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84EA" w14:textId="4357B6F2" w:rsidR="00635B7F" w:rsidRDefault="00B709CA" w:rsidP="00635B7F">
      <w:r>
        <w:rPr>
          <w:noProof/>
        </w:rPr>
        <w:drawing>
          <wp:inline distT="0" distB="0" distL="0" distR="0" wp14:anchorId="34AE9301" wp14:editId="503D0778">
            <wp:extent cx="5553075" cy="8858250"/>
            <wp:effectExtent l="0" t="0" r="9525" b="0"/>
            <wp:docPr id="146784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3075" cy="8858250"/>
                    </a:xfrm>
                    <a:prstGeom prst="rect">
                      <a:avLst/>
                    </a:prstGeom>
                    <a:noFill/>
                    <a:ln>
                      <a:noFill/>
                    </a:ln>
                  </pic:spPr>
                </pic:pic>
              </a:graphicData>
            </a:graphic>
          </wp:inline>
        </w:drawing>
      </w:r>
    </w:p>
    <w:sdt>
      <w:sdtPr>
        <w:rPr>
          <w:rFonts w:ascii="Sabon Next LT" w:eastAsiaTheme="minorHAnsi" w:hAnsi="Sabon Next LT" w:cs="Sabon Next LT"/>
          <w:color w:val="000000" w:themeColor="text1"/>
          <w:kern w:val="2"/>
          <w:sz w:val="22"/>
          <w:szCs w:val="22"/>
          <w:lang w:val="en-GB"/>
          <w14:ligatures w14:val="standardContextual"/>
        </w:rPr>
        <w:id w:val="-1484845711"/>
        <w:docPartObj>
          <w:docPartGallery w:val="Table of Contents"/>
          <w:docPartUnique/>
        </w:docPartObj>
      </w:sdtPr>
      <w:sdtEndPr>
        <w:rPr>
          <w:rFonts w:cstheme="minorBidi"/>
          <w:b/>
          <w:bCs/>
          <w:noProof/>
          <w:color w:val="auto"/>
        </w:rPr>
      </w:sdtEndPr>
      <w:sdtContent>
        <w:p w14:paraId="7252608A" w14:textId="1F1E2ACB" w:rsidR="00376568" w:rsidRDefault="00376568">
          <w:pPr>
            <w:pStyle w:val="TOCHeading"/>
            <w:rPr>
              <w:rFonts w:ascii="Sabon Next LT" w:hAnsi="Sabon Next LT" w:cs="Sabon Next LT"/>
              <w:color w:val="000000" w:themeColor="text1"/>
            </w:rPr>
          </w:pPr>
          <w:r w:rsidRPr="000A57C5">
            <w:rPr>
              <w:rFonts w:ascii="Sabon Next LT" w:hAnsi="Sabon Next LT" w:cs="Sabon Next LT"/>
              <w:color w:val="000000" w:themeColor="text1"/>
            </w:rPr>
            <w:t>Table of Contents</w:t>
          </w:r>
        </w:p>
        <w:p w14:paraId="2B0E071C" w14:textId="77777777" w:rsidR="000A57C5" w:rsidRPr="000A57C5" w:rsidRDefault="000A57C5" w:rsidP="000A57C5">
          <w:pPr>
            <w:rPr>
              <w:lang w:val="en-US"/>
            </w:rPr>
          </w:pPr>
        </w:p>
        <w:p w14:paraId="04530FFE" w14:textId="3EF7D10A" w:rsidR="00376568" w:rsidRDefault="00376568">
          <w:pPr>
            <w:pStyle w:val="TOC1"/>
            <w:tabs>
              <w:tab w:val="right" w:leader="dot" w:pos="9016"/>
            </w:tabs>
            <w:rPr>
              <w:noProof/>
            </w:rPr>
          </w:pPr>
          <w:r>
            <w:fldChar w:fldCharType="begin"/>
          </w:r>
          <w:r>
            <w:instrText xml:space="preserve"> TOC \o "1-3" \h \z \u </w:instrText>
          </w:r>
          <w:r>
            <w:fldChar w:fldCharType="separate"/>
          </w:r>
          <w:hyperlink w:anchor="_Toc201090233" w:history="1">
            <w:r w:rsidRPr="00EB179E">
              <w:rPr>
                <w:rStyle w:val="Hyperlink"/>
                <w:noProof/>
              </w:rPr>
              <w:t>Preface</w:t>
            </w:r>
            <w:r>
              <w:rPr>
                <w:noProof/>
                <w:webHidden/>
              </w:rPr>
              <w:tab/>
            </w:r>
            <w:r>
              <w:rPr>
                <w:noProof/>
                <w:webHidden/>
              </w:rPr>
              <w:fldChar w:fldCharType="begin"/>
            </w:r>
            <w:r>
              <w:rPr>
                <w:noProof/>
                <w:webHidden/>
              </w:rPr>
              <w:instrText xml:space="preserve"> PAGEREF _Toc201090233 \h </w:instrText>
            </w:r>
            <w:r>
              <w:rPr>
                <w:noProof/>
                <w:webHidden/>
              </w:rPr>
            </w:r>
            <w:r>
              <w:rPr>
                <w:noProof/>
                <w:webHidden/>
              </w:rPr>
              <w:fldChar w:fldCharType="separate"/>
            </w:r>
            <w:r w:rsidR="00F45C45">
              <w:rPr>
                <w:noProof/>
                <w:webHidden/>
              </w:rPr>
              <w:t>3</w:t>
            </w:r>
            <w:r>
              <w:rPr>
                <w:noProof/>
                <w:webHidden/>
              </w:rPr>
              <w:fldChar w:fldCharType="end"/>
            </w:r>
          </w:hyperlink>
        </w:p>
        <w:p w14:paraId="019942BE" w14:textId="37BDD484" w:rsidR="00376568" w:rsidRDefault="00376568">
          <w:pPr>
            <w:pStyle w:val="TOC1"/>
            <w:tabs>
              <w:tab w:val="right" w:leader="dot" w:pos="9016"/>
            </w:tabs>
            <w:rPr>
              <w:noProof/>
            </w:rPr>
          </w:pPr>
          <w:hyperlink w:anchor="_Toc201090234" w:history="1">
            <w:r w:rsidRPr="00EB179E">
              <w:rPr>
                <w:rStyle w:val="Hyperlink"/>
                <w:noProof/>
              </w:rPr>
              <w:t>Introduction</w:t>
            </w:r>
            <w:r>
              <w:rPr>
                <w:noProof/>
                <w:webHidden/>
              </w:rPr>
              <w:tab/>
            </w:r>
            <w:r>
              <w:rPr>
                <w:noProof/>
                <w:webHidden/>
              </w:rPr>
              <w:fldChar w:fldCharType="begin"/>
            </w:r>
            <w:r>
              <w:rPr>
                <w:noProof/>
                <w:webHidden/>
              </w:rPr>
              <w:instrText xml:space="preserve"> PAGEREF _Toc201090234 \h </w:instrText>
            </w:r>
            <w:r>
              <w:rPr>
                <w:noProof/>
                <w:webHidden/>
              </w:rPr>
            </w:r>
            <w:r>
              <w:rPr>
                <w:noProof/>
                <w:webHidden/>
              </w:rPr>
              <w:fldChar w:fldCharType="separate"/>
            </w:r>
            <w:r w:rsidR="00F45C45">
              <w:rPr>
                <w:noProof/>
                <w:webHidden/>
              </w:rPr>
              <w:t>4</w:t>
            </w:r>
            <w:r>
              <w:rPr>
                <w:noProof/>
                <w:webHidden/>
              </w:rPr>
              <w:fldChar w:fldCharType="end"/>
            </w:r>
          </w:hyperlink>
        </w:p>
        <w:p w14:paraId="577492D6" w14:textId="5C183C53" w:rsidR="00376568" w:rsidRDefault="00376568" w:rsidP="000A57C5">
          <w:pPr>
            <w:pStyle w:val="TOC1"/>
            <w:tabs>
              <w:tab w:val="right" w:leader="dot" w:pos="9016"/>
            </w:tabs>
            <w:rPr>
              <w:noProof/>
            </w:rPr>
          </w:pPr>
          <w:hyperlink w:anchor="_Toc201090235" w:history="1">
            <w:r w:rsidRPr="00EB179E">
              <w:rPr>
                <w:rStyle w:val="Hyperlink"/>
                <w:noProof/>
              </w:rPr>
              <w:t>Chapter O</w:t>
            </w:r>
            <w:r w:rsidR="000A57C5">
              <w:rPr>
                <w:rStyle w:val="Hyperlink"/>
                <w:noProof/>
              </w:rPr>
              <w:t>ne</w:t>
            </w:r>
            <w:r w:rsidRPr="00EB179E">
              <w:rPr>
                <w:rStyle w:val="Hyperlink"/>
                <w:noProof/>
              </w:rPr>
              <w:t xml:space="preserve"> – Relevant Principles</w:t>
            </w:r>
            <w:r>
              <w:rPr>
                <w:noProof/>
                <w:webHidden/>
              </w:rPr>
              <w:tab/>
            </w:r>
            <w:r>
              <w:rPr>
                <w:noProof/>
                <w:webHidden/>
              </w:rPr>
              <w:fldChar w:fldCharType="begin"/>
            </w:r>
            <w:r>
              <w:rPr>
                <w:noProof/>
                <w:webHidden/>
              </w:rPr>
              <w:instrText xml:space="preserve"> PAGEREF _Toc201090235 \h </w:instrText>
            </w:r>
            <w:r>
              <w:rPr>
                <w:noProof/>
                <w:webHidden/>
              </w:rPr>
            </w:r>
            <w:r>
              <w:rPr>
                <w:noProof/>
                <w:webHidden/>
              </w:rPr>
              <w:fldChar w:fldCharType="separate"/>
            </w:r>
            <w:r w:rsidR="00F45C45">
              <w:rPr>
                <w:noProof/>
                <w:webHidden/>
              </w:rPr>
              <w:t>7</w:t>
            </w:r>
            <w:r>
              <w:rPr>
                <w:noProof/>
                <w:webHidden/>
              </w:rPr>
              <w:fldChar w:fldCharType="end"/>
            </w:r>
          </w:hyperlink>
        </w:p>
        <w:p w14:paraId="0AEC84A4" w14:textId="7CDA9998" w:rsidR="00376568" w:rsidRDefault="00376568" w:rsidP="000A57C5">
          <w:pPr>
            <w:pStyle w:val="TOC1"/>
            <w:tabs>
              <w:tab w:val="right" w:leader="dot" w:pos="9016"/>
            </w:tabs>
            <w:rPr>
              <w:noProof/>
            </w:rPr>
          </w:pPr>
          <w:hyperlink w:anchor="_Toc201090240" w:history="1">
            <w:r w:rsidRPr="00EB179E">
              <w:rPr>
                <w:rStyle w:val="Hyperlink"/>
                <w:noProof/>
              </w:rPr>
              <w:t>Chapter T</w:t>
            </w:r>
            <w:r w:rsidR="000A57C5">
              <w:rPr>
                <w:rStyle w:val="Hyperlink"/>
                <w:noProof/>
              </w:rPr>
              <w:t>wo</w:t>
            </w:r>
            <w:r w:rsidRPr="00EB179E">
              <w:rPr>
                <w:rStyle w:val="Hyperlink"/>
                <w:noProof/>
              </w:rPr>
              <w:t xml:space="preserve"> – Eugenics and Dysgenics</w:t>
            </w:r>
            <w:r>
              <w:rPr>
                <w:noProof/>
                <w:webHidden/>
              </w:rPr>
              <w:tab/>
            </w:r>
            <w:r>
              <w:rPr>
                <w:noProof/>
                <w:webHidden/>
              </w:rPr>
              <w:fldChar w:fldCharType="begin"/>
            </w:r>
            <w:r>
              <w:rPr>
                <w:noProof/>
                <w:webHidden/>
              </w:rPr>
              <w:instrText xml:space="preserve"> PAGEREF _Toc201090240 \h </w:instrText>
            </w:r>
            <w:r>
              <w:rPr>
                <w:noProof/>
                <w:webHidden/>
              </w:rPr>
            </w:r>
            <w:r>
              <w:rPr>
                <w:noProof/>
                <w:webHidden/>
              </w:rPr>
              <w:fldChar w:fldCharType="separate"/>
            </w:r>
            <w:r w:rsidR="00F45C45">
              <w:rPr>
                <w:noProof/>
                <w:webHidden/>
              </w:rPr>
              <w:t>12</w:t>
            </w:r>
            <w:r>
              <w:rPr>
                <w:noProof/>
                <w:webHidden/>
              </w:rPr>
              <w:fldChar w:fldCharType="end"/>
            </w:r>
          </w:hyperlink>
        </w:p>
        <w:p w14:paraId="31E525BA" w14:textId="09A980FD" w:rsidR="00376568" w:rsidRDefault="00376568" w:rsidP="000A57C5">
          <w:pPr>
            <w:pStyle w:val="TOC1"/>
            <w:tabs>
              <w:tab w:val="right" w:leader="dot" w:pos="9016"/>
            </w:tabs>
            <w:rPr>
              <w:noProof/>
            </w:rPr>
          </w:pPr>
          <w:hyperlink w:anchor="_Toc201090244" w:history="1">
            <w:r w:rsidRPr="00EB179E">
              <w:rPr>
                <w:rStyle w:val="Hyperlink"/>
                <w:noProof/>
              </w:rPr>
              <w:t>Chapter T</w:t>
            </w:r>
            <w:r w:rsidR="000A57C5">
              <w:rPr>
                <w:rStyle w:val="Hyperlink"/>
                <w:noProof/>
              </w:rPr>
              <w:t>hree</w:t>
            </w:r>
            <w:r w:rsidRPr="00EB179E">
              <w:rPr>
                <w:rStyle w:val="Hyperlink"/>
                <w:noProof/>
              </w:rPr>
              <w:t xml:space="preserve"> – Human-Posthuman Disagreement</w:t>
            </w:r>
            <w:r>
              <w:rPr>
                <w:noProof/>
                <w:webHidden/>
              </w:rPr>
              <w:tab/>
            </w:r>
            <w:r>
              <w:rPr>
                <w:noProof/>
                <w:webHidden/>
              </w:rPr>
              <w:fldChar w:fldCharType="begin"/>
            </w:r>
            <w:r>
              <w:rPr>
                <w:noProof/>
                <w:webHidden/>
              </w:rPr>
              <w:instrText xml:space="preserve"> PAGEREF _Toc201090244 \h </w:instrText>
            </w:r>
            <w:r>
              <w:rPr>
                <w:noProof/>
                <w:webHidden/>
              </w:rPr>
            </w:r>
            <w:r>
              <w:rPr>
                <w:noProof/>
                <w:webHidden/>
              </w:rPr>
              <w:fldChar w:fldCharType="separate"/>
            </w:r>
            <w:r w:rsidR="00F45C45">
              <w:rPr>
                <w:noProof/>
                <w:webHidden/>
              </w:rPr>
              <w:t>16</w:t>
            </w:r>
            <w:r>
              <w:rPr>
                <w:noProof/>
                <w:webHidden/>
              </w:rPr>
              <w:fldChar w:fldCharType="end"/>
            </w:r>
          </w:hyperlink>
        </w:p>
        <w:p w14:paraId="5C8FA5C2" w14:textId="1D1B6B59" w:rsidR="00376568" w:rsidRDefault="00376568" w:rsidP="000A57C5">
          <w:pPr>
            <w:pStyle w:val="TOC1"/>
            <w:tabs>
              <w:tab w:val="right" w:leader="dot" w:pos="9016"/>
            </w:tabs>
            <w:rPr>
              <w:noProof/>
            </w:rPr>
          </w:pPr>
          <w:hyperlink w:anchor="_Toc201090254" w:history="1">
            <w:r w:rsidRPr="00EB179E">
              <w:rPr>
                <w:rStyle w:val="Hyperlink"/>
                <w:noProof/>
              </w:rPr>
              <w:t>Chapter F</w:t>
            </w:r>
            <w:r w:rsidR="000A57C5">
              <w:rPr>
                <w:rStyle w:val="Hyperlink"/>
                <w:noProof/>
              </w:rPr>
              <w:t>our</w:t>
            </w:r>
            <w:r w:rsidRPr="00EB179E">
              <w:rPr>
                <w:rStyle w:val="Hyperlink"/>
                <w:noProof/>
              </w:rPr>
              <w:t xml:space="preserve"> – Posthuman Accession: Complications</w:t>
            </w:r>
            <w:r>
              <w:rPr>
                <w:noProof/>
                <w:webHidden/>
              </w:rPr>
              <w:tab/>
            </w:r>
            <w:r>
              <w:rPr>
                <w:noProof/>
                <w:webHidden/>
              </w:rPr>
              <w:fldChar w:fldCharType="begin"/>
            </w:r>
            <w:r>
              <w:rPr>
                <w:noProof/>
                <w:webHidden/>
              </w:rPr>
              <w:instrText xml:space="preserve"> PAGEREF _Toc201090254 \h </w:instrText>
            </w:r>
            <w:r>
              <w:rPr>
                <w:noProof/>
                <w:webHidden/>
              </w:rPr>
            </w:r>
            <w:r>
              <w:rPr>
                <w:noProof/>
                <w:webHidden/>
              </w:rPr>
              <w:fldChar w:fldCharType="separate"/>
            </w:r>
            <w:r w:rsidR="00F45C45">
              <w:rPr>
                <w:noProof/>
                <w:webHidden/>
              </w:rPr>
              <w:t>25</w:t>
            </w:r>
            <w:r>
              <w:rPr>
                <w:noProof/>
                <w:webHidden/>
              </w:rPr>
              <w:fldChar w:fldCharType="end"/>
            </w:r>
          </w:hyperlink>
        </w:p>
        <w:p w14:paraId="0EB1B0F1" w14:textId="63B742E7" w:rsidR="00376568" w:rsidRDefault="00376568" w:rsidP="000A57C5">
          <w:pPr>
            <w:pStyle w:val="TOC1"/>
            <w:tabs>
              <w:tab w:val="right" w:leader="dot" w:pos="9016"/>
            </w:tabs>
            <w:rPr>
              <w:noProof/>
            </w:rPr>
          </w:pPr>
          <w:hyperlink w:anchor="_Toc201090262" w:history="1">
            <w:r w:rsidRPr="00EB179E">
              <w:rPr>
                <w:rStyle w:val="Hyperlink"/>
                <w:noProof/>
              </w:rPr>
              <w:t>Chapter F</w:t>
            </w:r>
            <w:r w:rsidR="000A57C5">
              <w:rPr>
                <w:rStyle w:val="Hyperlink"/>
                <w:noProof/>
              </w:rPr>
              <w:t>ive</w:t>
            </w:r>
            <w:r w:rsidRPr="00EB179E">
              <w:rPr>
                <w:rStyle w:val="Hyperlink"/>
                <w:noProof/>
              </w:rPr>
              <w:t xml:space="preserve"> – Mind-Body Paradigm</w:t>
            </w:r>
            <w:r>
              <w:rPr>
                <w:noProof/>
                <w:webHidden/>
              </w:rPr>
              <w:tab/>
            </w:r>
            <w:r>
              <w:rPr>
                <w:noProof/>
                <w:webHidden/>
              </w:rPr>
              <w:fldChar w:fldCharType="begin"/>
            </w:r>
            <w:r>
              <w:rPr>
                <w:noProof/>
                <w:webHidden/>
              </w:rPr>
              <w:instrText xml:space="preserve"> PAGEREF _Toc201090262 \h </w:instrText>
            </w:r>
            <w:r>
              <w:rPr>
                <w:noProof/>
                <w:webHidden/>
              </w:rPr>
            </w:r>
            <w:r>
              <w:rPr>
                <w:noProof/>
                <w:webHidden/>
              </w:rPr>
              <w:fldChar w:fldCharType="separate"/>
            </w:r>
            <w:r w:rsidR="00F45C45">
              <w:rPr>
                <w:noProof/>
                <w:webHidden/>
              </w:rPr>
              <w:t>34</w:t>
            </w:r>
            <w:r>
              <w:rPr>
                <w:noProof/>
                <w:webHidden/>
              </w:rPr>
              <w:fldChar w:fldCharType="end"/>
            </w:r>
          </w:hyperlink>
        </w:p>
        <w:p w14:paraId="7ABEAE64" w14:textId="28F15315" w:rsidR="00376568" w:rsidRDefault="00376568" w:rsidP="000A57C5">
          <w:pPr>
            <w:pStyle w:val="TOC1"/>
            <w:tabs>
              <w:tab w:val="right" w:leader="dot" w:pos="9016"/>
            </w:tabs>
            <w:rPr>
              <w:noProof/>
            </w:rPr>
          </w:pPr>
          <w:hyperlink w:anchor="_Toc201090274" w:history="1">
            <w:r w:rsidRPr="00EB179E">
              <w:rPr>
                <w:rStyle w:val="Hyperlink"/>
                <w:noProof/>
              </w:rPr>
              <w:t>Chapter S</w:t>
            </w:r>
            <w:r w:rsidR="000A57C5">
              <w:rPr>
                <w:rStyle w:val="Hyperlink"/>
                <w:noProof/>
              </w:rPr>
              <w:t>ix</w:t>
            </w:r>
            <w:r w:rsidRPr="00EB179E">
              <w:rPr>
                <w:rStyle w:val="Hyperlink"/>
                <w:noProof/>
              </w:rPr>
              <w:t xml:space="preserve"> – </w:t>
            </w:r>
            <w:r w:rsidR="00083DEF">
              <w:rPr>
                <w:rStyle w:val="Hyperlink"/>
                <w:noProof/>
              </w:rPr>
              <w:t xml:space="preserve">In </w:t>
            </w:r>
            <w:r w:rsidRPr="00EB179E">
              <w:rPr>
                <w:rStyle w:val="Hyperlink"/>
                <w:noProof/>
              </w:rPr>
              <w:t>Defence of Magical Thinking</w:t>
            </w:r>
            <w:r>
              <w:rPr>
                <w:noProof/>
                <w:webHidden/>
              </w:rPr>
              <w:tab/>
            </w:r>
            <w:r>
              <w:rPr>
                <w:noProof/>
                <w:webHidden/>
              </w:rPr>
              <w:fldChar w:fldCharType="begin"/>
            </w:r>
            <w:r>
              <w:rPr>
                <w:noProof/>
                <w:webHidden/>
              </w:rPr>
              <w:instrText xml:space="preserve"> PAGEREF _Toc201090274 \h </w:instrText>
            </w:r>
            <w:r>
              <w:rPr>
                <w:noProof/>
                <w:webHidden/>
              </w:rPr>
            </w:r>
            <w:r>
              <w:rPr>
                <w:noProof/>
                <w:webHidden/>
              </w:rPr>
              <w:fldChar w:fldCharType="separate"/>
            </w:r>
            <w:r w:rsidR="00F45C45">
              <w:rPr>
                <w:noProof/>
                <w:webHidden/>
              </w:rPr>
              <w:t>44</w:t>
            </w:r>
            <w:r>
              <w:rPr>
                <w:noProof/>
                <w:webHidden/>
              </w:rPr>
              <w:fldChar w:fldCharType="end"/>
            </w:r>
          </w:hyperlink>
        </w:p>
        <w:p w14:paraId="07BBEBA2" w14:textId="6352D368" w:rsidR="00376568" w:rsidRDefault="00376568" w:rsidP="000A57C5">
          <w:pPr>
            <w:pStyle w:val="TOC1"/>
            <w:tabs>
              <w:tab w:val="right" w:leader="dot" w:pos="9016"/>
            </w:tabs>
            <w:rPr>
              <w:noProof/>
            </w:rPr>
          </w:pPr>
          <w:hyperlink w:anchor="_Toc201090285" w:history="1">
            <w:r w:rsidRPr="00EB179E">
              <w:rPr>
                <w:rStyle w:val="Hyperlink"/>
                <w:noProof/>
              </w:rPr>
              <w:t>Chapter S</w:t>
            </w:r>
            <w:r w:rsidR="000A57C5">
              <w:rPr>
                <w:rStyle w:val="Hyperlink"/>
                <w:noProof/>
              </w:rPr>
              <w:t>even</w:t>
            </w:r>
            <w:r w:rsidRPr="00EB179E">
              <w:rPr>
                <w:rStyle w:val="Hyperlink"/>
                <w:noProof/>
              </w:rPr>
              <w:t xml:space="preserve"> – </w:t>
            </w:r>
            <w:r w:rsidR="00083DEF">
              <w:rPr>
                <w:rStyle w:val="Hyperlink"/>
                <w:noProof/>
              </w:rPr>
              <w:t>P</w:t>
            </w:r>
            <w:r w:rsidRPr="00EB179E">
              <w:rPr>
                <w:rStyle w:val="Hyperlink"/>
                <w:noProof/>
              </w:rPr>
              <w:t xml:space="preserve">assing </w:t>
            </w:r>
            <w:r w:rsidR="00083DEF">
              <w:rPr>
                <w:rStyle w:val="Hyperlink"/>
                <w:noProof/>
              </w:rPr>
              <w:t>O</w:t>
            </w:r>
            <w:r w:rsidRPr="00EB179E">
              <w:rPr>
                <w:rStyle w:val="Hyperlink"/>
                <w:noProof/>
              </w:rPr>
              <w:t>n</w:t>
            </w:r>
            <w:r>
              <w:rPr>
                <w:noProof/>
                <w:webHidden/>
              </w:rPr>
              <w:tab/>
            </w:r>
            <w:r>
              <w:rPr>
                <w:noProof/>
                <w:webHidden/>
              </w:rPr>
              <w:fldChar w:fldCharType="begin"/>
            </w:r>
            <w:r>
              <w:rPr>
                <w:noProof/>
                <w:webHidden/>
              </w:rPr>
              <w:instrText xml:space="preserve"> PAGEREF _Toc201090285 \h </w:instrText>
            </w:r>
            <w:r>
              <w:rPr>
                <w:noProof/>
                <w:webHidden/>
              </w:rPr>
            </w:r>
            <w:r>
              <w:rPr>
                <w:noProof/>
                <w:webHidden/>
              </w:rPr>
              <w:fldChar w:fldCharType="separate"/>
            </w:r>
            <w:r w:rsidR="00F45C45">
              <w:rPr>
                <w:noProof/>
                <w:webHidden/>
              </w:rPr>
              <w:t>54</w:t>
            </w:r>
            <w:r>
              <w:rPr>
                <w:noProof/>
                <w:webHidden/>
              </w:rPr>
              <w:fldChar w:fldCharType="end"/>
            </w:r>
          </w:hyperlink>
        </w:p>
        <w:p w14:paraId="64D0233D" w14:textId="37CCB180" w:rsidR="00376568" w:rsidRDefault="00376568" w:rsidP="000A57C5">
          <w:pPr>
            <w:pStyle w:val="TOC1"/>
            <w:tabs>
              <w:tab w:val="right" w:leader="dot" w:pos="9016"/>
            </w:tabs>
            <w:rPr>
              <w:noProof/>
            </w:rPr>
          </w:pPr>
          <w:hyperlink w:anchor="_Toc201090302" w:history="1">
            <w:r w:rsidRPr="00EB179E">
              <w:rPr>
                <w:rStyle w:val="Hyperlink"/>
                <w:noProof/>
              </w:rPr>
              <w:t>Chapter E</w:t>
            </w:r>
            <w:r w:rsidR="000A57C5">
              <w:rPr>
                <w:rStyle w:val="Hyperlink"/>
                <w:noProof/>
              </w:rPr>
              <w:t>ight</w:t>
            </w:r>
            <w:r w:rsidRPr="00EB179E">
              <w:rPr>
                <w:rStyle w:val="Hyperlink"/>
                <w:noProof/>
              </w:rPr>
              <w:t xml:space="preserve"> – Psychedelia</w:t>
            </w:r>
            <w:r>
              <w:rPr>
                <w:noProof/>
                <w:webHidden/>
              </w:rPr>
              <w:tab/>
            </w:r>
            <w:r>
              <w:rPr>
                <w:noProof/>
                <w:webHidden/>
              </w:rPr>
              <w:fldChar w:fldCharType="begin"/>
            </w:r>
            <w:r>
              <w:rPr>
                <w:noProof/>
                <w:webHidden/>
              </w:rPr>
              <w:instrText xml:space="preserve"> PAGEREF _Toc201090302 \h </w:instrText>
            </w:r>
            <w:r>
              <w:rPr>
                <w:noProof/>
                <w:webHidden/>
              </w:rPr>
            </w:r>
            <w:r>
              <w:rPr>
                <w:noProof/>
                <w:webHidden/>
              </w:rPr>
              <w:fldChar w:fldCharType="separate"/>
            </w:r>
            <w:r w:rsidR="00F45C45">
              <w:rPr>
                <w:noProof/>
                <w:webHidden/>
              </w:rPr>
              <w:t>66</w:t>
            </w:r>
            <w:r>
              <w:rPr>
                <w:noProof/>
                <w:webHidden/>
              </w:rPr>
              <w:fldChar w:fldCharType="end"/>
            </w:r>
          </w:hyperlink>
        </w:p>
        <w:p w14:paraId="535A337C" w14:textId="50674E0A" w:rsidR="00376568" w:rsidRDefault="00376568" w:rsidP="000A57C5">
          <w:pPr>
            <w:pStyle w:val="TOC1"/>
            <w:tabs>
              <w:tab w:val="right" w:leader="dot" w:pos="9016"/>
            </w:tabs>
            <w:rPr>
              <w:noProof/>
            </w:rPr>
          </w:pPr>
          <w:hyperlink w:anchor="_Toc201090308" w:history="1">
            <w:r w:rsidRPr="00EB179E">
              <w:rPr>
                <w:rStyle w:val="Hyperlink"/>
                <w:noProof/>
              </w:rPr>
              <w:t>Chapter N</w:t>
            </w:r>
            <w:r w:rsidR="000A57C5">
              <w:rPr>
                <w:rStyle w:val="Hyperlink"/>
                <w:noProof/>
              </w:rPr>
              <w:t>ine</w:t>
            </w:r>
            <w:r w:rsidRPr="00EB179E">
              <w:rPr>
                <w:rStyle w:val="Hyperlink"/>
                <w:noProof/>
              </w:rPr>
              <w:t xml:space="preserve"> – Euthanasia and Abortion</w:t>
            </w:r>
            <w:r>
              <w:rPr>
                <w:noProof/>
                <w:webHidden/>
              </w:rPr>
              <w:tab/>
            </w:r>
            <w:r>
              <w:rPr>
                <w:noProof/>
                <w:webHidden/>
              </w:rPr>
              <w:fldChar w:fldCharType="begin"/>
            </w:r>
            <w:r>
              <w:rPr>
                <w:noProof/>
                <w:webHidden/>
              </w:rPr>
              <w:instrText xml:space="preserve"> PAGEREF _Toc201090308 \h </w:instrText>
            </w:r>
            <w:r>
              <w:rPr>
                <w:noProof/>
                <w:webHidden/>
              </w:rPr>
            </w:r>
            <w:r>
              <w:rPr>
                <w:noProof/>
                <w:webHidden/>
              </w:rPr>
              <w:fldChar w:fldCharType="separate"/>
            </w:r>
            <w:r w:rsidR="00F45C45">
              <w:rPr>
                <w:noProof/>
                <w:webHidden/>
              </w:rPr>
              <w:t>72</w:t>
            </w:r>
            <w:r>
              <w:rPr>
                <w:noProof/>
                <w:webHidden/>
              </w:rPr>
              <w:fldChar w:fldCharType="end"/>
            </w:r>
          </w:hyperlink>
        </w:p>
        <w:p w14:paraId="4811F896" w14:textId="1E2442D9" w:rsidR="00376568" w:rsidRDefault="00376568" w:rsidP="000A57C5">
          <w:pPr>
            <w:pStyle w:val="TOC1"/>
            <w:tabs>
              <w:tab w:val="right" w:leader="dot" w:pos="9016"/>
            </w:tabs>
            <w:rPr>
              <w:noProof/>
            </w:rPr>
          </w:pPr>
          <w:hyperlink w:anchor="_Toc201090316" w:history="1">
            <w:r w:rsidRPr="00EB179E">
              <w:rPr>
                <w:rStyle w:val="Hyperlink"/>
                <w:noProof/>
              </w:rPr>
              <w:t>Chapter T</w:t>
            </w:r>
            <w:r w:rsidR="000A57C5">
              <w:rPr>
                <w:rStyle w:val="Hyperlink"/>
                <w:noProof/>
              </w:rPr>
              <w:t>en</w:t>
            </w:r>
            <w:r w:rsidRPr="00EB179E">
              <w:rPr>
                <w:rStyle w:val="Hyperlink"/>
                <w:noProof/>
              </w:rPr>
              <w:t xml:space="preserve"> – Time of life issues and </w:t>
            </w:r>
            <w:r w:rsidR="00083DEF">
              <w:rPr>
                <w:rStyle w:val="Hyperlink"/>
                <w:noProof/>
              </w:rPr>
              <w:t>R</w:t>
            </w:r>
            <w:r w:rsidRPr="00EB179E">
              <w:rPr>
                <w:rStyle w:val="Hyperlink"/>
                <w:noProof/>
              </w:rPr>
              <w:t xml:space="preserve">eproductivity </w:t>
            </w:r>
            <w:r w:rsidR="00083DEF">
              <w:rPr>
                <w:rStyle w:val="Hyperlink"/>
                <w:noProof/>
              </w:rPr>
              <w:t>C</w:t>
            </w:r>
            <w:r w:rsidRPr="00EB179E">
              <w:rPr>
                <w:rStyle w:val="Hyperlink"/>
                <w:noProof/>
              </w:rPr>
              <w:t>rises</w:t>
            </w:r>
            <w:r>
              <w:rPr>
                <w:noProof/>
                <w:webHidden/>
              </w:rPr>
              <w:tab/>
            </w:r>
            <w:r>
              <w:rPr>
                <w:noProof/>
                <w:webHidden/>
              </w:rPr>
              <w:fldChar w:fldCharType="begin"/>
            </w:r>
            <w:r>
              <w:rPr>
                <w:noProof/>
                <w:webHidden/>
              </w:rPr>
              <w:instrText xml:space="preserve"> PAGEREF _Toc201090316 \h </w:instrText>
            </w:r>
            <w:r>
              <w:rPr>
                <w:noProof/>
                <w:webHidden/>
              </w:rPr>
            </w:r>
            <w:r>
              <w:rPr>
                <w:noProof/>
                <w:webHidden/>
              </w:rPr>
              <w:fldChar w:fldCharType="separate"/>
            </w:r>
            <w:r w:rsidR="00F45C45">
              <w:rPr>
                <w:noProof/>
                <w:webHidden/>
              </w:rPr>
              <w:t>79</w:t>
            </w:r>
            <w:r>
              <w:rPr>
                <w:noProof/>
                <w:webHidden/>
              </w:rPr>
              <w:fldChar w:fldCharType="end"/>
            </w:r>
          </w:hyperlink>
        </w:p>
        <w:p w14:paraId="59CE360B" w14:textId="1712146B" w:rsidR="00376568" w:rsidRDefault="00376568" w:rsidP="000A57C5">
          <w:pPr>
            <w:pStyle w:val="TOC1"/>
            <w:tabs>
              <w:tab w:val="right" w:leader="dot" w:pos="9016"/>
            </w:tabs>
            <w:rPr>
              <w:noProof/>
            </w:rPr>
          </w:pPr>
          <w:hyperlink w:anchor="_Toc201090326" w:history="1">
            <w:r w:rsidRPr="00EB179E">
              <w:rPr>
                <w:rStyle w:val="Hyperlink"/>
                <w:noProof/>
              </w:rPr>
              <w:t>Chapter E</w:t>
            </w:r>
            <w:r w:rsidR="000A57C5">
              <w:rPr>
                <w:rStyle w:val="Hyperlink"/>
                <w:noProof/>
              </w:rPr>
              <w:t>leven</w:t>
            </w:r>
            <w:r w:rsidRPr="00EB179E">
              <w:rPr>
                <w:rStyle w:val="Hyperlink"/>
                <w:noProof/>
              </w:rPr>
              <w:t xml:space="preserve"> – In Defence of Conservatism in Psychiatry</w:t>
            </w:r>
            <w:r>
              <w:rPr>
                <w:noProof/>
                <w:webHidden/>
              </w:rPr>
              <w:tab/>
            </w:r>
            <w:r>
              <w:rPr>
                <w:noProof/>
                <w:webHidden/>
              </w:rPr>
              <w:fldChar w:fldCharType="begin"/>
            </w:r>
            <w:r>
              <w:rPr>
                <w:noProof/>
                <w:webHidden/>
              </w:rPr>
              <w:instrText xml:space="preserve"> PAGEREF _Toc201090326 \h </w:instrText>
            </w:r>
            <w:r>
              <w:rPr>
                <w:noProof/>
                <w:webHidden/>
              </w:rPr>
            </w:r>
            <w:r>
              <w:rPr>
                <w:noProof/>
                <w:webHidden/>
              </w:rPr>
              <w:fldChar w:fldCharType="separate"/>
            </w:r>
            <w:r w:rsidR="00F45C45">
              <w:rPr>
                <w:noProof/>
                <w:webHidden/>
              </w:rPr>
              <w:t>87</w:t>
            </w:r>
            <w:r>
              <w:rPr>
                <w:noProof/>
                <w:webHidden/>
              </w:rPr>
              <w:fldChar w:fldCharType="end"/>
            </w:r>
          </w:hyperlink>
        </w:p>
        <w:p w14:paraId="72305854" w14:textId="759B3EE2" w:rsidR="00376568" w:rsidRDefault="00376568" w:rsidP="000A57C5">
          <w:pPr>
            <w:pStyle w:val="TOC1"/>
            <w:tabs>
              <w:tab w:val="right" w:leader="dot" w:pos="9016"/>
            </w:tabs>
            <w:rPr>
              <w:noProof/>
            </w:rPr>
          </w:pPr>
          <w:hyperlink w:anchor="_Toc201090338" w:history="1">
            <w:r w:rsidRPr="00EB179E">
              <w:rPr>
                <w:rStyle w:val="Hyperlink"/>
                <w:noProof/>
              </w:rPr>
              <w:t>Chapter T</w:t>
            </w:r>
            <w:r w:rsidR="000A57C5">
              <w:rPr>
                <w:rStyle w:val="Hyperlink"/>
                <w:noProof/>
              </w:rPr>
              <w:t>welve</w:t>
            </w:r>
            <w:r w:rsidRPr="00EB179E">
              <w:rPr>
                <w:rStyle w:val="Hyperlink"/>
                <w:noProof/>
              </w:rPr>
              <w:t xml:space="preserve"> – Psychopathic Realism</w:t>
            </w:r>
            <w:r>
              <w:rPr>
                <w:noProof/>
                <w:webHidden/>
              </w:rPr>
              <w:tab/>
            </w:r>
            <w:r>
              <w:rPr>
                <w:noProof/>
                <w:webHidden/>
              </w:rPr>
              <w:fldChar w:fldCharType="begin"/>
            </w:r>
            <w:r>
              <w:rPr>
                <w:noProof/>
                <w:webHidden/>
              </w:rPr>
              <w:instrText xml:space="preserve"> PAGEREF _Toc201090338 \h </w:instrText>
            </w:r>
            <w:r>
              <w:rPr>
                <w:noProof/>
                <w:webHidden/>
              </w:rPr>
            </w:r>
            <w:r>
              <w:rPr>
                <w:noProof/>
                <w:webHidden/>
              </w:rPr>
              <w:fldChar w:fldCharType="separate"/>
            </w:r>
            <w:r w:rsidR="00F45C45">
              <w:rPr>
                <w:noProof/>
                <w:webHidden/>
              </w:rPr>
              <w:t>100</w:t>
            </w:r>
            <w:r>
              <w:rPr>
                <w:noProof/>
                <w:webHidden/>
              </w:rPr>
              <w:fldChar w:fldCharType="end"/>
            </w:r>
          </w:hyperlink>
        </w:p>
        <w:p w14:paraId="72EB5ECD" w14:textId="7CBFD24F" w:rsidR="00376568" w:rsidRDefault="00376568" w:rsidP="000A57C5">
          <w:pPr>
            <w:pStyle w:val="TOC1"/>
            <w:tabs>
              <w:tab w:val="right" w:leader="dot" w:pos="9016"/>
            </w:tabs>
            <w:rPr>
              <w:noProof/>
            </w:rPr>
          </w:pPr>
          <w:hyperlink w:anchor="_Toc201090347" w:history="1">
            <w:r w:rsidRPr="00EB179E">
              <w:rPr>
                <w:rStyle w:val="Hyperlink"/>
                <w:noProof/>
              </w:rPr>
              <w:t>Chapter T</w:t>
            </w:r>
            <w:r w:rsidR="000A57C5">
              <w:rPr>
                <w:rStyle w:val="Hyperlink"/>
                <w:noProof/>
              </w:rPr>
              <w:t>hirteen</w:t>
            </w:r>
            <w:r w:rsidRPr="00EB179E">
              <w:rPr>
                <w:rStyle w:val="Hyperlink"/>
                <w:noProof/>
              </w:rPr>
              <w:t xml:space="preserve"> – Surveillance and the End of Free Will</w:t>
            </w:r>
            <w:r>
              <w:rPr>
                <w:noProof/>
                <w:webHidden/>
              </w:rPr>
              <w:tab/>
            </w:r>
            <w:r>
              <w:rPr>
                <w:noProof/>
                <w:webHidden/>
              </w:rPr>
              <w:fldChar w:fldCharType="begin"/>
            </w:r>
            <w:r>
              <w:rPr>
                <w:noProof/>
                <w:webHidden/>
              </w:rPr>
              <w:instrText xml:space="preserve"> PAGEREF _Toc201090347 \h </w:instrText>
            </w:r>
            <w:r>
              <w:rPr>
                <w:noProof/>
                <w:webHidden/>
              </w:rPr>
            </w:r>
            <w:r>
              <w:rPr>
                <w:noProof/>
                <w:webHidden/>
              </w:rPr>
              <w:fldChar w:fldCharType="separate"/>
            </w:r>
            <w:r w:rsidR="00F45C45">
              <w:rPr>
                <w:noProof/>
                <w:webHidden/>
              </w:rPr>
              <w:t>108</w:t>
            </w:r>
            <w:r>
              <w:rPr>
                <w:noProof/>
                <w:webHidden/>
              </w:rPr>
              <w:fldChar w:fldCharType="end"/>
            </w:r>
          </w:hyperlink>
        </w:p>
        <w:p w14:paraId="4AA0E0EC" w14:textId="3A9D8B31" w:rsidR="00376568" w:rsidRDefault="00376568">
          <w:pPr>
            <w:pStyle w:val="TOC1"/>
            <w:tabs>
              <w:tab w:val="right" w:leader="dot" w:pos="9016"/>
            </w:tabs>
            <w:rPr>
              <w:noProof/>
            </w:rPr>
          </w:pPr>
          <w:hyperlink w:anchor="_Toc201090366" w:history="1">
            <w:r w:rsidRPr="00EB179E">
              <w:rPr>
                <w:rStyle w:val="Hyperlink"/>
                <w:noProof/>
              </w:rPr>
              <w:t>Appendix A</w:t>
            </w:r>
            <w:r>
              <w:rPr>
                <w:noProof/>
                <w:webHidden/>
              </w:rPr>
              <w:tab/>
            </w:r>
            <w:r>
              <w:rPr>
                <w:noProof/>
                <w:webHidden/>
              </w:rPr>
              <w:fldChar w:fldCharType="begin"/>
            </w:r>
            <w:r>
              <w:rPr>
                <w:noProof/>
                <w:webHidden/>
              </w:rPr>
              <w:instrText xml:space="preserve"> PAGEREF _Toc201090366 \h </w:instrText>
            </w:r>
            <w:r>
              <w:rPr>
                <w:noProof/>
                <w:webHidden/>
              </w:rPr>
            </w:r>
            <w:r>
              <w:rPr>
                <w:noProof/>
                <w:webHidden/>
              </w:rPr>
              <w:fldChar w:fldCharType="separate"/>
            </w:r>
            <w:r w:rsidR="00F45C45">
              <w:rPr>
                <w:noProof/>
                <w:webHidden/>
              </w:rPr>
              <w:t>125</w:t>
            </w:r>
            <w:r>
              <w:rPr>
                <w:noProof/>
                <w:webHidden/>
              </w:rPr>
              <w:fldChar w:fldCharType="end"/>
            </w:r>
          </w:hyperlink>
        </w:p>
        <w:p w14:paraId="18E1A0B8" w14:textId="39360534" w:rsidR="00376568" w:rsidRDefault="00376568">
          <w:pPr>
            <w:pStyle w:val="TOC1"/>
            <w:tabs>
              <w:tab w:val="right" w:leader="dot" w:pos="9016"/>
            </w:tabs>
            <w:rPr>
              <w:noProof/>
            </w:rPr>
          </w:pPr>
          <w:hyperlink w:anchor="_Toc201090367" w:history="1">
            <w:r w:rsidRPr="00EB179E">
              <w:rPr>
                <w:rStyle w:val="Hyperlink"/>
                <w:noProof/>
                <w:lang w:val="en-US"/>
              </w:rPr>
              <w:t>Appendix B</w:t>
            </w:r>
            <w:r>
              <w:rPr>
                <w:noProof/>
                <w:webHidden/>
              </w:rPr>
              <w:tab/>
            </w:r>
            <w:r>
              <w:rPr>
                <w:noProof/>
                <w:webHidden/>
              </w:rPr>
              <w:fldChar w:fldCharType="begin"/>
            </w:r>
            <w:r>
              <w:rPr>
                <w:noProof/>
                <w:webHidden/>
              </w:rPr>
              <w:instrText xml:space="preserve"> PAGEREF _Toc201090367 \h </w:instrText>
            </w:r>
            <w:r>
              <w:rPr>
                <w:noProof/>
                <w:webHidden/>
              </w:rPr>
            </w:r>
            <w:r>
              <w:rPr>
                <w:noProof/>
                <w:webHidden/>
              </w:rPr>
              <w:fldChar w:fldCharType="separate"/>
            </w:r>
            <w:r w:rsidR="00F45C45">
              <w:rPr>
                <w:noProof/>
                <w:webHidden/>
              </w:rPr>
              <w:t>126</w:t>
            </w:r>
            <w:r>
              <w:rPr>
                <w:noProof/>
                <w:webHidden/>
              </w:rPr>
              <w:fldChar w:fldCharType="end"/>
            </w:r>
          </w:hyperlink>
        </w:p>
        <w:p w14:paraId="110F6C88" w14:textId="51C12C5D" w:rsidR="00376568" w:rsidRDefault="00376568" w:rsidP="000A57C5">
          <w:pPr>
            <w:pStyle w:val="TOC1"/>
            <w:tabs>
              <w:tab w:val="right" w:leader="dot" w:pos="9016"/>
            </w:tabs>
            <w:rPr>
              <w:noProof/>
            </w:rPr>
          </w:pPr>
          <w:hyperlink w:anchor="_Toc201090368" w:history="1">
            <w:r w:rsidRPr="00EB179E">
              <w:rPr>
                <w:rStyle w:val="Hyperlink"/>
                <w:noProof/>
              </w:rPr>
              <w:t>Appendix C</w:t>
            </w:r>
            <w:r>
              <w:rPr>
                <w:noProof/>
                <w:webHidden/>
              </w:rPr>
              <w:tab/>
            </w:r>
            <w:r>
              <w:rPr>
                <w:noProof/>
                <w:webHidden/>
              </w:rPr>
              <w:fldChar w:fldCharType="begin"/>
            </w:r>
            <w:r>
              <w:rPr>
                <w:noProof/>
                <w:webHidden/>
              </w:rPr>
              <w:instrText xml:space="preserve"> PAGEREF _Toc201090368 \h </w:instrText>
            </w:r>
            <w:r>
              <w:rPr>
                <w:noProof/>
                <w:webHidden/>
              </w:rPr>
            </w:r>
            <w:r>
              <w:rPr>
                <w:noProof/>
                <w:webHidden/>
              </w:rPr>
              <w:fldChar w:fldCharType="separate"/>
            </w:r>
            <w:r w:rsidR="00F45C45">
              <w:rPr>
                <w:noProof/>
                <w:webHidden/>
              </w:rPr>
              <w:t>129</w:t>
            </w:r>
            <w:r>
              <w:rPr>
                <w:noProof/>
                <w:webHidden/>
              </w:rPr>
              <w:fldChar w:fldCharType="end"/>
            </w:r>
          </w:hyperlink>
        </w:p>
        <w:p w14:paraId="17C361E5" w14:textId="2854DB3B" w:rsidR="00376568" w:rsidRDefault="00376568">
          <w:pPr>
            <w:pStyle w:val="TOC1"/>
            <w:tabs>
              <w:tab w:val="right" w:leader="dot" w:pos="9016"/>
            </w:tabs>
            <w:rPr>
              <w:noProof/>
            </w:rPr>
          </w:pPr>
          <w:hyperlink w:anchor="_Toc201090375" w:history="1">
            <w:r w:rsidRPr="00EB179E">
              <w:rPr>
                <w:rStyle w:val="Hyperlink"/>
                <w:noProof/>
              </w:rPr>
              <w:t>Appendix D</w:t>
            </w:r>
            <w:r>
              <w:rPr>
                <w:noProof/>
                <w:webHidden/>
              </w:rPr>
              <w:tab/>
            </w:r>
            <w:r>
              <w:rPr>
                <w:noProof/>
                <w:webHidden/>
              </w:rPr>
              <w:fldChar w:fldCharType="begin"/>
            </w:r>
            <w:r>
              <w:rPr>
                <w:noProof/>
                <w:webHidden/>
              </w:rPr>
              <w:instrText xml:space="preserve"> PAGEREF _Toc201090375 \h </w:instrText>
            </w:r>
            <w:r>
              <w:rPr>
                <w:noProof/>
                <w:webHidden/>
              </w:rPr>
            </w:r>
            <w:r>
              <w:rPr>
                <w:noProof/>
                <w:webHidden/>
              </w:rPr>
              <w:fldChar w:fldCharType="separate"/>
            </w:r>
            <w:r w:rsidR="00F45C45">
              <w:rPr>
                <w:noProof/>
                <w:webHidden/>
              </w:rPr>
              <w:t>134</w:t>
            </w:r>
            <w:r>
              <w:rPr>
                <w:noProof/>
                <w:webHidden/>
              </w:rPr>
              <w:fldChar w:fldCharType="end"/>
            </w:r>
          </w:hyperlink>
        </w:p>
        <w:p w14:paraId="3D8F426B" w14:textId="60A1D220" w:rsidR="00376568" w:rsidRDefault="00376568">
          <w:pPr>
            <w:pStyle w:val="TOC1"/>
            <w:tabs>
              <w:tab w:val="right" w:leader="dot" w:pos="9016"/>
            </w:tabs>
            <w:rPr>
              <w:noProof/>
            </w:rPr>
          </w:pPr>
          <w:hyperlink w:anchor="_Toc201090376" w:history="1">
            <w:r w:rsidRPr="00EB179E">
              <w:rPr>
                <w:rStyle w:val="Hyperlink"/>
                <w:noProof/>
              </w:rPr>
              <w:t>Conclusion</w:t>
            </w:r>
            <w:r>
              <w:rPr>
                <w:noProof/>
                <w:webHidden/>
              </w:rPr>
              <w:tab/>
            </w:r>
            <w:r>
              <w:rPr>
                <w:noProof/>
                <w:webHidden/>
              </w:rPr>
              <w:fldChar w:fldCharType="begin"/>
            </w:r>
            <w:r>
              <w:rPr>
                <w:noProof/>
                <w:webHidden/>
              </w:rPr>
              <w:instrText xml:space="preserve"> PAGEREF _Toc201090376 \h </w:instrText>
            </w:r>
            <w:r>
              <w:rPr>
                <w:noProof/>
                <w:webHidden/>
              </w:rPr>
            </w:r>
            <w:r>
              <w:rPr>
                <w:noProof/>
                <w:webHidden/>
              </w:rPr>
              <w:fldChar w:fldCharType="separate"/>
            </w:r>
            <w:r w:rsidR="00F45C45">
              <w:rPr>
                <w:noProof/>
                <w:webHidden/>
              </w:rPr>
              <w:t>135</w:t>
            </w:r>
            <w:r>
              <w:rPr>
                <w:noProof/>
                <w:webHidden/>
              </w:rPr>
              <w:fldChar w:fldCharType="end"/>
            </w:r>
          </w:hyperlink>
        </w:p>
        <w:p w14:paraId="1192A28E" w14:textId="5B236F99" w:rsidR="00376568" w:rsidRDefault="00376568" w:rsidP="000A57C5">
          <w:pPr>
            <w:pStyle w:val="TOC1"/>
            <w:tabs>
              <w:tab w:val="right" w:leader="dot" w:pos="9016"/>
            </w:tabs>
            <w:rPr>
              <w:noProof/>
            </w:rPr>
          </w:pPr>
          <w:hyperlink w:anchor="_Toc201090377" w:history="1">
            <w:r w:rsidRPr="00EB179E">
              <w:rPr>
                <w:rStyle w:val="Hyperlink"/>
                <w:noProof/>
              </w:rPr>
              <w:t>References</w:t>
            </w:r>
            <w:r>
              <w:rPr>
                <w:noProof/>
                <w:webHidden/>
              </w:rPr>
              <w:tab/>
            </w:r>
            <w:r>
              <w:rPr>
                <w:noProof/>
                <w:webHidden/>
              </w:rPr>
              <w:fldChar w:fldCharType="begin"/>
            </w:r>
            <w:r>
              <w:rPr>
                <w:noProof/>
                <w:webHidden/>
              </w:rPr>
              <w:instrText xml:space="preserve"> PAGEREF _Toc201090377 \h </w:instrText>
            </w:r>
            <w:r>
              <w:rPr>
                <w:noProof/>
                <w:webHidden/>
              </w:rPr>
            </w:r>
            <w:r>
              <w:rPr>
                <w:noProof/>
                <w:webHidden/>
              </w:rPr>
              <w:fldChar w:fldCharType="separate"/>
            </w:r>
            <w:r w:rsidR="00F45C45">
              <w:rPr>
                <w:noProof/>
                <w:webHidden/>
              </w:rPr>
              <w:t>136</w:t>
            </w:r>
            <w:r>
              <w:rPr>
                <w:noProof/>
                <w:webHidden/>
              </w:rPr>
              <w:fldChar w:fldCharType="end"/>
            </w:r>
          </w:hyperlink>
        </w:p>
        <w:p w14:paraId="4172CD92" w14:textId="63AF6112" w:rsidR="00376568" w:rsidRDefault="00376568">
          <w:pPr>
            <w:pStyle w:val="TOC1"/>
            <w:tabs>
              <w:tab w:val="right" w:leader="dot" w:pos="9016"/>
            </w:tabs>
            <w:rPr>
              <w:noProof/>
            </w:rPr>
          </w:pPr>
          <w:hyperlink w:anchor="_Toc201090395" w:history="1">
            <w:r w:rsidRPr="00EB179E">
              <w:rPr>
                <w:rStyle w:val="Hyperlink"/>
                <w:noProof/>
              </w:rPr>
              <w:t>Bibliography</w:t>
            </w:r>
            <w:r>
              <w:rPr>
                <w:noProof/>
                <w:webHidden/>
              </w:rPr>
              <w:tab/>
            </w:r>
            <w:r>
              <w:rPr>
                <w:noProof/>
                <w:webHidden/>
              </w:rPr>
              <w:fldChar w:fldCharType="begin"/>
            </w:r>
            <w:r>
              <w:rPr>
                <w:noProof/>
                <w:webHidden/>
              </w:rPr>
              <w:instrText xml:space="preserve"> PAGEREF _Toc201090395 \h </w:instrText>
            </w:r>
            <w:r>
              <w:rPr>
                <w:noProof/>
                <w:webHidden/>
              </w:rPr>
            </w:r>
            <w:r>
              <w:rPr>
                <w:noProof/>
                <w:webHidden/>
              </w:rPr>
              <w:fldChar w:fldCharType="separate"/>
            </w:r>
            <w:r w:rsidR="00F45C45">
              <w:rPr>
                <w:noProof/>
                <w:webHidden/>
              </w:rPr>
              <w:t>162</w:t>
            </w:r>
            <w:r>
              <w:rPr>
                <w:noProof/>
                <w:webHidden/>
              </w:rPr>
              <w:fldChar w:fldCharType="end"/>
            </w:r>
          </w:hyperlink>
        </w:p>
        <w:p w14:paraId="04228C88" w14:textId="7CDC5AFD" w:rsidR="00376568" w:rsidRPr="00635B7F" w:rsidRDefault="00376568" w:rsidP="00635B7F">
          <w:r>
            <w:rPr>
              <w:b/>
              <w:bCs/>
              <w:noProof/>
            </w:rPr>
            <w:fldChar w:fldCharType="end"/>
          </w:r>
        </w:p>
      </w:sdtContent>
    </w:sdt>
    <w:p w14:paraId="676AC598" w14:textId="45383834" w:rsidR="00376568" w:rsidRDefault="00376568">
      <w:bookmarkStart w:id="0" w:name="_Toc201090233"/>
      <w:r>
        <w:br w:type="page"/>
      </w:r>
    </w:p>
    <w:p w14:paraId="14E8CD78" w14:textId="2C9B9333" w:rsidR="00676A1E" w:rsidRDefault="00676A1E" w:rsidP="00676A1E">
      <w:pPr>
        <w:pStyle w:val="Heading1"/>
      </w:pPr>
      <w:r>
        <w:lastRenderedPageBreak/>
        <w:t>Preface</w:t>
      </w:r>
      <w:bookmarkEnd w:id="0"/>
    </w:p>
    <w:p w14:paraId="3BDC82DE" w14:textId="77777777" w:rsidR="00612380" w:rsidRPr="00612380" w:rsidRDefault="00612380" w:rsidP="007A44C7">
      <w:pPr>
        <w:pStyle w:val="Subtitle"/>
      </w:pPr>
    </w:p>
    <w:p w14:paraId="04AE37A3" w14:textId="78FB92D7" w:rsidR="00676A1E" w:rsidRDefault="00676A1E" w:rsidP="00676A1E">
      <w:r>
        <w:t xml:space="preserve">I began preparing for this book in 2019, </w:t>
      </w:r>
      <w:r w:rsidR="00612380">
        <w:t>further to</w:t>
      </w:r>
      <w:r>
        <w:t xml:space="preserve"> </w:t>
      </w:r>
      <w:r w:rsidR="00991B6F">
        <w:t xml:space="preserve">experiencing some </w:t>
      </w:r>
      <w:r>
        <w:t>alarm at trans-humanism and AI</w:t>
      </w:r>
      <w:r w:rsidR="00612380">
        <w:t xml:space="preserve">; </w:t>
      </w:r>
      <w:r w:rsidR="009B375F">
        <w:t xml:space="preserve">these phenomena </w:t>
      </w:r>
      <w:r>
        <w:t>portend</w:t>
      </w:r>
      <w:r w:rsidR="009B375F">
        <w:t>ed</w:t>
      </w:r>
      <w:r>
        <w:t xml:space="preserve"> </w:t>
      </w:r>
      <w:r w:rsidR="009B375F">
        <w:t>advancements</w:t>
      </w:r>
      <w:r>
        <w:t xml:space="preserve"> which </w:t>
      </w:r>
      <w:r w:rsidR="009B375F">
        <w:t>are</w:t>
      </w:r>
      <w:r>
        <w:t xml:space="preserve"> for all intents and purposes discontinuous</w:t>
      </w:r>
      <w:r w:rsidR="009B375F">
        <w:t xml:space="preserve"> –</w:t>
      </w:r>
      <w:r w:rsidR="00612380">
        <w:t xml:space="preserve"> seemed to threaten</w:t>
      </w:r>
      <w:r>
        <w:t xml:space="preserve"> a discontinuity of human experience </w:t>
      </w:r>
      <w:r w:rsidR="00612380">
        <w:t xml:space="preserve">which </w:t>
      </w:r>
      <w:r>
        <w:t xml:space="preserve">is </w:t>
      </w:r>
      <w:r w:rsidR="009B375F">
        <w:t>effectively</w:t>
      </w:r>
      <w:r>
        <w:t xml:space="preserve"> extinction</w:t>
      </w:r>
      <w:r w:rsidR="00612380">
        <w:t>-making</w:t>
      </w:r>
      <w:r>
        <w:t xml:space="preserve">. A keen observer in the present could reasonably identify the progress as continuous, draw a straight (or curved) line between the outsourcing of working memory to pen-and-paper and neural implants, say; still, in </w:t>
      </w:r>
      <w:r w:rsidR="00612380">
        <w:t xml:space="preserve">prospect as in </w:t>
      </w:r>
      <w:r>
        <w:t xml:space="preserve">retrospect, </w:t>
      </w:r>
      <w:r w:rsidR="00612380">
        <w:t xml:space="preserve">the </w:t>
      </w:r>
      <w:r w:rsidR="00994ABB">
        <w:t>fact</w:t>
      </w:r>
      <w:r w:rsidR="00612380">
        <w:t xml:space="preserve"> of a Rubicon being crossed matters more than </w:t>
      </w:r>
      <w:r>
        <w:t xml:space="preserve">precisely </w:t>
      </w:r>
      <w:r w:rsidR="00612380">
        <w:t>where</w:t>
      </w:r>
      <w:r>
        <w:t>.</w:t>
      </w:r>
    </w:p>
    <w:p w14:paraId="3990A84C" w14:textId="77777777" w:rsidR="009B375F" w:rsidRDefault="00676A1E" w:rsidP="00676A1E">
      <w:r>
        <w:t xml:space="preserve">My philosophy has changed in the years since first collecting my thoughts on these matters, as life relentlessly calls my bluff in ways I would not have asked for. I feel blessed for being party to the experiment which asks more from me than I would have voluntarily given. </w:t>
      </w:r>
    </w:p>
    <w:p w14:paraId="2A992C07" w14:textId="39E24C2A" w:rsidR="00676A1E" w:rsidRDefault="00676A1E" w:rsidP="00676A1E">
      <w:r>
        <w:t>A small part of my conservatism is contrarian, enough anyway</w:t>
      </w:r>
      <w:r w:rsidR="0012749B">
        <w:t xml:space="preserve"> that</w:t>
      </w:r>
      <w:r>
        <w:t xml:space="preserve"> </w:t>
      </w:r>
      <w:r w:rsidR="0012749B">
        <w:t>I wouldn’t suffer what is written here</w:t>
      </w:r>
      <w:r>
        <w:t xml:space="preserve"> to be taken wholly out of context.</w:t>
      </w:r>
    </w:p>
    <w:p w14:paraId="6D3AD299" w14:textId="6F66A7AE" w:rsidR="00676A1E" w:rsidRDefault="00676A1E">
      <w:r>
        <w:br w:type="page"/>
      </w:r>
    </w:p>
    <w:p w14:paraId="503BB5B9" w14:textId="734D36C4" w:rsidR="00676A1E" w:rsidRDefault="00676A1E" w:rsidP="00676A1E">
      <w:pPr>
        <w:pStyle w:val="Heading1"/>
      </w:pPr>
      <w:bookmarkStart w:id="1" w:name="_Toc201090234"/>
      <w:r>
        <w:lastRenderedPageBreak/>
        <w:t>Introduction</w:t>
      </w:r>
      <w:bookmarkEnd w:id="1"/>
    </w:p>
    <w:p w14:paraId="5E8ECD4F" w14:textId="77777777" w:rsidR="00612380" w:rsidRPr="00612380" w:rsidRDefault="00612380" w:rsidP="007A44C7">
      <w:pPr>
        <w:pStyle w:val="Subtitle"/>
      </w:pPr>
    </w:p>
    <w:p w14:paraId="70368F5C" w14:textId="50607838" w:rsidR="00676A1E" w:rsidRDefault="00676A1E" w:rsidP="00676A1E">
      <w:r>
        <w:t xml:space="preserve">In chapter one, I introduce some themes which are relevant to </w:t>
      </w:r>
      <w:r w:rsidR="00612380">
        <w:t>bio-conservatism</w:t>
      </w:r>
      <w:r>
        <w:t>. One is infinite regress, the paradox of being the thing which we act upon, the phenomenon of pulling ourselves up by the bootstraps; another is material agency and the defence of thick, as opposed to thin, claims. There are too the limitations of probabilistic logic to consider.</w:t>
      </w:r>
    </w:p>
    <w:p w14:paraId="7826B01C" w14:textId="05BAD287" w:rsidR="00676A1E" w:rsidRDefault="00676A1E" w:rsidP="00676A1E">
      <w:r>
        <w:t xml:space="preserve">In chapter two, I offer some explanation for the enthusiasm generated by the modern form of eugenics, transhumanism; proposing that the aspiration to improve the species so adroitly derives in part from the reflexive favour shown to dysgenics in recent decades. I offer a defence of </w:t>
      </w:r>
      <w:r w:rsidR="00D06272">
        <w:t>disability and</w:t>
      </w:r>
      <w:r>
        <w:t xml:space="preserve"> call out as inconsistent the promotion of disability rights</w:t>
      </w:r>
      <w:r w:rsidR="000604EC">
        <w:t xml:space="preserve"> by transhuman advocates</w:t>
      </w:r>
      <w:r>
        <w:t xml:space="preserve">, as the </w:t>
      </w:r>
      <w:r w:rsidR="00D06272">
        <w:t>prospective, incremental</w:t>
      </w:r>
      <w:r>
        <w:t xml:space="preserve"> supersession of non-enhanced being implies </w:t>
      </w:r>
      <w:r w:rsidR="000604EC">
        <w:t xml:space="preserve">still </w:t>
      </w:r>
      <w:r>
        <w:t>profound</w:t>
      </w:r>
      <w:r w:rsidR="00994ABB">
        <w:t>er</w:t>
      </w:r>
      <w:r>
        <w:t xml:space="preserve"> disregard</w:t>
      </w:r>
      <w:r w:rsidR="00994ABB">
        <w:t xml:space="preserve"> </w:t>
      </w:r>
      <w:r>
        <w:t>for disability.</w:t>
      </w:r>
    </w:p>
    <w:p w14:paraId="7F3F0D64" w14:textId="77777777" w:rsidR="00676A1E" w:rsidRDefault="00676A1E" w:rsidP="00676A1E">
      <w:r>
        <w:t>In chapter three, I explore sources of disagreement between humanity and post-humanity. I explain why the absence of a red line between remediation and enhancement is not proof positive of these phenomena not occupying distinct domains. By the same token, I refer to a discontinuity of human experience which at some point is better characterised as extinction. As a bulwark against often-inadvertent mission creeping, I advocate for irrational realism, which entails a brief appraisal of IQ as a “measure of man”. In order to fairly represent the scale of the challenge, I consider co-ordination problems at the level of laws and institutions as well as the impossibility of legislating for technological advances before the event.</w:t>
      </w:r>
    </w:p>
    <w:p w14:paraId="30F1B2D6" w14:textId="4F87D953" w:rsidR="00676A1E" w:rsidRDefault="00676A1E" w:rsidP="00676A1E">
      <w:r>
        <w:t xml:space="preserve">In chapter four, I address some practical difficulties attending the biological route to post-humanity. I address the precariousness of complex trait manipulation, particularly when factoring the non-shared environment. Appendices A and B are a segue into more detailed information on trait heritability and on epigenetics. I then attempt to temper expectations of fidelity where the transposition of consciousness to machine is concerned; I adduce the fact of the most highly-evolved characteristics being the most inimitable. I then warn that expressions of regret capable of moderating post-human ambitions might be censored on grounds of delicacy; as costs are sunk in post-human modification, we might be as little ready to speak critically after the event as we are </w:t>
      </w:r>
      <w:r w:rsidR="00870E1E">
        <w:t>in</w:t>
      </w:r>
      <w:r w:rsidR="00994ABB">
        <w:t xml:space="preserve"> respect </w:t>
      </w:r>
      <w:r w:rsidR="00870E1E">
        <w:t>of</w:t>
      </w:r>
      <w:r>
        <w:t xml:space="preserve"> gender re-assignment surgery.</w:t>
      </w:r>
    </w:p>
    <w:p w14:paraId="436678CF" w14:textId="6F2D53FB" w:rsidR="00676A1E" w:rsidRDefault="00676A1E" w:rsidP="00676A1E">
      <w:r>
        <w:t xml:space="preserve">In chapter five, I examine the mind-body paradigm in an attempt to present further evidence of the fragility of life – the inaccessibility of life functions and the life force to manipulation, while the body-mind symbiosis is incompletely understood. In Appendix C I address the knowledge of the mind-body paradigm encapsulated in English idiomatic expressions. In the remainder of chapter five I outline the bargain whereby the patient unwittingly consents to his objectification </w:t>
      </w:r>
      <w:r w:rsidR="007A44C7">
        <w:t>in the</w:t>
      </w:r>
      <w:r>
        <w:t xml:space="preserve"> way of receiving a more customised experience. The concept of self-reinvention is addressed with reference to John Rawls’ Veil of Ignorance.</w:t>
      </w:r>
    </w:p>
    <w:p w14:paraId="4D357876" w14:textId="66150E51" w:rsidR="00676A1E" w:rsidRDefault="00676A1E" w:rsidP="00676A1E">
      <w:r>
        <w:lastRenderedPageBreak/>
        <w:t>In chapter six, I defend trained instinct, intelligent design and accommodationism. I assert that to deny religious reasoning is to deprive a culture of the virtues cultivated while faith is incubated, for all the faults and cultural atavisms sustained there</w:t>
      </w:r>
      <w:r w:rsidR="007A44C7">
        <w:t>in</w:t>
      </w:r>
      <w:r>
        <w:t xml:space="preserve">. I recognise the contribution of complexity science, and provide some basic information about quantum mechanics in Appendix D. I then propose how, with imaginative inferences, off-world simulations </w:t>
      </w:r>
      <w:r w:rsidR="000B0456">
        <w:t>might</w:t>
      </w:r>
      <w:r>
        <w:t xml:space="preserve"> be achieved in lieu of off-world travel.</w:t>
      </w:r>
    </w:p>
    <w:p w14:paraId="175B29DA" w14:textId="0A7DE837" w:rsidR="00676A1E" w:rsidRDefault="00676A1E" w:rsidP="00676A1E">
      <w:r>
        <w:t>In chapter seven, I offer suggestions for collectively and individually alleviating existential malaise; in doing so, people might be more incline</w:t>
      </w:r>
      <w:r w:rsidR="000604EC">
        <w:t>d</w:t>
      </w:r>
      <w:r>
        <w:t xml:space="preserve"> to take on the civilisational concern. I consider the meaning and purpose of senescence and death, why it would be imprudent to characterise death as an absolute evil which must be vanquished by all means</w:t>
      </w:r>
      <w:r w:rsidR="007A44C7">
        <w:t xml:space="preserve"> necessary</w:t>
      </w:r>
      <w:r>
        <w:t xml:space="preserve">; I </w:t>
      </w:r>
      <w:r w:rsidR="000B0456">
        <w:t>explain</w:t>
      </w:r>
      <w:r>
        <w:t xml:space="preserve"> why not having lived longer is </w:t>
      </w:r>
      <w:r w:rsidR="00870E1E">
        <w:t xml:space="preserve">likely </w:t>
      </w:r>
      <w:r>
        <w:t>not the greatest cause for regret.</w:t>
      </w:r>
    </w:p>
    <w:p w14:paraId="1F6141A6" w14:textId="4F078700" w:rsidR="00676A1E" w:rsidRDefault="00676A1E" w:rsidP="00676A1E">
      <w:r>
        <w:t>In chapter eight, I turn to chemical inducements to trans-humanism in the form of psychedelic drugs, employing the concepts of the experiencing self, the remembering self and the peak end rule to justify the conclusion that intoxication</w:t>
      </w:r>
      <w:r w:rsidR="00870E1E">
        <w:t xml:space="preserve"> thereof</w:t>
      </w:r>
      <w:r>
        <w:t xml:space="preserve"> is ill-advised. I also hypothesise that the psychedelic experience is a forerunner of death, and that to experience this prematurely is to borrow something from the future; in the interim, the experience is scarcely legible so one cannot act upon it </w:t>
      </w:r>
      <w:r w:rsidR="007A44C7">
        <w:t>so as to enrich</w:t>
      </w:r>
      <w:r>
        <w:t xml:space="preserve"> late</w:t>
      </w:r>
      <w:r w:rsidR="007A44C7">
        <w:t xml:space="preserve">r </w:t>
      </w:r>
      <w:r>
        <w:t>life.</w:t>
      </w:r>
    </w:p>
    <w:p w14:paraId="712052A5" w14:textId="77777777" w:rsidR="00676A1E" w:rsidRDefault="00676A1E" w:rsidP="00676A1E">
      <w:r>
        <w:t>In chapter nine, I continue discussing legacy issues by addressing euthanasia, then abortion, specifically in terms of embryos’ rights. I describe and explain the importance of measuring an organism’s rights by the developmental tendency which is low but increasing, and the continuity value which is high and remains high. I reconcile these measures of integrity with body autonomy and offer a brief maternity leave policy prescription.</w:t>
      </w:r>
    </w:p>
    <w:p w14:paraId="000F7FE1" w14:textId="6A2FCBFF" w:rsidR="00676A1E" w:rsidRDefault="00676A1E" w:rsidP="00676A1E">
      <w:r>
        <w:t xml:space="preserve">In chapter ten, I segue to some explanations for low fertility rates, specifically culturally-mediated developmental disorders and the asynchrony between mental and physical development pursuant to dietary changes and exposure to specific chemicals. </w:t>
      </w:r>
      <w:r w:rsidR="00D06272">
        <w:t>Indeed,</w:t>
      </w:r>
      <w:r>
        <w:t xml:space="preserve"> indifference at the disjuncture between generations and </w:t>
      </w:r>
      <w:r w:rsidR="000604EC">
        <w:t xml:space="preserve">even </w:t>
      </w:r>
      <w:r>
        <w:t>within a single lifespan might contribute to indifference towards species disjuncture. I conclude the section by ruing humanity’s exaptation burden and by drawing attention to how the current generation is ill-equipped to steward the advanced technology set in motion by previous generations.</w:t>
      </w:r>
    </w:p>
    <w:p w14:paraId="6DA978A2" w14:textId="35B1C039" w:rsidR="00676A1E" w:rsidRDefault="00676A1E" w:rsidP="00676A1E">
      <w:r>
        <w:t xml:space="preserve">In chapter eleven, I explain why it is counter-productive for authorities to reflexively neutralise people at variance with high normativity, indeed why authorities must avail themselves of the insight of marginalised persons if the society is going to flourish. I criticise the policy of making serotonin </w:t>
      </w:r>
      <w:r w:rsidR="007A44C7">
        <w:t>widely available</w:t>
      </w:r>
      <w:r>
        <w:t xml:space="preserve"> and warn against oxytocin </w:t>
      </w:r>
      <w:r w:rsidR="007A44C7">
        <w:t>being regarded as something like a panacea</w:t>
      </w:r>
      <w:r>
        <w:t>.</w:t>
      </w:r>
    </w:p>
    <w:p w14:paraId="1985CAE7" w14:textId="77777777" w:rsidR="00676A1E" w:rsidRDefault="00676A1E" w:rsidP="00676A1E">
      <w:r>
        <w:t>In chapter twelve, I examine the moral and practical difficulties attending the apprehension of persons deemed insane or morally defective, as well as the dystopian ramifications of modern psychopathology, beginning with the popularisation of psychiatric shorthand. I advocate for humanitarian principles to be better served, and discretion better applied, by way of speculating on how aberrant behaviour could be environmentally contingent, and possibly remediated.</w:t>
      </w:r>
    </w:p>
    <w:p w14:paraId="3CC5BE55" w14:textId="53239FCA" w:rsidR="00676A1E" w:rsidRDefault="00676A1E" w:rsidP="00676A1E">
      <w:r>
        <w:lastRenderedPageBreak/>
        <w:t>In chapter thirteen, I write about the problem of uselessness, with reference to recent instances of misguided activism. More worrying still is the weak bargaining position of redundant workers</w:t>
      </w:r>
      <w:r w:rsidR="000B0456">
        <w:t xml:space="preserve"> –</w:t>
      </w:r>
      <w:r>
        <w:t xml:space="preserve"> the implications for the social contract of power being centrali</w:t>
      </w:r>
      <w:r w:rsidR="007A44C7">
        <w:t>s</w:t>
      </w:r>
      <w:r>
        <w:t xml:space="preserve">ed with governments, an oligarchy, or both. I warn of expanding surveillance apparatus and sentiment analysis – ambient psychoanalysis. I end by stressing the importance of continuing to act as if we have free will, since to do otherwise would </w:t>
      </w:r>
      <w:r w:rsidR="007A44C7">
        <w:t>tend to the exercise of immoderate</w:t>
      </w:r>
      <w:r>
        <w:t xml:space="preserve"> prejudice; the objection to </w:t>
      </w:r>
      <w:r w:rsidR="000604EC">
        <w:t>not believing in free will</w:t>
      </w:r>
      <w:r>
        <w:t xml:space="preserve"> is practical as well as moral </w:t>
      </w:r>
      <w:r w:rsidR="003D3A1E">
        <w:t>– we</w:t>
      </w:r>
      <w:r>
        <w:t xml:space="preserve"> cannot immaculately trace behaviour to an antecedent.</w:t>
      </w:r>
    </w:p>
    <w:p w14:paraId="5335AB96" w14:textId="6E606A09" w:rsidR="00676A1E" w:rsidRDefault="00676A1E">
      <w:r>
        <w:br w:type="page"/>
      </w:r>
    </w:p>
    <w:p w14:paraId="6584C4A4" w14:textId="1FF24BB3" w:rsidR="00CD0AA1" w:rsidRDefault="00E412E7" w:rsidP="00E412E7">
      <w:pPr>
        <w:pStyle w:val="Heading1"/>
      </w:pPr>
      <w:bookmarkStart w:id="2" w:name="_Toc201090235"/>
      <w:r>
        <w:lastRenderedPageBreak/>
        <w:t>Chapter O</w:t>
      </w:r>
      <w:r w:rsidR="00641CC1">
        <w:t>ne</w:t>
      </w:r>
      <w:r>
        <w:t xml:space="preserve"> – </w:t>
      </w:r>
      <w:r w:rsidR="006A3214">
        <w:t>Relevant Principles</w:t>
      </w:r>
      <w:bookmarkEnd w:id="2"/>
    </w:p>
    <w:p w14:paraId="7E33DC40" w14:textId="77777777" w:rsidR="00CD0AA1" w:rsidRDefault="00CD0AA1" w:rsidP="00CD0AA1">
      <w:pPr>
        <w:rPr>
          <w:color w:val="A6A6A6" w:themeColor="background1" w:themeShade="A6"/>
        </w:rPr>
      </w:pPr>
    </w:p>
    <w:p w14:paraId="4B27F5C6" w14:textId="47B04A42" w:rsidR="009E4552" w:rsidRDefault="001618D2">
      <w:pPr>
        <w:pStyle w:val="Heading2"/>
        <w:numPr>
          <w:ilvl w:val="0"/>
          <w:numId w:val="11"/>
        </w:numPr>
        <w:ind w:left="1418" w:hanging="567"/>
      </w:pPr>
      <w:bookmarkStart w:id="3" w:name="_Toc201090236"/>
      <w:r>
        <w:t>Material Agency</w:t>
      </w:r>
      <w:bookmarkEnd w:id="3"/>
    </w:p>
    <w:p w14:paraId="1F32F410" w14:textId="77777777" w:rsidR="0099678F" w:rsidRPr="0099678F" w:rsidRDefault="0099678F" w:rsidP="00AF050D">
      <w:pPr>
        <w:pStyle w:val="Subtitle"/>
      </w:pPr>
    </w:p>
    <w:p w14:paraId="5DB66ABD" w14:textId="77777777" w:rsidR="001618D2" w:rsidRDefault="001618D2" w:rsidP="001618D2">
      <w:r>
        <w:t>Quantum physics appears to give lie to a deterministic account of reality, while religious adherents generally maintain that insofar as mundane events are pre-ordained, they are not arranged in such a way as to be fully discernible to the human intellect.</w:t>
      </w:r>
    </w:p>
    <w:p w14:paraId="3A29ABE1" w14:textId="4F9192A7" w:rsidR="001618D2" w:rsidRDefault="001618D2" w:rsidP="001618D2">
      <w:r>
        <w:t xml:space="preserve">In bioethics there are “thick” and “thin” claims about the impact of new technology. Thin claims have as their foundation canonical humanist values, whereas thick claims are typically based on </w:t>
      </w:r>
      <w:r w:rsidR="003A5059">
        <w:t>“</w:t>
      </w:r>
      <w:r>
        <w:t>intrinsic concerns</w:t>
      </w:r>
      <w:r w:rsidR="003A5059">
        <w:t>”</w:t>
      </w:r>
      <w:r>
        <w:t>, defined by Andrew Lustig as “</w:t>
      </w:r>
      <w:r w:rsidRPr="00BE548C">
        <w:rPr>
          <w:color w:val="000000" w:themeColor="text1"/>
        </w:rPr>
        <w:t>moral issues raised about current and prospective developments that resist specification according to the quantifiable factors in risk-benefit analysis that characteri</w:t>
      </w:r>
      <w:r>
        <w:rPr>
          <w:color w:val="000000" w:themeColor="text1"/>
        </w:rPr>
        <w:t>s</w:t>
      </w:r>
      <w:r w:rsidRPr="00BE548C">
        <w:rPr>
          <w:color w:val="000000" w:themeColor="text1"/>
        </w:rPr>
        <w:t>e most policy deliberations”.</w:t>
      </w:r>
      <w:r w:rsidR="00B50120">
        <w:rPr>
          <w:color w:val="000000" w:themeColor="text1"/>
          <w:vertAlign w:val="superscript"/>
        </w:rPr>
        <w:t>1</w:t>
      </w:r>
      <w:r w:rsidRPr="00BE548C">
        <w:rPr>
          <w:color w:val="000000" w:themeColor="text1"/>
        </w:rPr>
        <w:t xml:space="preserve"> Thick </w:t>
      </w:r>
      <w:r>
        <w:t>claims are more discursively sourced, even esoteric, referring to religious doctrine and folk wisdom, and are derived from the experience of pre-industrial man. Consisting thus of “prophetic discourse” they are vulnerable to the criticism of unverifiability, and do not conveniently lend themselves to codification for policy-making purposes.</w:t>
      </w:r>
    </w:p>
    <w:p w14:paraId="64429533" w14:textId="5F1C4C65" w:rsidR="001618D2" w:rsidRDefault="001618D2" w:rsidP="001618D2">
      <w:r w:rsidRPr="0085160E">
        <w:t xml:space="preserve">Andrew Pickering comments </w:t>
      </w:r>
      <w:r w:rsidRPr="002E6AF0">
        <w:t>that “the goals of scientific practice are imaginatively transformed versions of its present</w:t>
      </w:r>
      <w:r w:rsidRPr="0085160E">
        <w:t>”.</w:t>
      </w:r>
      <w:r w:rsidR="00B50120">
        <w:rPr>
          <w:vertAlign w:val="superscript"/>
        </w:rPr>
        <w:t>2</w:t>
      </w:r>
      <w:r w:rsidRPr="0085160E">
        <w:t xml:space="preserve"> </w:t>
      </w:r>
      <w:r>
        <w:t>As such</w:t>
      </w:r>
      <w:r w:rsidRPr="0085160E">
        <w:t>, when unforeseen circumstance</w:t>
      </w:r>
      <w:r>
        <w:t>s</w:t>
      </w:r>
      <w:r w:rsidRPr="0085160E">
        <w:t xml:space="preserve"> arise, the progenitors of scientific projects, scientist-architects, may find their own agency </w:t>
      </w:r>
      <w:r>
        <w:t>exhausted</w:t>
      </w:r>
      <w:r w:rsidRPr="0085160E">
        <w:t>; given the narrowness of scientific disciplines, the resistance</w:t>
      </w:r>
      <w:r>
        <w:t xml:space="preserve"> against the scientific endeavour</w:t>
      </w:r>
      <w:r w:rsidRPr="0085160E">
        <w:t xml:space="preserve"> offered by material agency may be </w:t>
      </w:r>
      <w:r>
        <w:t>so</w:t>
      </w:r>
      <w:r w:rsidRPr="0085160E">
        <w:t xml:space="preserve"> </w:t>
      </w:r>
      <w:r>
        <w:t>difficult to rationali</w:t>
      </w:r>
      <w:r w:rsidR="0069504A">
        <w:t>s</w:t>
      </w:r>
      <w:r>
        <w:t>e</w:t>
      </w:r>
      <w:r w:rsidRPr="0085160E">
        <w:t xml:space="preserve"> that </w:t>
      </w:r>
      <w:r>
        <w:t>accommodation of</w:t>
      </w:r>
      <w:r w:rsidRPr="0085160E">
        <w:t xml:space="preserve"> </w:t>
      </w:r>
      <w:r>
        <w:t>it is,</w:t>
      </w:r>
      <w:r w:rsidRPr="0085160E">
        <w:t xml:space="preserve"> </w:t>
      </w:r>
      <w:r>
        <w:t>within</w:t>
      </w:r>
      <w:r w:rsidRPr="0085160E">
        <w:t xml:space="preserve"> the scientific schema</w:t>
      </w:r>
      <w:r>
        <w:t xml:space="preserve">, </w:t>
      </w:r>
      <w:r w:rsidRPr="0085160E">
        <w:t>precluded.</w:t>
      </w:r>
      <w:r w:rsidR="00B50120">
        <w:rPr>
          <w:vertAlign w:val="superscript"/>
        </w:rPr>
        <w:t>3</w:t>
      </w:r>
      <w:r w:rsidRPr="00B50120">
        <w:t xml:space="preserve"> </w:t>
      </w:r>
      <w:r>
        <w:t>Scientists are dispersed in diverse silos but are united by an interest in</w:t>
      </w:r>
      <w:r w:rsidRPr="0085160E">
        <w:t xml:space="preserve"> the promulgation of scientific reasoning, </w:t>
      </w:r>
      <w:r>
        <w:t>collective</w:t>
      </w:r>
      <w:r w:rsidRPr="0085160E">
        <w:t xml:space="preserve"> scienti</w:t>
      </w:r>
      <w:r>
        <w:t>fic</w:t>
      </w:r>
      <w:r w:rsidRPr="0085160E">
        <w:t xml:space="preserve"> agency. Scientists then, inured to never telling small lies, might be disposed to </w:t>
      </w:r>
      <w:r>
        <w:t>set their collective face against material agency.</w:t>
      </w:r>
      <w:r w:rsidRPr="0085160E">
        <w:t xml:space="preserve"> Scientific agency, encountering insurmountable resistance in the pursuit of simulating human intelligence</w:t>
      </w:r>
      <w:r>
        <w:t xml:space="preserve"> or human-aligned AI</w:t>
      </w:r>
      <w:r w:rsidRPr="0085160E">
        <w:t xml:space="preserve">, for example, might </w:t>
      </w:r>
      <w:r>
        <w:t>plough</w:t>
      </w:r>
      <w:r w:rsidR="003A5059">
        <w:t xml:space="preserve"> on</w:t>
      </w:r>
      <w:r>
        <w:t xml:space="preserve"> heedless of or </w:t>
      </w:r>
      <w:r w:rsidR="003A5059">
        <w:t>in spite of</w:t>
      </w:r>
      <w:r>
        <w:t xml:space="preserve"> the consequences.</w:t>
      </w:r>
    </w:p>
    <w:p w14:paraId="3465E8E1" w14:textId="77777777" w:rsidR="001618D2" w:rsidRDefault="001618D2" w:rsidP="00CD0AA1">
      <w:pPr>
        <w:rPr>
          <w:color w:val="A6A6A6" w:themeColor="background1" w:themeShade="A6"/>
        </w:rPr>
      </w:pPr>
    </w:p>
    <w:p w14:paraId="151416D4" w14:textId="15BBA889" w:rsidR="009E4552" w:rsidRDefault="001618D2">
      <w:pPr>
        <w:pStyle w:val="Heading2"/>
        <w:numPr>
          <w:ilvl w:val="0"/>
          <w:numId w:val="11"/>
        </w:numPr>
        <w:ind w:left="1418" w:hanging="567"/>
      </w:pPr>
      <w:bookmarkStart w:id="4" w:name="_Toc201090237"/>
      <w:r>
        <w:t>Comfortable With Uncertainty</w:t>
      </w:r>
      <w:bookmarkEnd w:id="4"/>
    </w:p>
    <w:p w14:paraId="5AE79E15" w14:textId="77777777" w:rsidR="0099678F" w:rsidRPr="0099678F" w:rsidRDefault="0099678F" w:rsidP="00AF050D">
      <w:pPr>
        <w:pStyle w:val="Subtitle"/>
      </w:pPr>
    </w:p>
    <w:p w14:paraId="2A87DC5F" w14:textId="5719585F" w:rsidR="003D06E5" w:rsidRDefault="003D06E5" w:rsidP="003D06E5">
      <w:r>
        <w:t xml:space="preserve">Bayesian reasoning </w:t>
      </w:r>
      <w:r w:rsidR="001D4D0F">
        <w:t xml:space="preserve">and the updating of priors with new information is </w:t>
      </w:r>
      <w:r>
        <w:t>synonymous with epistemic humility – one is never certain in his predictions and prognostications, only less wrong.</w:t>
      </w:r>
      <w:r w:rsidR="00B50120">
        <w:rPr>
          <w:vertAlign w:val="superscript"/>
        </w:rPr>
        <w:t>4</w:t>
      </w:r>
      <w:r>
        <w:t xml:space="preserve"> Still,</w:t>
      </w:r>
      <w:r w:rsidR="00CD0AA1">
        <w:t xml:space="preserve"> </w:t>
      </w:r>
      <w:r>
        <w:t xml:space="preserve">while </w:t>
      </w:r>
      <w:r w:rsidR="00CD0AA1">
        <w:t xml:space="preserve">a scientist who </w:t>
      </w:r>
      <w:r>
        <w:t>answers</w:t>
      </w:r>
      <w:r w:rsidR="00CD0AA1">
        <w:t xml:space="preserve"> </w:t>
      </w:r>
      <w:r w:rsidR="00B50120">
        <w:t>‘</w:t>
      </w:r>
      <w:r w:rsidR="00CD0AA1">
        <w:t>I don’t know</w:t>
      </w:r>
      <w:r w:rsidR="00B50120">
        <w:t>’</w:t>
      </w:r>
      <w:r w:rsidR="00CD0AA1">
        <w:t xml:space="preserve"> is modest, one who insists </w:t>
      </w:r>
      <w:r w:rsidR="00B50120">
        <w:t>‘</w:t>
      </w:r>
      <w:r w:rsidR="00CD0AA1">
        <w:t>it cannot be known</w:t>
      </w:r>
      <w:r w:rsidR="00B50120">
        <w:t>’</w:t>
      </w:r>
      <w:r w:rsidR="00CD0AA1">
        <w:t xml:space="preserve"> might </w:t>
      </w:r>
      <w:r>
        <w:t>do better to wait or defer to a different line of enquiry.</w:t>
      </w:r>
    </w:p>
    <w:p w14:paraId="3F351423" w14:textId="37C90615" w:rsidR="00CD0AA1" w:rsidRDefault="00083C5F" w:rsidP="00CD0AA1">
      <w:r>
        <w:t>The</w:t>
      </w:r>
      <w:r w:rsidR="00CD0AA1">
        <w:t xml:space="preserve"> average person tends to over-estimate his ability,</w:t>
      </w:r>
      <w:r w:rsidR="00B50120">
        <w:rPr>
          <w:vertAlign w:val="superscript"/>
        </w:rPr>
        <w:t>5</w:t>
      </w:r>
      <w:r w:rsidR="003D06E5">
        <w:t xml:space="preserve"> but</w:t>
      </w:r>
      <w:r w:rsidR="00CD0AA1">
        <w:t xml:space="preserve"> this </w:t>
      </w:r>
      <w:r w:rsidR="00EF274B">
        <w:t>is not</w:t>
      </w:r>
      <w:r w:rsidR="003D06E5">
        <w:t xml:space="preserve"> </w:t>
      </w:r>
      <w:r w:rsidR="00CD0AA1">
        <w:t>a repudiation of uninstructed self-awareness</w:t>
      </w:r>
      <w:r w:rsidR="003D06E5">
        <w:t>;</w:t>
      </w:r>
      <w:r w:rsidR="00CD0AA1">
        <w:t xml:space="preserve"> the veracity of self-estimation varies between individuals. The same generali</w:t>
      </w:r>
      <w:r w:rsidR="0069504A">
        <w:t>s</w:t>
      </w:r>
      <w:r w:rsidR="00CD0AA1">
        <w:t xml:space="preserve">ation </w:t>
      </w:r>
      <w:r w:rsidR="00CD0AA1">
        <w:lastRenderedPageBreak/>
        <w:t xml:space="preserve">is </w:t>
      </w:r>
      <w:r w:rsidR="003D06E5">
        <w:t xml:space="preserve">often </w:t>
      </w:r>
      <w:r w:rsidR="00CD0AA1">
        <w:t>made with regard to trait heritability</w:t>
      </w:r>
      <w:r w:rsidR="003D06E5">
        <w:t>;</w:t>
      </w:r>
      <w:r w:rsidR="00CD0AA1">
        <w:t xml:space="preserve"> </w:t>
      </w:r>
      <w:r w:rsidR="000A0CA8">
        <w:t xml:space="preserve">it is supposed that </w:t>
      </w:r>
      <w:r w:rsidR="003D06E5">
        <w:t>if the heritability of a trait is 70%, one can look to a person’s heritage for 70% of the explanation</w:t>
      </w:r>
      <w:r w:rsidR="00EF274B">
        <w:t>,</w:t>
      </w:r>
      <w:r w:rsidR="000A0CA8">
        <w:t xml:space="preserve"> </w:t>
      </w:r>
      <w:r w:rsidR="00B609F5">
        <w:t>when</w:t>
      </w:r>
      <w:r w:rsidR="000A0CA8">
        <w:t xml:space="preserve"> for one person it is 90% of the explanation, for another person it is 50%</w:t>
      </w:r>
      <w:r w:rsidR="003D06E5">
        <w:t xml:space="preserve"> </w:t>
      </w:r>
      <w:r w:rsidR="00CF2DF9">
        <w:t>(</w:t>
      </w:r>
      <w:r w:rsidR="003D06E5">
        <w:t xml:space="preserve">see </w:t>
      </w:r>
      <w:r w:rsidR="00CF2DF9">
        <w:rPr>
          <w:color w:val="000000" w:themeColor="text1"/>
        </w:rPr>
        <w:t>c</w:t>
      </w:r>
      <w:r w:rsidR="00984329">
        <w:rPr>
          <w:color w:val="000000" w:themeColor="text1"/>
        </w:rPr>
        <w:t xml:space="preserve">hapter </w:t>
      </w:r>
      <w:r w:rsidR="00CF2DF9">
        <w:rPr>
          <w:color w:val="000000" w:themeColor="text1"/>
        </w:rPr>
        <w:t>f</w:t>
      </w:r>
      <w:r w:rsidR="00984329">
        <w:rPr>
          <w:color w:val="000000" w:themeColor="text1"/>
        </w:rPr>
        <w:t>our – II</w:t>
      </w:r>
      <w:r w:rsidR="00CF2DF9">
        <w:rPr>
          <w:color w:val="000000" w:themeColor="text1"/>
        </w:rPr>
        <w:t>)</w:t>
      </w:r>
      <w:r w:rsidR="000A0CA8">
        <w:t xml:space="preserve">. But this is still unsatisfactory; </w:t>
      </w:r>
      <w:r w:rsidR="00B609F5">
        <w:t>it matters whether the trait</w:t>
      </w:r>
      <w:r w:rsidR="000A0CA8">
        <w:t xml:space="preserve"> </w:t>
      </w:r>
      <w:r w:rsidR="00B609F5">
        <w:t xml:space="preserve">is </w:t>
      </w:r>
      <w:r w:rsidR="000A0CA8">
        <w:t xml:space="preserve">in juxtaposition or synergistic relation to the other traits among which </w:t>
      </w:r>
      <w:r w:rsidR="00B609F5">
        <w:t>it</w:t>
      </w:r>
      <w:r w:rsidR="000A0CA8">
        <w:t xml:space="preserve"> is constellated</w:t>
      </w:r>
      <w:r w:rsidR="00B609F5">
        <w:t>; it is not judged in isolation</w:t>
      </w:r>
      <w:r w:rsidR="00EF274B">
        <w:t>.</w:t>
      </w:r>
    </w:p>
    <w:p w14:paraId="5AB2FC68" w14:textId="7D7CC3C0" w:rsidR="00CD0AA1" w:rsidRPr="00B609F5" w:rsidRDefault="00004441" w:rsidP="00CD0AA1">
      <w:pPr>
        <w:rPr>
          <w:color w:val="A6A6A6" w:themeColor="background1" w:themeShade="A6"/>
          <w:lang w:val="en-US"/>
        </w:rPr>
      </w:pPr>
      <w:r>
        <w:rPr>
          <w:lang w:val="en-US"/>
        </w:rPr>
        <w:t>M</w:t>
      </w:r>
      <w:r w:rsidRPr="0030626A">
        <w:rPr>
          <w:lang w:val="en-US"/>
        </w:rPr>
        <w:t xml:space="preserve">any </w:t>
      </w:r>
      <w:r>
        <w:rPr>
          <w:lang w:val="en-US"/>
        </w:rPr>
        <w:t>people are</w:t>
      </w:r>
      <w:r w:rsidRPr="0030626A">
        <w:rPr>
          <w:lang w:val="en-US"/>
        </w:rPr>
        <w:t xml:space="preserve"> more amenable to scientific proof</w:t>
      </w:r>
      <w:r>
        <w:rPr>
          <w:lang w:val="en-US"/>
        </w:rPr>
        <w:t>s</w:t>
      </w:r>
      <w:r w:rsidRPr="0030626A">
        <w:rPr>
          <w:lang w:val="en-US"/>
        </w:rPr>
        <w:t xml:space="preserve"> </w:t>
      </w:r>
      <w:r>
        <w:rPr>
          <w:lang w:val="en-US"/>
        </w:rPr>
        <w:t>about human nature</w:t>
      </w:r>
      <w:r w:rsidRPr="0030626A">
        <w:rPr>
          <w:lang w:val="en-US"/>
        </w:rPr>
        <w:t>,</w:t>
      </w:r>
      <w:r>
        <w:rPr>
          <w:lang w:val="en-US"/>
        </w:rPr>
        <w:t xml:space="preserve"> and deference to scientific proofs </w:t>
      </w:r>
      <w:r w:rsidR="003A2488">
        <w:rPr>
          <w:lang w:val="en-US"/>
        </w:rPr>
        <w:t>might arise from</w:t>
      </w:r>
      <w:r>
        <w:rPr>
          <w:lang w:val="en-US"/>
        </w:rPr>
        <w:t xml:space="preserve"> </w:t>
      </w:r>
      <w:r w:rsidRPr="0030626A">
        <w:rPr>
          <w:lang w:val="en-US"/>
        </w:rPr>
        <w:t>suspicion</w:t>
      </w:r>
      <w:r w:rsidR="003A2488">
        <w:rPr>
          <w:lang w:val="en-US"/>
        </w:rPr>
        <w:t>s</w:t>
      </w:r>
      <w:r w:rsidRPr="0030626A">
        <w:rPr>
          <w:lang w:val="en-US"/>
        </w:rPr>
        <w:t xml:space="preserve"> </w:t>
      </w:r>
      <w:r w:rsidR="003A2488">
        <w:rPr>
          <w:lang w:val="en-US"/>
        </w:rPr>
        <w:t>about</w:t>
      </w:r>
      <w:r>
        <w:rPr>
          <w:lang w:val="en-US"/>
        </w:rPr>
        <w:t xml:space="preserve"> the licentiousness of intuition</w:t>
      </w:r>
      <w:r w:rsidR="003A2488">
        <w:rPr>
          <w:lang w:val="en-US"/>
        </w:rPr>
        <w:t xml:space="preserve"> which are to some degree well-grounded</w:t>
      </w:r>
      <w:r w:rsidR="00BE6FC4">
        <w:rPr>
          <w:lang w:val="en-US"/>
        </w:rPr>
        <w:t>.</w:t>
      </w:r>
      <w:r w:rsidR="00083C5F">
        <w:rPr>
          <w:color w:val="A6A6A6" w:themeColor="background1" w:themeShade="A6"/>
          <w:lang w:val="en-US"/>
        </w:rPr>
        <w:t xml:space="preserve"> </w:t>
      </w:r>
      <w:r>
        <w:rPr>
          <w:lang w:val="en-US"/>
        </w:rPr>
        <w:t>However,</w:t>
      </w:r>
      <w:r w:rsidRPr="0030626A">
        <w:rPr>
          <w:lang w:val="en-US"/>
        </w:rPr>
        <w:t xml:space="preserve"> </w:t>
      </w:r>
      <w:r>
        <w:rPr>
          <w:lang w:val="en-US"/>
        </w:rPr>
        <w:t>it is not practicable to defer</w:t>
      </w:r>
      <w:r w:rsidRPr="0030626A">
        <w:rPr>
          <w:lang w:val="en-US"/>
        </w:rPr>
        <w:t xml:space="preserve"> to this preference</w:t>
      </w:r>
      <w:r w:rsidR="00B609F5">
        <w:rPr>
          <w:lang w:val="en-US"/>
        </w:rPr>
        <w:t xml:space="preserve"> invariably and</w:t>
      </w:r>
      <w:r w:rsidRPr="0030626A">
        <w:rPr>
          <w:lang w:val="en-US"/>
        </w:rPr>
        <w:t xml:space="preserve"> </w:t>
      </w:r>
      <w:r w:rsidR="00B609F5">
        <w:rPr>
          <w:lang w:val="en-US"/>
        </w:rPr>
        <w:t>indefinitely,</w:t>
      </w:r>
      <w:r w:rsidRPr="0030626A">
        <w:rPr>
          <w:lang w:val="en-US"/>
        </w:rPr>
        <w:t xml:space="preserve"> to </w:t>
      </w:r>
      <w:r w:rsidR="00B609F5">
        <w:rPr>
          <w:lang w:val="en-US"/>
        </w:rPr>
        <w:t xml:space="preserve">always </w:t>
      </w:r>
      <w:r w:rsidRPr="0030626A">
        <w:rPr>
          <w:lang w:val="en-US"/>
        </w:rPr>
        <w:t>delay moral decisions until scientific verification is available</w:t>
      </w:r>
      <w:r>
        <w:rPr>
          <w:lang w:val="en-US"/>
        </w:rPr>
        <w:t>.</w:t>
      </w:r>
    </w:p>
    <w:p w14:paraId="23541222" w14:textId="77777777" w:rsidR="001618D2" w:rsidRDefault="001618D2" w:rsidP="00CD0AA1"/>
    <w:p w14:paraId="334CDEEB" w14:textId="3F1D5669" w:rsidR="00CD0AA1" w:rsidRDefault="00CF631F">
      <w:pPr>
        <w:pStyle w:val="Heading2"/>
        <w:numPr>
          <w:ilvl w:val="0"/>
          <w:numId w:val="11"/>
        </w:numPr>
        <w:ind w:left="1418" w:hanging="567"/>
      </w:pPr>
      <w:bookmarkStart w:id="5" w:name="_Toc201090238"/>
      <w:r>
        <w:t>Infinite Regress</w:t>
      </w:r>
      <w:bookmarkEnd w:id="5"/>
    </w:p>
    <w:p w14:paraId="628A29DF" w14:textId="77777777" w:rsidR="009E4552" w:rsidRPr="009E4552" w:rsidRDefault="009E4552" w:rsidP="00AF050D">
      <w:pPr>
        <w:pStyle w:val="Subtitle"/>
      </w:pPr>
    </w:p>
    <w:p w14:paraId="4700E7E9" w14:textId="43F9FF2E" w:rsidR="00CD0AA1" w:rsidRPr="00BE548C" w:rsidRDefault="00CD0AA1" w:rsidP="0099678F">
      <w:pPr>
        <w:ind w:left="851" w:right="379"/>
        <w:rPr>
          <w:color w:val="000000" w:themeColor="text1"/>
          <w:lang w:val="en-US"/>
        </w:rPr>
      </w:pPr>
      <w:r w:rsidRPr="00BE548C">
        <w:rPr>
          <w:color w:val="000000" w:themeColor="text1"/>
          <w:lang w:val="en-US"/>
        </w:rPr>
        <w:t>“It would be impossible to prove that our definition of science is correct, because our standards of proof will be built into any proof we would offer. What evidence could prove that we should value evidence? What logic could demonstrate the importance of logic?”</w:t>
      </w:r>
    </w:p>
    <w:p w14:paraId="37A56EE8" w14:textId="2653321B" w:rsidR="008E00AA" w:rsidRPr="00083C5F" w:rsidRDefault="0005383A" w:rsidP="0099678F">
      <w:pPr>
        <w:pStyle w:val="Standard"/>
        <w:ind w:left="851" w:right="379"/>
        <w:rPr>
          <w:rFonts w:ascii="Sabon Next LT" w:hAnsi="Sabon Next LT" w:cs="Sabon Next LT"/>
          <w:color w:val="000000" w:themeColor="text1"/>
        </w:rPr>
      </w:pPr>
      <w:bookmarkStart w:id="6" w:name="_Hlk200439986"/>
      <w:r w:rsidRPr="00083C5F">
        <w:rPr>
          <w:rFonts w:ascii="Sabon Next LT" w:hAnsi="Sabon Next LT" w:cs="Sabon Next LT"/>
          <w:lang w:val="en-US"/>
        </w:rPr>
        <w:t>―</w:t>
      </w:r>
      <w:r w:rsidR="00BE6FC4" w:rsidRPr="00083C5F">
        <w:rPr>
          <w:rFonts w:ascii="Sabon Next LT" w:hAnsi="Sabon Next LT" w:cs="Sabon Next LT"/>
          <w:color w:val="000000" w:themeColor="text1"/>
        </w:rPr>
        <w:t>Sam Harris</w:t>
      </w:r>
      <w:r w:rsidR="008E00AA" w:rsidRPr="00083C5F">
        <w:rPr>
          <w:rFonts w:ascii="Sabon Next LT" w:hAnsi="Sabon Next LT" w:cs="Sabon Next LT"/>
          <w:color w:val="000000" w:themeColor="text1"/>
        </w:rPr>
        <w:t xml:space="preserve">, </w:t>
      </w:r>
      <w:r w:rsidR="008E00AA" w:rsidRPr="00083C5F">
        <w:rPr>
          <w:rFonts w:ascii="Sabon Next LT" w:hAnsi="Sabon Next LT" w:cs="Sabon Next LT"/>
          <w:i/>
          <w:iCs/>
          <w:color w:val="000000" w:themeColor="text1"/>
        </w:rPr>
        <w:t xml:space="preserve">The </w:t>
      </w:r>
      <w:r w:rsidR="00BE6FC4" w:rsidRPr="00083C5F">
        <w:rPr>
          <w:rFonts w:ascii="Sabon Next LT" w:hAnsi="Sabon Next LT" w:cs="Sabon Next LT"/>
          <w:i/>
          <w:iCs/>
          <w:color w:val="000000" w:themeColor="text1"/>
        </w:rPr>
        <w:t>Moral Landscape</w:t>
      </w:r>
      <w:r w:rsidRPr="00083C5F">
        <w:rPr>
          <w:rFonts w:ascii="Sabon Next LT" w:hAnsi="Sabon Next LT" w:cs="Sabon Next LT"/>
          <w:color w:val="000000" w:themeColor="text1"/>
        </w:rPr>
        <w:t>.</w:t>
      </w:r>
    </w:p>
    <w:p w14:paraId="4F7FDA1B" w14:textId="77777777" w:rsidR="009E4552" w:rsidRPr="0005383A" w:rsidRDefault="009E4552" w:rsidP="00AF050D">
      <w:pPr>
        <w:pStyle w:val="Standard"/>
        <w:ind w:right="379"/>
        <w:rPr>
          <w:rFonts w:cs="Calibri"/>
          <w:color w:val="0070C0"/>
        </w:rPr>
      </w:pPr>
    </w:p>
    <w:bookmarkEnd w:id="6"/>
    <w:p w14:paraId="1FE5E89E" w14:textId="76FAF51A" w:rsidR="00CD0AA1" w:rsidRDefault="00CD0AA1" w:rsidP="00CD0AA1">
      <w:pPr>
        <w:rPr>
          <w:lang w:val="en-US"/>
        </w:rPr>
      </w:pPr>
      <w:r w:rsidRPr="007154CA">
        <w:rPr>
          <w:lang w:val="en-US"/>
        </w:rPr>
        <w:t xml:space="preserve">An instinctive organism is one whose behavioral adaptations emerge through natural selection. An adaptive organism is one which has been endowed with the ability to </w:t>
      </w:r>
      <w:r>
        <w:rPr>
          <w:lang w:val="en-US"/>
        </w:rPr>
        <w:t>modify its</w:t>
      </w:r>
      <w:r w:rsidRPr="007154CA">
        <w:rPr>
          <w:lang w:val="en-US"/>
        </w:rPr>
        <w:t xml:space="preserve"> behaviour</w:t>
      </w:r>
      <w:r>
        <w:rPr>
          <w:lang w:val="en-US"/>
        </w:rPr>
        <w:t>,</w:t>
      </w:r>
      <w:r w:rsidRPr="007154CA">
        <w:rPr>
          <w:lang w:val="en-US"/>
        </w:rPr>
        <w:t xml:space="preserve"> to </w:t>
      </w:r>
      <w:r w:rsidR="00285D2C">
        <w:rPr>
          <w:lang w:val="en-US"/>
        </w:rPr>
        <w:t>devise novel evolutionary strategies</w:t>
      </w:r>
      <w:r w:rsidRPr="007154CA">
        <w:rPr>
          <w:lang w:val="en-US"/>
        </w:rPr>
        <w:t xml:space="preserve"> within </w:t>
      </w:r>
      <w:r w:rsidR="00285D2C">
        <w:rPr>
          <w:lang w:val="en-US"/>
        </w:rPr>
        <w:t>a single</w:t>
      </w:r>
      <w:r w:rsidRPr="007154CA">
        <w:rPr>
          <w:lang w:val="en-US"/>
        </w:rPr>
        <w:t xml:space="preserve"> lifetime.</w:t>
      </w:r>
      <w:r w:rsidR="00285D2C">
        <w:rPr>
          <w:lang w:val="en-US"/>
        </w:rPr>
        <w:t xml:space="preserve"> </w:t>
      </w:r>
      <w:r w:rsidRPr="007154CA">
        <w:rPr>
          <w:lang w:val="en-US"/>
        </w:rPr>
        <w:t xml:space="preserve">Adaptive organisms </w:t>
      </w:r>
      <w:r>
        <w:rPr>
          <w:lang w:val="en-US"/>
        </w:rPr>
        <w:t xml:space="preserve">appropriate from evolution </w:t>
      </w:r>
      <w:r w:rsidR="00285D2C">
        <w:rPr>
          <w:lang w:val="en-US"/>
        </w:rPr>
        <w:t xml:space="preserve">itself </w:t>
      </w:r>
      <w:r>
        <w:rPr>
          <w:lang w:val="en-US"/>
        </w:rPr>
        <w:t>the</w:t>
      </w:r>
      <w:r w:rsidRPr="007154CA">
        <w:rPr>
          <w:lang w:val="en-US"/>
        </w:rPr>
        <w:t xml:space="preserve"> adaptive imperative</w:t>
      </w:r>
      <w:r w:rsidR="00285D2C">
        <w:rPr>
          <w:lang w:val="en-US"/>
        </w:rPr>
        <w:t>.</w:t>
      </w:r>
    </w:p>
    <w:p w14:paraId="5219C832" w14:textId="4E2B2FC8" w:rsidR="00CD0AA1" w:rsidRDefault="00CD0AA1" w:rsidP="00CD0AA1">
      <w:pPr>
        <w:rPr>
          <w:color w:val="808080" w:themeColor="background1" w:themeShade="80"/>
          <w:lang w:val="en-US"/>
        </w:rPr>
      </w:pPr>
      <w:r w:rsidRPr="007154CA">
        <w:rPr>
          <w:lang w:val="en-US"/>
        </w:rPr>
        <w:t xml:space="preserve">In human beings this is a mixed blessing because concurrent with our intra-generational adaptive faculty is </w:t>
      </w:r>
      <w:r w:rsidR="0039263D">
        <w:rPr>
          <w:lang w:val="en-US"/>
        </w:rPr>
        <w:t>the</w:t>
      </w:r>
      <w:r w:rsidRPr="007154CA">
        <w:rPr>
          <w:lang w:val="en-US"/>
        </w:rPr>
        <w:t xml:space="preserve"> ability to exploit the environment; as the environment is modified, and human beings thrive in </w:t>
      </w:r>
      <w:r>
        <w:rPr>
          <w:lang w:val="en-US"/>
        </w:rPr>
        <w:t>the</w:t>
      </w:r>
      <w:r w:rsidRPr="007154CA">
        <w:rPr>
          <w:lang w:val="en-US"/>
        </w:rPr>
        <w:t xml:space="preserve"> modified environment, human beings are increasingly selected by </w:t>
      </w:r>
      <w:r w:rsidR="0039263D">
        <w:rPr>
          <w:lang w:val="en-US"/>
        </w:rPr>
        <w:t>a</w:t>
      </w:r>
      <w:r w:rsidRPr="007154CA">
        <w:rPr>
          <w:lang w:val="en-US"/>
        </w:rPr>
        <w:t xml:space="preserve"> propensity to thrive </w:t>
      </w:r>
      <w:r>
        <w:rPr>
          <w:lang w:val="en-US"/>
        </w:rPr>
        <w:t>in the modified environment</w:t>
      </w:r>
      <w:r w:rsidRPr="007154CA">
        <w:rPr>
          <w:lang w:val="en-US"/>
        </w:rPr>
        <w:t>, which results in further modifications of the organism and</w:t>
      </w:r>
      <w:r>
        <w:rPr>
          <w:lang w:val="en-US"/>
        </w:rPr>
        <w:t xml:space="preserve"> of</w:t>
      </w:r>
      <w:r w:rsidRPr="007154CA">
        <w:rPr>
          <w:lang w:val="en-US"/>
        </w:rPr>
        <w:t xml:space="preserve"> the environment</w:t>
      </w:r>
      <w:r w:rsidR="00285D2C">
        <w:rPr>
          <w:lang w:val="en-US"/>
        </w:rPr>
        <w:t xml:space="preserve">, </w:t>
      </w:r>
      <w:r w:rsidR="0039263D">
        <w:rPr>
          <w:lang w:val="en-US"/>
        </w:rPr>
        <w:t>and so on. There is divergence</w:t>
      </w:r>
      <w:r w:rsidR="00285D2C">
        <w:rPr>
          <w:lang w:val="en-US"/>
        </w:rPr>
        <w:t xml:space="preserve"> from the ancestral wellspring</w:t>
      </w:r>
      <w:r w:rsidR="0039263D">
        <w:rPr>
          <w:lang w:val="en-US"/>
        </w:rPr>
        <w:t>, a branching out, with empirically unknowable consequences.</w:t>
      </w:r>
    </w:p>
    <w:p w14:paraId="58D8F5D0" w14:textId="7EA5A173" w:rsidR="00CD0AA1" w:rsidRDefault="00E9688F" w:rsidP="00CD0AA1">
      <w:bookmarkStart w:id="7" w:name="_Hlk82787570"/>
      <w:r>
        <w:t>F</w:t>
      </w:r>
      <w:r w:rsidR="00CD0AA1">
        <w:t>rom proteins to organelles, from organelles up to cell types, and then to organs, organisms, species, and ecologies</w:t>
      </w:r>
      <w:r w:rsidR="003A5059">
        <w:t xml:space="preserve"> –</w:t>
      </w:r>
      <w:r w:rsidR="00CD0AA1">
        <w:t xml:space="preserve"> competition between subsystems to </w:t>
      </w:r>
      <w:r w:rsidR="004E4224">
        <w:t>serve</w:t>
      </w:r>
      <w:r w:rsidR="00CD0AA1">
        <w:t xml:space="preserve"> as the foundation</w:t>
      </w:r>
      <w:r w:rsidR="004E4224">
        <w:t xml:space="preserve"> for</w:t>
      </w:r>
      <w:r w:rsidR="00CD0AA1">
        <w:t xml:space="preserve"> the next level of complexity take</w:t>
      </w:r>
      <w:r w:rsidR="0039263D">
        <w:t>s</w:t>
      </w:r>
      <w:r w:rsidR="00CD0AA1">
        <w:t xml:space="preserve"> longer to resolve the further up the hierarchy, and yet even with this additional time, only a small range of possibilities is explored.</w:t>
      </w:r>
    </w:p>
    <w:p w14:paraId="165B0B46" w14:textId="3F37BF31" w:rsidR="00CD0AA1" w:rsidRDefault="00CD0AA1" w:rsidP="00CD0AA1">
      <w:r>
        <w:t>Clearly some mutations are unviable and the reasons for some holes in taxonomic space are easy to understand. Richard Lewontin suggests for example that “the problem of enervating and supplying nutrients to an axially rotating macroscopic structure” accounts for the absence of organisms which move by wheels.</w:t>
      </w:r>
      <w:r w:rsidR="00B50120">
        <w:rPr>
          <w:vertAlign w:val="superscript"/>
        </w:rPr>
        <w:t>6</w:t>
      </w:r>
      <w:r>
        <w:t xml:space="preserve"> But might not the taxonomic space be </w:t>
      </w:r>
      <w:r w:rsidR="00DC3543">
        <w:t xml:space="preserve">excessively </w:t>
      </w:r>
      <w:r>
        <w:t xml:space="preserve">sparse when </w:t>
      </w:r>
      <w:r>
        <w:lastRenderedPageBreak/>
        <w:t>a country or world region transitions from an agrarian society to a high-tech superpower in a few decades, or indeed when evolution is staged in a laboratory?</w:t>
      </w:r>
    </w:p>
    <w:p w14:paraId="3DCC46AF" w14:textId="6D7E8934" w:rsidR="00CD0AA1" w:rsidRDefault="00DC3543" w:rsidP="00991B6F">
      <w:r>
        <w:t xml:space="preserve">The disregarded possibilities, the opportunity cost, is great when the evolution is expedited, or </w:t>
      </w:r>
      <w:r w:rsidR="00083C5F">
        <w:t>a</w:t>
      </w:r>
      <w:r>
        <w:t xml:space="preserve"> branch is mistaken for the trunk:</w:t>
      </w:r>
      <w:r w:rsidRPr="00DC3543">
        <w:t xml:space="preserve"> </w:t>
      </w:r>
      <w:r>
        <w:t>“(recombinations) produce speciali</w:t>
      </w:r>
      <w:r w:rsidR="0069504A">
        <w:t>s</w:t>
      </w:r>
      <w:r>
        <w:t>ations that emphasi</w:t>
      </w:r>
      <w:r w:rsidR="0069504A">
        <w:t>s</w:t>
      </w:r>
      <w:r>
        <w:t>e one function, usually at the cost of the other”.</w:t>
      </w:r>
      <w:r w:rsidR="00B50120">
        <w:rPr>
          <w:vertAlign w:val="superscript"/>
        </w:rPr>
        <w:t>7</w:t>
      </w:r>
      <w:r>
        <w:t xml:space="preserve"> </w:t>
      </w:r>
      <w:r w:rsidR="00054919">
        <w:t xml:space="preserve">Before a realistic whole-life simulation can be run for each recombination alongside a control, many more </w:t>
      </w:r>
      <w:r w:rsidR="004B13BC">
        <w:t xml:space="preserve">recombinations </w:t>
      </w:r>
      <w:r w:rsidR="00054919">
        <w:t>may already be locked-in.</w:t>
      </w:r>
      <w:r w:rsidR="00AD51D6">
        <w:t xml:space="preserve"> </w:t>
      </w:r>
      <w:r>
        <w:t>M</w:t>
      </w:r>
      <w:r w:rsidR="00CD0AA1">
        <w:t xml:space="preserve">any </w:t>
      </w:r>
      <w:r w:rsidR="00054919">
        <w:t xml:space="preserve">more </w:t>
      </w:r>
      <w:r w:rsidR="00CD0AA1">
        <w:t xml:space="preserve">exemplars, be they economic models or paragons of human </w:t>
      </w:r>
      <w:r w:rsidR="00054919">
        <w:t>merit</w:t>
      </w:r>
      <w:r w:rsidR="00CD0AA1">
        <w:t>, would be reduced to phantoms inhabiting vacant taxonomic space</w:t>
      </w:r>
      <w:r w:rsidR="006A3214">
        <w:t>.</w:t>
      </w:r>
    </w:p>
    <w:bookmarkEnd w:id="7"/>
    <w:p w14:paraId="4DA8CD3A" w14:textId="77777777" w:rsidR="00617EEF" w:rsidRPr="00F05F96" w:rsidRDefault="00617EEF" w:rsidP="00CD0AA1"/>
    <w:p w14:paraId="172380AE" w14:textId="59FBFF60" w:rsidR="009E4552" w:rsidRDefault="00CD0AA1" w:rsidP="00991B6F">
      <w:pPr>
        <w:pStyle w:val="Heading2"/>
        <w:numPr>
          <w:ilvl w:val="0"/>
          <w:numId w:val="11"/>
        </w:numPr>
        <w:ind w:left="1418" w:hanging="567"/>
      </w:pPr>
      <w:bookmarkStart w:id="8" w:name="_Toc201090239"/>
      <w:r>
        <w:t xml:space="preserve">Intrinsic and Instrumental </w:t>
      </w:r>
      <w:r w:rsidR="00225486">
        <w:t>V</w:t>
      </w:r>
      <w:r>
        <w:t>alue</w:t>
      </w:r>
      <w:bookmarkEnd w:id="8"/>
    </w:p>
    <w:p w14:paraId="04F782E8" w14:textId="77777777" w:rsidR="0099678F" w:rsidRPr="0099678F" w:rsidRDefault="0099678F" w:rsidP="00AF050D">
      <w:pPr>
        <w:pStyle w:val="Subtitle"/>
      </w:pPr>
    </w:p>
    <w:p w14:paraId="2D160C23" w14:textId="0D9087A4" w:rsidR="00CD0AA1" w:rsidRDefault="00CD0AA1" w:rsidP="006E22DA">
      <w:r>
        <w:t xml:space="preserve">Transhumanists see science as transcendence. </w:t>
      </w:r>
      <w:r w:rsidR="00054919">
        <w:t>Transcendence is a lofty prize, and a utilitarian would warrant much</w:t>
      </w:r>
      <w:r>
        <w:t xml:space="preserve"> exploitation</w:t>
      </w:r>
      <w:r w:rsidR="00054919">
        <w:t xml:space="preserve"> in its pursuit. Indeed, f</w:t>
      </w:r>
      <w:r>
        <w:t xml:space="preserve">ew would agree with a time-traveller who believed </w:t>
      </w:r>
      <w:r w:rsidR="00054919">
        <w:t>that the extirpation of his</w:t>
      </w:r>
      <w:r>
        <w:t xml:space="preserve"> </w:t>
      </w:r>
      <w:r w:rsidR="00054919">
        <w:t>evolutionary heritage</w:t>
      </w:r>
      <w:r>
        <w:t xml:space="preserve"> </w:t>
      </w:r>
      <w:r w:rsidR="00054919">
        <w:t>was</w:t>
      </w:r>
      <w:r>
        <w:t xml:space="preserve"> an acceptable </w:t>
      </w:r>
      <w:r w:rsidR="00054919">
        <w:t>cost</w:t>
      </w:r>
      <w:r>
        <w:t xml:space="preserve"> for preserving the inherent value of a bacteria threatened with </w:t>
      </w:r>
      <w:proofErr w:type="spellStart"/>
      <w:r>
        <w:t>instrumentali</w:t>
      </w:r>
      <w:r w:rsidR="0069504A">
        <w:t>s</w:t>
      </w:r>
      <w:r>
        <w:t>ation</w:t>
      </w:r>
      <w:proofErr w:type="spellEnd"/>
      <w:r>
        <w:t xml:space="preserve"> by evolution. By the same token, synthetic biology might buy for our species, by the resources newly at our disposal, much time, space and flourishing that we are as far from appreciating in our </w:t>
      </w:r>
      <w:r w:rsidR="00054919">
        <w:t>present</w:t>
      </w:r>
      <w:r>
        <w:t xml:space="preserve"> incarnation</w:t>
      </w:r>
      <w:r w:rsidR="00054919">
        <w:t xml:space="preserve"> </w:t>
      </w:r>
      <w:r>
        <w:t xml:space="preserve">as a bacterium is from appreciating </w:t>
      </w:r>
      <w:r w:rsidR="0005014B">
        <w:t>its</w:t>
      </w:r>
      <w:r>
        <w:t xml:space="preserve"> assimilation into the human organism.</w:t>
      </w:r>
    </w:p>
    <w:p w14:paraId="1C39D80F" w14:textId="2E1C2FE2" w:rsidR="0005014B" w:rsidRPr="0005014B" w:rsidRDefault="0005014B" w:rsidP="006E22DA">
      <w:pPr>
        <w:rPr>
          <w:color w:val="A6A6A6" w:themeColor="background1" w:themeShade="A6"/>
          <w:vertAlign w:val="superscript"/>
        </w:rPr>
      </w:pPr>
      <w:r>
        <w:t>And yet I believe it is necessary to extend the concept of nature’s intrinsic value from the value “thought to inhere in nature independent of any human desires or interests” to incorporate man’s enjoyment of nature through observation and contemplation</w:t>
      </w:r>
      <w:r w:rsidRPr="00AD51D6">
        <w:rPr>
          <w:color w:val="000000" w:themeColor="text1"/>
        </w:rPr>
        <w:t>.</w:t>
      </w:r>
      <w:r>
        <w:rPr>
          <w:color w:val="000000" w:themeColor="text1"/>
          <w:vertAlign w:val="superscript"/>
        </w:rPr>
        <w:t>8</w:t>
      </w:r>
    </w:p>
    <w:p w14:paraId="3F84B35F" w14:textId="7892C548" w:rsidR="00CD0AA1" w:rsidRDefault="006314FF" w:rsidP="00CD0AA1">
      <w:r>
        <w:t>A strict definition of nature’s intrinsic value combined with commitment to its de-</w:t>
      </w:r>
      <w:proofErr w:type="spellStart"/>
      <w:r>
        <w:t>instrumentali</w:t>
      </w:r>
      <w:r w:rsidR="0069504A">
        <w:t>s</w:t>
      </w:r>
      <w:r>
        <w:t>ation</w:t>
      </w:r>
      <w:proofErr w:type="spellEnd"/>
      <w:r>
        <w:t xml:space="preserve"> would have environmental ethics demand </w:t>
      </w:r>
      <w:r w:rsidR="00CD0AA1">
        <w:t>the accommodation of dire wolves, mammoths and beavers</w:t>
      </w:r>
      <w:r>
        <w:t xml:space="preserve"> in wild space</w:t>
      </w:r>
      <w:r w:rsidR="00E9688F">
        <w:t>s</w:t>
      </w:r>
      <w:r w:rsidR="00CD0AA1">
        <w:t xml:space="preserve">. </w:t>
      </w:r>
      <w:r>
        <w:t>Man’s</w:t>
      </w:r>
      <w:r w:rsidR="00CD0AA1">
        <w:t xml:space="preserve"> capacity to steward the natural world depends on recognising his exalted station.</w:t>
      </w:r>
    </w:p>
    <w:p w14:paraId="5373E1D9" w14:textId="1AA8A3C2" w:rsidR="00E10092" w:rsidRPr="006A3214" w:rsidRDefault="00497793" w:rsidP="00CD0AA1">
      <w:r>
        <w:t>Organ harvesting is a practice which questions of</w:t>
      </w:r>
      <w:r w:rsidR="00CD0AA1">
        <w:t xml:space="preserve"> intrinsic and instrumental value</w:t>
      </w:r>
      <w:r>
        <w:t xml:space="preserve"> bear upon.</w:t>
      </w:r>
    </w:p>
    <w:p w14:paraId="3633AE78" w14:textId="78EFE517" w:rsidR="001047BA" w:rsidRDefault="00497793" w:rsidP="00CD0AA1">
      <w:r>
        <w:t>Michael Tooley proposes bringing</w:t>
      </w:r>
      <w:r w:rsidRPr="00982A18">
        <w:t xml:space="preserve"> beings </w:t>
      </w:r>
      <w:r>
        <w:t>into existence with</w:t>
      </w:r>
      <w:r w:rsidRPr="00982A18">
        <w:t xml:space="preserve"> human form but for an</w:t>
      </w:r>
      <w:r>
        <w:t xml:space="preserve"> absent</w:t>
      </w:r>
      <w:r w:rsidRPr="00982A18">
        <w:t xml:space="preserve"> upper brain</w:t>
      </w:r>
      <w:r>
        <w:t>,</w:t>
      </w:r>
      <w:r w:rsidR="00CD0AA1">
        <w:t xml:space="preserve"> </w:t>
      </w:r>
      <w:r>
        <w:t>defending the practice on the basis that</w:t>
      </w:r>
      <w:r w:rsidR="00CD0AA1" w:rsidRPr="00982A18">
        <w:t xml:space="preserve"> the organism </w:t>
      </w:r>
      <w:r>
        <w:t>in question is incapable of</w:t>
      </w:r>
      <w:r w:rsidR="00CD0AA1" w:rsidRPr="00982A18">
        <w:t xml:space="preserve"> </w:t>
      </w:r>
      <w:r w:rsidR="00CD0AA1">
        <w:t>acknowledg</w:t>
      </w:r>
      <w:r>
        <w:t>ing</w:t>
      </w:r>
      <w:r w:rsidR="00CD0AA1" w:rsidRPr="00982A18">
        <w:t xml:space="preserve"> the divestiture of </w:t>
      </w:r>
      <w:r>
        <w:t>its</w:t>
      </w:r>
      <w:r w:rsidR="00CD0AA1" w:rsidRPr="00982A18">
        <w:t xml:space="preserve"> body </w:t>
      </w:r>
      <w:r w:rsidR="002940BB">
        <w:t>parts.</w:t>
      </w:r>
      <w:r w:rsidR="00B50120">
        <w:rPr>
          <w:vertAlign w:val="superscript"/>
        </w:rPr>
        <w:t>9</w:t>
      </w:r>
      <w:r w:rsidR="002940BB">
        <w:t xml:space="preserve"> </w:t>
      </w:r>
      <w:r>
        <w:t xml:space="preserve">Still </w:t>
      </w:r>
      <w:r w:rsidR="00CD0AA1">
        <w:t>a</w:t>
      </w:r>
      <w:r>
        <w:t>s a</w:t>
      </w:r>
      <w:r w:rsidR="00CD0AA1" w:rsidRPr="00982A18">
        <w:t xml:space="preserve"> </w:t>
      </w:r>
      <w:r w:rsidR="00CD0AA1">
        <w:t>woman</w:t>
      </w:r>
      <w:r w:rsidR="00CD0AA1" w:rsidRPr="00982A18">
        <w:t xml:space="preserve"> undergo</w:t>
      </w:r>
      <w:r>
        <w:t>es</w:t>
      </w:r>
      <w:r w:rsidR="00CD0AA1" w:rsidRPr="00982A18">
        <w:t xml:space="preserve"> physical and psychological changes</w:t>
      </w:r>
      <w:r>
        <w:t xml:space="preserve"> in giving birth,</w:t>
      </w:r>
      <w:r w:rsidR="00C04872">
        <w:t xml:space="preserve"> she</w:t>
      </w:r>
      <w:r>
        <w:t xml:space="preserve"> is compelled to o</w:t>
      </w:r>
      <w:r w:rsidR="00CD0AA1" w:rsidRPr="00982A18">
        <w:t xml:space="preserve">rientate </w:t>
      </w:r>
      <w:r w:rsidR="00CD0AA1">
        <w:t xml:space="preserve">her nurturing instincts </w:t>
      </w:r>
      <w:r w:rsidR="00CD0AA1" w:rsidRPr="00982A18">
        <w:t xml:space="preserve">to the </w:t>
      </w:r>
      <w:r>
        <w:t xml:space="preserve">monstrous </w:t>
      </w:r>
      <w:r w:rsidR="00CD0AA1" w:rsidRPr="00982A18">
        <w:t xml:space="preserve">entity. It might be said that in a liberal democracy the choice of whether to </w:t>
      </w:r>
      <w:r w:rsidR="00CD0AA1">
        <w:t>participate</w:t>
      </w:r>
      <w:r w:rsidR="00CD0AA1" w:rsidRPr="00982A18">
        <w:t xml:space="preserve"> devolves to her and to her alone; yet in certain cases we do prohibit behaviour which </w:t>
      </w:r>
      <w:r w:rsidR="00CD0AA1">
        <w:t xml:space="preserve">is </w:t>
      </w:r>
      <w:r w:rsidR="00CD0AA1" w:rsidRPr="00982A18">
        <w:t xml:space="preserve">considered </w:t>
      </w:r>
      <w:r w:rsidR="00CD0AA1">
        <w:t>harmful</w:t>
      </w:r>
      <w:r w:rsidR="00CD0AA1" w:rsidRPr="00982A18">
        <w:t xml:space="preserve">, </w:t>
      </w:r>
      <w:r w:rsidR="00CD0AA1">
        <w:t>like</w:t>
      </w:r>
      <w:r w:rsidR="00CD0AA1" w:rsidRPr="00982A18">
        <w:t xml:space="preserve"> the consumption of hard drugs, </w:t>
      </w:r>
      <w:r w:rsidR="00CD0AA1">
        <w:t xml:space="preserve">as well as behaviour which is victimless but </w:t>
      </w:r>
      <w:r w:rsidR="00C04872">
        <w:t>demoralising to behold or to take cogni</w:t>
      </w:r>
      <w:r w:rsidR="0069504A">
        <w:t>s</w:t>
      </w:r>
      <w:r w:rsidR="00C04872">
        <w:t>ance of</w:t>
      </w:r>
      <w:r w:rsidR="00CD0AA1">
        <w:t xml:space="preserve">, like </w:t>
      </w:r>
      <w:r w:rsidR="00C04872">
        <w:t>copulation</w:t>
      </w:r>
      <w:r w:rsidR="00CD0AA1">
        <w:t xml:space="preserve"> with animals</w:t>
      </w:r>
      <w:r w:rsidR="00CD0AA1" w:rsidRPr="00982A18">
        <w:t xml:space="preserve">. </w:t>
      </w:r>
      <w:r w:rsidR="001047BA">
        <w:t>B</w:t>
      </w:r>
      <w:r w:rsidR="001047BA" w:rsidRPr="00982A18">
        <w:t xml:space="preserve">oth criteria are satisfied here: </w:t>
      </w:r>
      <w:r w:rsidR="001047BA">
        <w:t>t</w:t>
      </w:r>
      <w:r w:rsidR="001047BA" w:rsidRPr="00982A18">
        <w:t xml:space="preserve">he mother’s </w:t>
      </w:r>
      <w:r w:rsidR="001047BA">
        <w:t>equanimity</w:t>
      </w:r>
      <w:r w:rsidR="001047BA" w:rsidRPr="00982A18">
        <w:t xml:space="preserve"> is </w:t>
      </w:r>
      <w:r w:rsidR="001047BA">
        <w:t>imperilled</w:t>
      </w:r>
      <w:r w:rsidR="001047BA" w:rsidRPr="00982A18">
        <w:t xml:space="preserve"> </w:t>
      </w:r>
      <w:r w:rsidR="001047BA">
        <w:t xml:space="preserve">and so is that of the wider society. </w:t>
      </w:r>
    </w:p>
    <w:p w14:paraId="4D58624D" w14:textId="18748905" w:rsidR="00CD0AA1" w:rsidRDefault="001047BA" w:rsidP="00CD0AA1">
      <w:r>
        <w:lastRenderedPageBreak/>
        <w:t xml:space="preserve">To a lesser extent, the harvesting of organs from a cadaver is </w:t>
      </w:r>
      <w:r w:rsidR="00A1128E">
        <w:t xml:space="preserve">also </w:t>
      </w:r>
      <w:r>
        <w:t>demorali</w:t>
      </w:r>
      <w:r w:rsidR="0069504A">
        <w:t>s</w:t>
      </w:r>
      <w:r>
        <w:t>ing. To maintain organs in a proper condition for</w:t>
      </w:r>
      <w:r w:rsidRPr="00DC30F4">
        <w:t xml:space="preserve"> harvesting</w:t>
      </w:r>
      <w:r>
        <w:t>,</w:t>
      </w:r>
      <w:r w:rsidRPr="00DC30F4">
        <w:t xml:space="preserve"> corporeal viability </w:t>
      </w:r>
      <w:r>
        <w:t xml:space="preserve">is maintained </w:t>
      </w:r>
      <w:r w:rsidRPr="00DC30F4">
        <w:t xml:space="preserve">after </w:t>
      </w:r>
      <w:r>
        <w:t>the</w:t>
      </w:r>
      <w:r w:rsidRPr="00DC30F4">
        <w:t xml:space="preserve"> mental life </w:t>
      </w:r>
      <w:r>
        <w:t>of the patient has</w:t>
      </w:r>
      <w:r w:rsidRPr="00DC30F4">
        <w:t xml:space="preserve"> ceased</w:t>
      </w:r>
      <w:r>
        <w:t>:</w:t>
      </w:r>
      <w:r w:rsidRPr="00983FC3">
        <w:t xml:space="preserve"> </w:t>
      </w:r>
      <w:r>
        <w:t>where</w:t>
      </w:r>
      <w:r w:rsidRPr="00DC30F4">
        <w:t xml:space="preserve"> circulation </w:t>
      </w:r>
      <w:r>
        <w:t xml:space="preserve">is maintained </w:t>
      </w:r>
      <w:r w:rsidRPr="00DC30F4">
        <w:t>beyond brain death, the</w:t>
      </w:r>
      <w:r>
        <w:t xml:space="preserve"> still living</w:t>
      </w:r>
      <w:r w:rsidRPr="00DC30F4">
        <w:t xml:space="preserve"> body is </w:t>
      </w:r>
      <w:r>
        <w:t>entirely</w:t>
      </w:r>
      <w:r w:rsidRPr="00DC30F4">
        <w:t xml:space="preserve"> sequestered from the brain</w:t>
      </w:r>
      <w:r>
        <w:t xml:space="preserve">. In superintending the procedure, </w:t>
      </w:r>
      <w:r w:rsidRPr="00DC30F4">
        <w:t xml:space="preserve">the clinician’s esteem for human </w:t>
      </w:r>
      <w:r>
        <w:t>integrity is challenged.</w:t>
      </w:r>
    </w:p>
    <w:p w14:paraId="29B56F08" w14:textId="64D70D91" w:rsidR="00CD0AA1" w:rsidRDefault="00CD0AA1" w:rsidP="00CD0AA1">
      <w:r w:rsidRPr="00536642">
        <w:t xml:space="preserve">Debra Satz draws attention to the practice of moneylenders in India who view kidneys as collateral </w:t>
      </w:r>
      <w:r w:rsidR="00C04872">
        <w:t>as well as to</w:t>
      </w:r>
      <w:r>
        <w:t xml:space="preserve"> the</w:t>
      </w:r>
      <w:r w:rsidRPr="00536642">
        <w:t xml:space="preserve"> indebted men who </w:t>
      </w:r>
      <w:r>
        <w:t>come to regard</w:t>
      </w:r>
      <w:r w:rsidRPr="00536642">
        <w:t xml:space="preserve"> </w:t>
      </w:r>
      <w:r w:rsidR="00D67AA0">
        <w:t>women in their control</w:t>
      </w:r>
      <w:r w:rsidRPr="00536642">
        <w:t xml:space="preserve"> as “</w:t>
      </w:r>
      <w:r w:rsidRPr="00B8496E">
        <w:t>vehicles for debt collateral</w:t>
      </w:r>
      <w:r w:rsidRPr="00536642">
        <w:t>”.</w:t>
      </w:r>
      <w:r w:rsidR="00B50120">
        <w:rPr>
          <w:vertAlign w:val="superscript"/>
        </w:rPr>
        <w:t>10</w:t>
      </w:r>
      <w:r w:rsidRPr="00536642">
        <w:t xml:space="preserve"> The devolution of kidney donation to the free market has </w:t>
      </w:r>
      <w:r w:rsidR="00D67AA0">
        <w:t>resulted in</w:t>
      </w:r>
      <w:r w:rsidRPr="00536642">
        <w:t xml:space="preserve"> </w:t>
      </w:r>
      <w:r w:rsidR="00D67AA0">
        <w:t xml:space="preserve">live </w:t>
      </w:r>
      <w:r w:rsidRPr="00536642">
        <w:t xml:space="preserve">organs </w:t>
      </w:r>
      <w:r w:rsidR="00D67AA0">
        <w:t xml:space="preserve">standing as </w:t>
      </w:r>
      <w:r w:rsidRPr="00536642">
        <w:t xml:space="preserve">collateral, </w:t>
      </w:r>
      <w:r w:rsidR="00D67AA0">
        <w:t xml:space="preserve">in </w:t>
      </w:r>
      <w:r>
        <w:t>a</w:t>
      </w:r>
      <w:r w:rsidR="00D67AA0">
        <w:t xml:space="preserve"> re-imagining of </w:t>
      </w:r>
      <w:r>
        <w:t xml:space="preserve">chattel slavery </w:t>
      </w:r>
      <w:r w:rsidR="00D67AA0">
        <w:t>where</w:t>
      </w:r>
      <w:r>
        <w:t xml:space="preserve"> </w:t>
      </w:r>
      <w:r w:rsidR="00D67AA0">
        <w:t xml:space="preserve">affected </w:t>
      </w:r>
      <w:r>
        <w:t xml:space="preserve">women </w:t>
      </w:r>
      <w:r w:rsidR="00D67AA0">
        <w:t>play the role of</w:t>
      </w:r>
      <w:r w:rsidRPr="00536642">
        <w:t xml:space="preserve"> living organ banks. This is the </w:t>
      </w:r>
      <w:r w:rsidRPr="00536642">
        <w:rPr>
          <w:i/>
          <w:iCs/>
        </w:rPr>
        <w:t>direct</w:t>
      </w:r>
      <w:r w:rsidRPr="00536642">
        <w:t xml:space="preserve"> consequence of Western demand for organs</w:t>
      </w:r>
      <w:r w:rsidR="00C04872">
        <w:t>.</w:t>
      </w:r>
      <w:r w:rsidRPr="00536642">
        <w:t xml:space="preserve"> </w:t>
      </w:r>
      <w:r w:rsidR="00C04872">
        <w:t>T</w:t>
      </w:r>
      <w:r w:rsidRPr="00536642">
        <w:t xml:space="preserve">he </w:t>
      </w:r>
      <w:r w:rsidRPr="00D67AA0">
        <w:t>indirect</w:t>
      </w:r>
      <w:r w:rsidRPr="00536642">
        <w:t xml:space="preserve"> consequence is that anyone seeking a loan </w:t>
      </w:r>
      <w:r w:rsidR="00D67AA0">
        <w:t>while</w:t>
      </w:r>
      <w:r w:rsidRPr="00536642">
        <w:t xml:space="preserve"> unwilling to </w:t>
      </w:r>
      <w:r w:rsidR="00D67AA0">
        <w:t>make</w:t>
      </w:r>
      <w:r w:rsidRPr="00536642">
        <w:t xml:space="preserve"> </w:t>
      </w:r>
      <w:r w:rsidR="00D67AA0">
        <w:t>this grizzly pledge</w:t>
      </w:r>
      <w:r w:rsidRPr="00536642">
        <w:t xml:space="preserve"> </w:t>
      </w:r>
      <w:r w:rsidR="00D67AA0">
        <w:t>is at a disadvantage</w:t>
      </w:r>
      <w:r>
        <w:t xml:space="preserve"> to </w:t>
      </w:r>
      <w:r w:rsidR="00D67AA0">
        <w:t>a</w:t>
      </w:r>
      <w:r>
        <w:t xml:space="preserve"> neighbour </w:t>
      </w:r>
      <w:r w:rsidR="00D67AA0">
        <w:t>who is not.</w:t>
      </w:r>
    </w:p>
    <w:p w14:paraId="3071449F" w14:textId="2A7DCCDC" w:rsidR="00CD0AA1" w:rsidRPr="00536642" w:rsidRDefault="00CD0AA1" w:rsidP="00CD0AA1">
      <w:r w:rsidRPr="00536642">
        <w:t xml:space="preserve">Debra Satz </w:t>
      </w:r>
      <w:r w:rsidR="00441BB1">
        <w:t>describe</w:t>
      </w:r>
      <w:r w:rsidR="006A3214">
        <w:t>s</w:t>
      </w:r>
      <w:r w:rsidRPr="00536642">
        <w:t xml:space="preserve"> the problem of weak agency</w:t>
      </w:r>
      <w:r w:rsidR="00D67AA0">
        <w:t>, imperfect knowledge</w:t>
      </w:r>
      <w:r w:rsidRPr="00536642">
        <w:t xml:space="preserve"> </w:t>
      </w:r>
      <w:r w:rsidR="00D67AA0">
        <w:t>where this particular transaction is concerned</w:t>
      </w:r>
      <w:r w:rsidR="006A3214">
        <w:t>:</w:t>
      </w:r>
    </w:p>
    <w:p w14:paraId="046262E1" w14:textId="25D8598E" w:rsidR="00CD0AA1" w:rsidRPr="00B50120" w:rsidRDefault="00CD0AA1" w:rsidP="00CD0AA1">
      <w:pPr>
        <w:rPr>
          <w:color w:val="000000" w:themeColor="text1"/>
          <w:vertAlign w:val="superscript"/>
        </w:rPr>
      </w:pPr>
      <w:r w:rsidRPr="00BE548C">
        <w:rPr>
          <w:color w:val="000000" w:themeColor="text1"/>
        </w:rPr>
        <w:t xml:space="preserve">“Whereas ideal markets involve fully informed participants, we have seen </w:t>
      </w:r>
      <w:r w:rsidR="006A3214">
        <w:rPr>
          <w:color w:val="000000" w:themeColor="text1"/>
        </w:rPr>
        <w:t>…</w:t>
      </w:r>
      <w:r w:rsidRPr="00BE548C">
        <w:rPr>
          <w:color w:val="000000" w:themeColor="text1"/>
        </w:rPr>
        <w:t xml:space="preserve"> that many markets do not, and in fact cannot, function on that basis. This is sometimes because market transactions involve consequences that can be known only in the future. Kidney transplants involve surgical operations and, like all surgical operations, entail risks. In a careful study of India’s kidney sellers, 86 percent of the participants in the study reported a marked deterioration in their health following their nephrectomy”.</w:t>
      </w:r>
      <w:r w:rsidR="00B50120">
        <w:rPr>
          <w:color w:val="000000" w:themeColor="text1"/>
          <w:vertAlign w:val="superscript"/>
        </w:rPr>
        <w:t>11</w:t>
      </w:r>
    </w:p>
    <w:p w14:paraId="2A58C70E" w14:textId="25B03FBB" w:rsidR="00CD0AA1" w:rsidRPr="00611C5A" w:rsidRDefault="00CD0AA1" w:rsidP="00CD0AA1">
      <w:pPr>
        <w:rPr>
          <w:color w:val="A6A6A6" w:themeColor="background1" w:themeShade="A6"/>
        </w:rPr>
      </w:pPr>
      <w:r w:rsidRPr="002B215C">
        <w:t xml:space="preserve">Free-market kidney selling operates </w:t>
      </w:r>
      <w:r>
        <w:t>by</w:t>
      </w:r>
      <w:r w:rsidRPr="002B215C">
        <w:t xml:space="preserve"> a </w:t>
      </w:r>
      <w:r>
        <w:t>principle</w:t>
      </w:r>
      <w:r w:rsidR="006A3214">
        <w:t xml:space="preserve"> which is contrary</w:t>
      </w:r>
      <w:r w:rsidRPr="002B215C">
        <w:t xml:space="preserve"> to that of military enlistment.</w:t>
      </w:r>
      <w:r>
        <w:t xml:space="preserve"> T</w:t>
      </w:r>
      <w:r w:rsidRPr="002B215C">
        <w:t>he risk of death</w:t>
      </w:r>
      <w:r>
        <w:t xml:space="preserve"> for military recruits</w:t>
      </w:r>
      <w:r w:rsidRPr="002B215C">
        <w:t xml:space="preserve"> is accepted the more stoically for the steady discipline train</w:t>
      </w:r>
      <w:r>
        <w:t>ees</w:t>
      </w:r>
      <w:r w:rsidRPr="002B215C">
        <w:t xml:space="preserve"> </w:t>
      </w:r>
      <w:r>
        <w:t xml:space="preserve">are </w:t>
      </w:r>
      <w:r w:rsidRPr="002B215C">
        <w:t>inculcate</w:t>
      </w:r>
      <w:r>
        <w:t>d</w:t>
      </w:r>
      <w:r w:rsidRPr="002B215C">
        <w:t xml:space="preserve"> with</w:t>
      </w:r>
      <w:r>
        <w:t xml:space="preserve"> over the course of training</w:t>
      </w:r>
      <w:r w:rsidRPr="002B215C">
        <w:t xml:space="preserve">, while remuneration is phased during and even after active service. Moreover, the risk of death, </w:t>
      </w:r>
      <w:r w:rsidR="00441BB1">
        <w:t>in the West at least</w:t>
      </w:r>
      <w:r w:rsidRPr="002B215C">
        <w:t xml:space="preserve">, is relatively low. </w:t>
      </w:r>
      <w:r w:rsidR="00441BB1">
        <w:t>When</w:t>
      </w:r>
      <w:r w:rsidRPr="002B215C">
        <w:t xml:space="preserve"> voluntarily forego</w:t>
      </w:r>
      <w:r w:rsidR="00441BB1">
        <w:t>ing</w:t>
      </w:r>
      <w:r w:rsidRPr="002B215C">
        <w:t xml:space="preserve"> a kidney for pecuniary gain</w:t>
      </w:r>
      <w:r w:rsidR="00441BB1">
        <w:t>, though,</w:t>
      </w:r>
      <w:r w:rsidRPr="002B215C">
        <w:t xml:space="preserve"> the rewards are instant </w:t>
      </w:r>
      <w:r>
        <w:t>while</w:t>
      </w:r>
      <w:r w:rsidRPr="002B215C">
        <w:t xml:space="preserve"> realisation of the self-sacrificial </w:t>
      </w:r>
      <w:r w:rsidR="00441BB1">
        <w:t>nature</w:t>
      </w:r>
      <w:r w:rsidRPr="002B215C">
        <w:t xml:space="preserve"> of the</w:t>
      </w:r>
      <w:r w:rsidR="00441BB1">
        <w:t xml:space="preserve"> transaction</w:t>
      </w:r>
      <w:r w:rsidRPr="002B215C">
        <w:t xml:space="preserve"> </w:t>
      </w:r>
      <w:r>
        <w:t>is deferred</w:t>
      </w:r>
      <w:r w:rsidRPr="002B215C">
        <w:t xml:space="preserve">, the patient </w:t>
      </w:r>
      <w:r>
        <w:t>being</w:t>
      </w:r>
      <w:r w:rsidRPr="002B215C">
        <w:t xml:space="preserve"> anaesthetised for the procedure. The pain of the procedure, were it to be felt, would </w:t>
      </w:r>
      <w:r w:rsidR="00441BB1">
        <w:t>offer</w:t>
      </w:r>
      <w:r w:rsidRPr="002B215C">
        <w:t xml:space="preserve"> the same kind of clue as to </w:t>
      </w:r>
      <w:r>
        <w:t>the repercussions</w:t>
      </w:r>
      <w:r w:rsidRPr="002B215C">
        <w:t xml:space="preserve"> as combat training does to military recruits, but it is not. Some </w:t>
      </w:r>
      <w:r>
        <w:t>sensory analogue</w:t>
      </w:r>
      <w:r w:rsidRPr="002B215C">
        <w:t xml:space="preserve"> to the </w:t>
      </w:r>
      <w:r>
        <w:t>excision</w:t>
      </w:r>
      <w:r w:rsidRPr="002B215C">
        <w:t xml:space="preserve"> would serve </w:t>
      </w:r>
      <w:r>
        <w:t>as a</w:t>
      </w:r>
      <w:r w:rsidR="00441BB1">
        <w:t>n</w:t>
      </w:r>
      <w:r w:rsidRPr="002B215C">
        <w:t xml:space="preserve"> awakening to the </w:t>
      </w:r>
      <w:r>
        <w:t>consequences</w:t>
      </w:r>
      <w:r w:rsidRPr="002B215C">
        <w:t xml:space="preserve"> of the procedure which</w:t>
      </w:r>
      <w:r>
        <w:t xml:space="preserve"> are not </w:t>
      </w:r>
      <w:r w:rsidR="00441BB1">
        <w:t>provided by counsellors;</w:t>
      </w:r>
      <w:r w:rsidRPr="002B215C">
        <w:t xml:space="preserve"> </w:t>
      </w:r>
      <w:r>
        <w:t xml:space="preserve">counselling is </w:t>
      </w:r>
      <w:r w:rsidR="00441BB1">
        <w:t>likel</w:t>
      </w:r>
      <w:r>
        <w:t xml:space="preserve">y focused on managing the consequences post hoc rather than </w:t>
      </w:r>
      <w:r w:rsidR="0005014B">
        <w:t>estimating</w:t>
      </w:r>
      <w:r>
        <w:t xml:space="preserve"> them ex </w:t>
      </w:r>
      <w:r w:rsidR="00441BB1">
        <w:t>ante</w:t>
      </w:r>
      <w:r>
        <w:t>.</w:t>
      </w:r>
    </w:p>
    <w:p w14:paraId="2AD940B3" w14:textId="1292F8D9" w:rsidR="00CD0AA1" w:rsidRDefault="00CD0AA1" w:rsidP="00CD0AA1">
      <w:r w:rsidRPr="002B215C">
        <w:t xml:space="preserve">Confronted with the </w:t>
      </w:r>
      <w:r w:rsidR="00A02B1B">
        <w:t>fact of a</w:t>
      </w:r>
      <w:r w:rsidR="00A02B1B" w:rsidRPr="00A02B1B">
        <w:t>bout 86% of participants report</w:t>
      </w:r>
      <w:r w:rsidR="00A02B1B">
        <w:t>ing</w:t>
      </w:r>
      <w:r w:rsidR="00A02B1B" w:rsidRPr="00A02B1B">
        <w:t xml:space="preserve"> a deterioration in their health status after nephrectom</w:t>
      </w:r>
      <w:r w:rsidR="00A02B1B">
        <w:t>y</w:t>
      </w:r>
      <w:r w:rsidRPr="002B215C">
        <w:t>,</w:t>
      </w:r>
      <w:r w:rsidR="00B50120">
        <w:rPr>
          <w:vertAlign w:val="superscript"/>
        </w:rPr>
        <w:t>12</w:t>
      </w:r>
      <w:r w:rsidRPr="002B215C">
        <w:t xml:space="preserve"> </w:t>
      </w:r>
      <w:r w:rsidR="00441BB1">
        <w:t xml:space="preserve">responsible </w:t>
      </w:r>
      <w:r w:rsidRPr="002B215C">
        <w:t>policy-makers would doubtless advocate for the implementation of safeguards against weak agency</w:t>
      </w:r>
      <w:r>
        <w:t xml:space="preserve"> and low information</w:t>
      </w:r>
      <w:r w:rsidRPr="002B215C">
        <w:t xml:space="preserve"> in the form of education and pre-ex</w:t>
      </w:r>
      <w:r>
        <w:t>cision</w:t>
      </w:r>
      <w:r w:rsidRPr="002B215C">
        <w:t xml:space="preserve"> counselling. </w:t>
      </w:r>
      <w:r>
        <w:t>Still</w:t>
      </w:r>
      <w:r w:rsidRPr="002B215C">
        <w:t xml:space="preserve"> a corporat</w:t>
      </w:r>
      <w:r>
        <w:t>ion</w:t>
      </w:r>
      <w:r w:rsidRPr="002B215C">
        <w:t xml:space="preserve"> is unlikely to </w:t>
      </w:r>
      <w:r>
        <w:t xml:space="preserve">voluntarily </w:t>
      </w:r>
      <w:r w:rsidRPr="002B215C">
        <w:t xml:space="preserve">recruit counsellors and ethicists who are </w:t>
      </w:r>
      <w:r>
        <w:t xml:space="preserve">sceptical about </w:t>
      </w:r>
      <w:r w:rsidRPr="002B215C">
        <w:t>organ harvesting</w:t>
      </w:r>
      <w:r>
        <w:t>. As such it is m</w:t>
      </w:r>
      <w:r w:rsidRPr="002B215C">
        <w:t>ore likely</w:t>
      </w:r>
      <w:r>
        <w:t xml:space="preserve"> </w:t>
      </w:r>
      <w:r w:rsidR="003D3A1E">
        <w:t xml:space="preserve">that </w:t>
      </w:r>
      <w:r w:rsidR="003D3A1E" w:rsidRPr="002B215C">
        <w:t>checks</w:t>
      </w:r>
      <w:r w:rsidRPr="002B215C">
        <w:t xml:space="preserve"> and balances would </w:t>
      </w:r>
      <w:r>
        <w:t>arrive</w:t>
      </w:r>
      <w:r w:rsidRPr="002B215C">
        <w:t xml:space="preserve"> in the form of after-care which might involve access to replacement kidneys in the event of the remaining kidney’s failure.</w:t>
      </w:r>
      <w:r>
        <w:t xml:space="preserve"> Purveyors would remain competitive </w:t>
      </w:r>
      <w:r w:rsidR="00441BB1">
        <w:t xml:space="preserve">then </w:t>
      </w:r>
      <w:r>
        <w:t xml:space="preserve">by </w:t>
      </w:r>
      <w:r w:rsidRPr="002B215C">
        <w:lastRenderedPageBreak/>
        <w:t>expand</w:t>
      </w:r>
      <w:r>
        <w:t>ing</w:t>
      </w:r>
      <w:r w:rsidRPr="002B215C">
        <w:t xml:space="preserve"> into newly-accessible and </w:t>
      </w:r>
      <w:r>
        <w:t>low-income nations, whose citizens are not only more desperate but worse informed.</w:t>
      </w:r>
    </w:p>
    <w:p w14:paraId="295ED4BC" w14:textId="6C35834A" w:rsidR="00CD0AA1" w:rsidRPr="001047BA" w:rsidRDefault="00CD0AA1" w:rsidP="002940BB">
      <w:pPr>
        <w:rPr>
          <w:color w:val="A6A6A6" w:themeColor="background1" w:themeShade="A6"/>
        </w:rPr>
      </w:pPr>
      <w:r w:rsidRPr="00536642">
        <w:t xml:space="preserve">The practice of organ harvesting affronts common decency, but </w:t>
      </w:r>
      <w:r>
        <w:t>r</w:t>
      </w:r>
      <w:r w:rsidRPr="00536642">
        <w:t xml:space="preserve">esistance may be poorly articulated. </w:t>
      </w:r>
      <w:r>
        <w:t>And it is indeed problematic to</w:t>
      </w:r>
      <w:r w:rsidRPr="00536642">
        <w:t xml:space="preserve"> </w:t>
      </w:r>
      <w:r>
        <w:t>consign the would-be donor to poverty, this being the immediate counterfactual to</w:t>
      </w:r>
      <w:r w:rsidRPr="00536642">
        <w:t xml:space="preserve"> </w:t>
      </w:r>
      <w:r>
        <w:t xml:space="preserve">the </w:t>
      </w:r>
      <w:r w:rsidR="00441BB1">
        <w:t>transaction</w:t>
      </w:r>
      <w:r>
        <w:t>.</w:t>
      </w:r>
      <w:r w:rsidRPr="00536642">
        <w:t xml:space="preserve"> </w:t>
      </w:r>
      <w:r w:rsidR="003A5059">
        <w:t>O</w:t>
      </w:r>
      <w:r>
        <w:t>bjections on the grounds of taste</w:t>
      </w:r>
      <w:r w:rsidR="003A5059">
        <w:t xml:space="preserve"> alone</w:t>
      </w:r>
      <w:r>
        <w:t xml:space="preserve"> are luxurious, arising </w:t>
      </w:r>
      <w:r w:rsidR="00837567">
        <w:t>neither from the exigence</w:t>
      </w:r>
      <w:r>
        <w:t xml:space="preserve"> of </w:t>
      </w:r>
      <w:r w:rsidR="00837567">
        <w:t>living with a malfunctioning</w:t>
      </w:r>
      <w:r>
        <w:t xml:space="preserve"> organ nor the </w:t>
      </w:r>
      <w:r w:rsidR="00441BB1">
        <w:t xml:space="preserve">exigence of </w:t>
      </w:r>
      <w:r w:rsidR="00837567">
        <w:t xml:space="preserve">struggling to survive without </w:t>
      </w:r>
      <w:r w:rsidR="0005014B">
        <w:t xml:space="preserve">a </w:t>
      </w:r>
      <w:r w:rsidR="00837567">
        <w:t>functioning organ’s cash value.</w:t>
      </w:r>
    </w:p>
    <w:p w14:paraId="5164EBC1" w14:textId="27B52B40" w:rsidR="00CD0AA1" w:rsidRPr="00713A7E" w:rsidRDefault="00DD4F4F" w:rsidP="00CD0AA1">
      <w:r>
        <w:br w:type="page"/>
      </w:r>
    </w:p>
    <w:p w14:paraId="15C8DF32" w14:textId="4E311984" w:rsidR="00CD0AA1" w:rsidRDefault="001047BA" w:rsidP="00CD0AA1">
      <w:pPr>
        <w:pStyle w:val="Heading1"/>
      </w:pPr>
      <w:bookmarkStart w:id="9" w:name="_Toc201090240"/>
      <w:r>
        <w:lastRenderedPageBreak/>
        <w:t>Chapter T</w:t>
      </w:r>
      <w:r w:rsidR="00641CC1">
        <w:t>wo</w:t>
      </w:r>
      <w:r>
        <w:t xml:space="preserve"> – </w:t>
      </w:r>
      <w:r w:rsidR="00CD0AA1">
        <w:t>Eugenics and Dysgenics</w:t>
      </w:r>
      <w:bookmarkEnd w:id="9"/>
    </w:p>
    <w:p w14:paraId="087F640E" w14:textId="77777777" w:rsidR="00254FE6" w:rsidRPr="00254FE6" w:rsidRDefault="00254FE6" w:rsidP="00254FE6"/>
    <w:p w14:paraId="1D02FCF4" w14:textId="01AD3CB8" w:rsidR="009E4552" w:rsidRDefault="00CD0AA1">
      <w:pPr>
        <w:pStyle w:val="Heading2"/>
        <w:numPr>
          <w:ilvl w:val="0"/>
          <w:numId w:val="1"/>
        </w:numPr>
        <w:ind w:left="1418" w:hanging="567"/>
      </w:pPr>
      <w:bookmarkStart w:id="10" w:name="_Toc201090241"/>
      <w:r>
        <w:t xml:space="preserve">Forerunners of </w:t>
      </w:r>
      <w:r w:rsidR="00225486">
        <w:t>T</w:t>
      </w:r>
      <w:r>
        <w:t>ranshumanis</w:t>
      </w:r>
      <w:r w:rsidR="00CF631F">
        <w:t>m</w:t>
      </w:r>
      <w:bookmarkEnd w:id="10"/>
    </w:p>
    <w:p w14:paraId="26DCCB97" w14:textId="77777777" w:rsidR="0099678F" w:rsidRPr="0099678F" w:rsidRDefault="0099678F" w:rsidP="00AF050D">
      <w:pPr>
        <w:pStyle w:val="Subtitle"/>
      </w:pPr>
    </w:p>
    <w:p w14:paraId="1C4EFAC4" w14:textId="04656096" w:rsidR="00CD0AA1" w:rsidRDefault="00CD0AA1" w:rsidP="00CD0AA1">
      <w:pPr>
        <w:rPr>
          <w:lang w:val="en-US"/>
        </w:rPr>
      </w:pPr>
      <w:r>
        <w:rPr>
          <w:lang w:val="en-US"/>
        </w:rPr>
        <w:t>G</w:t>
      </w:r>
      <w:r w:rsidRPr="00ED6E4F">
        <w:rPr>
          <w:lang w:val="en-US"/>
        </w:rPr>
        <w:t xml:space="preserve">enetic engineering </w:t>
      </w:r>
      <w:r>
        <w:rPr>
          <w:lang w:val="en-US"/>
        </w:rPr>
        <w:t xml:space="preserve">might </w:t>
      </w:r>
      <w:r w:rsidR="00C630A6">
        <w:rPr>
          <w:lang w:val="en-US"/>
        </w:rPr>
        <w:t xml:space="preserve">imperceptibly </w:t>
      </w:r>
      <w:r>
        <w:rPr>
          <w:lang w:val="en-US"/>
        </w:rPr>
        <w:t xml:space="preserve">succeed self-commodification, the prevalence of which is </w:t>
      </w:r>
      <w:r w:rsidR="00C630A6">
        <w:rPr>
          <w:lang w:val="en-US"/>
        </w:rPr>
        <w:t>implied</w:t>
      </w:r>
      <w:r>
        <w:rPr>
          <w:lang w:val="en-US"/>
        </w:rPr>
        <w:t xml:space="preserve"> by the popularity of plastic surgery. As with aesthetics, so with achievement – people increasingly </w:t>
      </w:r>
      <w:r w:rsidRPr="00ED6E4F">
        <w:rPr>
          <w:lang w:val="en-US"/>
        </w:rPr>
        <w:t xml:space="preserve">wish to </w:t>
      </w:r>
      <w:r>
        <w:rPr>
          <w:lang w:val="en-US"/>
        </w:rPr>
        <w:t xml:space="preserve">embody </w:t>
      </w:r>
      <w:r w:rsidR="00C630A6">
        <w:rPr>
          <w:lang w:val="en-US"/>
        </w:rPr>
        <w:t>something</w:t>
      </w:r>
      <w:r w:rsidRPr="00ED6E4F">
        <w:rPr>
          <w:lang w:val="en-US"/>
        </w:rPr>
        <w:t xml:space="preserve"> </w:t>
      </w:r>
      <w:r>
        <w:rPr>
          <w:lang w:val="en-US"/>
        </w:rPr>
        <w:t>which isn’t ordinarily in their gift</w:t>
      </w:r>
      <w:r w:rsidR="00AB7E7A">
        <w:rPr>
          <w:lang w:val="en-US"/>
        </w:rPr>
        <w:t>;</w:t>
      </w:r>
      <w:r w:rsidR="00C630A6">
        <w:rPr>
          <w:lang w:val="en-US"/>
        </w:rPr>
        <w:t xml:space="preserve"> </w:t>
      </w:r>
      <w:r w:rsidR="00AB7E7A">
        <w:rPr>
          <w:lang w:val="en-US"/>
        </w:rPr>
        <w:t>the</w:t>
      </w:r>
      <w:r>
        <w:rPr>
          <w:lang w:val="en-US"/>
        </w:rPr>
        <w:t xml:space="preserve"> gift </w:t>
      </w:r>
      <w:r w:rsidR="00C630A6">
        <w:rPr>
          <w:lang w:val="en-US"/>
        </w:rPr>
        <w:t>without is prized so highly as to be deemed</w:t>
      </w:r>
      <w:r>
        <w:rPr>
          <w:lang w:val="en-US"/>
        </w:rPr>
        <w:t xml:space="preserve"> worth</w:t>
      </w:r>
      <w:r w:rsidR="00C630A6">
        <w:rPr>
          <w:lang w:val="en-US"/>
        </w:rPr>
        <w:t>y of</w:t>
      </w:r>
      <w:r>
        <w:rPr>
          <w:lang w:val="en-US"/>
        </w:rPr>
        <w:t xml:space="preserve"> the authentic self</w:t>
      </w:r>
      <w:r w:rsidR="00C630A6">
        <w:rPr>
          <w:lang w:val="en-US"/>
        </w:rPr>
        <w:t>’s sacrifice</w:t>
      </w:r>
      <w:r w:rsidRPr="00ED6E4F">
        <w:rPr>
          <w:lang w:val="en-US"/>
        </w:rPr>
        <w:t>.</w:t>
      </w:r>
      <w:r>
        <w:rPr>
          <w:lang w:val="en-US"/>
        </w:rPr>
        <w:t xml:space="preserve"> This phenomenon </w:t>
      </w:r>
      <w:r w:rsidR="00C630A6">
        <w:rPr>
          <w:lang w:val="en-US"/>
        </w:rPr>
        <w:t xml:space="preserve">is partly explicable by </w:t>
      </w:r>
      <w:proofErr w:type="spellStart"/>
      <w:r w:rsidR="00C630A6">
        <w:rPr>
          <w:lang w:val="en-US"/>
        </w:rPr>
        <w:t>globali</w:t>
      </w:r>
      <w:r w:rsidR="0069504A">
        <w:rPr>
          <w:lang w:val="en-US"/>
        </w:rPr>
        <w:t>s</w:t>
      </w:r>
      <w:r w:rsidR="00C630A6">
        <w:rPr>
          <w:lang w:val="en-US"/>
        </w:rPr>
        <w:t>ation</w:t>
      </w:r>
      <w:proofErr w:type="spellEnd"/>
      <w:r w:rsidR="00C630A6">
        <w:rPr>
          <w:lang w:val="en-US"/>
        </w:rPr>
        <w:t xml:space="preserve"> </w:t>
      </w:r>
      <w:r>
        <w:rPr>
          <w:lang w:val="en-US"/>
        </w:rPr>
        <w:t xml:space="preserve">– in the past, the parochial exercise of a </w:t>
      </w:r>
      <w:r w:rsidR="0094282E">
        <w:rPr>
          <w:lang w:val="en-US"/>
        </w:rPr>
        <w:t>talent</w:t>
      </w:r>
      <w:r>
        <w:rPr>
          <w:lang w:val="en-US"/>
        </w:rPr>
        <w:t xml:space="preserve"> and the po</w:t>
      </w:r>
      <w:r w:rsidR="0094282E">
        <w:rPr>
          <w:lang w:val="en-US"/>
        </w:rPr>
        <w:t>ssibility of</w:t>
      </w:r>
      <w:r>
        <w:rPr>
          <w:lang w:val="en-US"/>
        </w:rPr>
        <w:t xml:space="preserve"> individuation </w:t>
      </w:r>
      <w:r w:rsidR="0094282E">
        <w:rPr>
          <w:lang w:val="en-US"/>
        </w:rPr>
        <w:t>through its exercise</w:t>
      </w:r>
      <w:r>
        <w:rPr>
          <w:lang w:val="en-US"/>
        </w:rPr>
        <w:t xml:space="preserve"> was heartening</w:t>
      </w:r>
      <w:r w:rsidR="0094282E">
        <w:rPr>
          <w:lang w:val="en-US"/>
        </w:rPr>
        <w:t xml:space="preserve"> enough</w:t>
      </w:r>
      <w:r>
        <w:rPr>
          <w:lang w:val="en-US"/>
        </w:rPr>
        <w:t xml:space="preserve"> because it was the proximate community and not the global one that was dwelt in </w:t>
      </w:r>
      <w:r w:rsidR="0094282E">
        <w:rPr>
          <w:lang w:val="en-US"/>
        </w:rPr>
        <w:t>predominantly</w:t>
      </w:r>
      <w:r>
        <w:rPr>
          <w:lang w:val="en-US"/>
        </w:rPr>
        <w:t>.</w:t>
      </w:r>
    </w:p>
    <w:p w14:paraId="67732A6D" w14:textId="0DB10889" w:rsidR="00CF631F" w:rsidRDefault="00CD0AA1" w:rsidP="00DD00E2">
      <w:r>
        <w:rPr>
          <w:lang w:val="en-US"/>
        </w:rPr>
        <w:t>Interconnectedness has resulted in</w:t>
      </w:r>
      <w:r w:rsidRPr="0061464D">
        <w:rPr>
          <w:lang w:val="en-US"/>
        </w:rPr>
        <w:t xml:space="preserve"> increased exposure to the talents, successes and consumption habits of others – both those of celebrities and of friends, families and neighbours on social media. </w:t>
      </w:r>
      <w:r>
        <w:rPr>
          <w:lang w:val="en-US"/>
        </w:rPr>
        <w:t>While t</w:t>
      </w:r>
      <w:r w:rsidRPr="0061464D">
        <w:rPr>
          <w:lang w:val="en-US"/>
        </w:rPr>
        <w:t xml:space="preserve">here </w:t>
      </w:r>
      <w:r>
        <w:rPr>
          <w:lang w:val="en-US"/>
        </w:rPr>
        <w:t>might always be</w:t>
      </w:r>
      <w:r w:rsidRPr="0061464D">
        <w:rPr>
          <w:lang w:val="en-US"/>
        </w:rPr>
        <w:t xml:space="preserve"> someone who can do it better, never has</w:t>
      </w:r>
      <w:r>
        <w:rPr>
          <w:lang w:val="en-US"/>
        </w:rPr>
        <w:t xml:space="preserve"> </w:t>
      </w:r>
      <w:r w:rsidRPr="00EB3868">
        <w:t xml:space="preserve">talent </w:t>
      </w:r>
      <w:r>
        <w:t xml:space="preserve">felt so </w:t>
      </w:r>
      <w:r w:rsidRPr="00EB3868">
        <w:t>ubiquitous</w:t>
      </w:r>
      <w:r w:rsidR="00557207">
        <w:t xml:space="preserve">, and oppressive for all that; if talent can neither be escaped </w:t>
      </w:r>
      <w:r w:rsidR="0094282E">
        <w:t>n</w:t>
      </w:r>
      <w:r w:rsidR="00557207">
        <w:t>or enacted, an ambitious nature will seek to emulate it, or contrive a narrative of usefulness and court ridicule, who knows for whose amusement.</w:t>
      </w:r>
      <w:bookmarkStart w:id="11" w:name="_Hlk184367553"/>
    </w:p>
    <w:p w14:paraId="10C64A2A" w14:textId="55523525" w:rsidR="00DD00E2" w:rsidRPr="00852849" w:rsidRDefault="00DD00E2" w:rsidP="00DD00E2">
      <w:pPr>
        <w:rPr>
          <w:color w:val="A6A6A6" w:themeColor="background1" w:themeShade="A6"/>
        </w:rPr>
      </w:pPr>
      <w:r>
        <w:t xml:space="preserve">The United Kingdom as a post-empire nation state offers up insight about the potential for maladjustment among a cohort threatened with obscurity. The case is especially poignant because </w:t>
      </w:r>
      <w:r w:rsidR="00864F95">
        <w:t>the</w:t>
      </w:r>
      <w:r>
        <w:t xml:space="preserve"> empire </w:t>
      </w:r>
      <w:r w:rsidR="00864F95">
        <w:t xml:space="preserve">to </w:t>
      </w:r>
      <w:r>
        <w:t xml:space="preserve">which the UK is in </w:t>
      </w:r>
      <w:r w:rsidR="00864F95">
        <w:t>some ways subservient</w:t>
      </w:r>
      <w:r>
        <w:t xml:space="preserve"> </w:t>
      </w:r>
      <w:r w:rsidR="00864F95">
        <w:t>comprises one</w:t>
      </w:r>
      <w:r>
        <w:t xml:space="preserve"> </w:t>
      </w:r>
      <w:r w:rsidR="00864F95">
        <w:t>nation</w:t>
      </w:r>
      <w:r>
        <w:t xml:space="preserve"> over which the UK </w:t>
      </w:r>
      <w:r w:rsidR="00864F95">
        <w:t xml:space="preserve">once </w:t>
      </w:r>
      <w:r>
        <w:t>ruled</w:t>
      </w:r>
      <w:r w:rsidR="00864F95">
        <w:t>, and one nation that the UK formed</w:t>
      </w:r>
      <w:r>
        <w:t xml:space="preserve">. </w:t>
      </w:r>
      <w:r w:rsidR="0094282E">
        <w:t>M</w:t>
      </w:r>
      <w:r>
        <w:t xml:space="preserve">ental gymnastics </w:t>
      </w:r>
      <w:r w:rsidR="0094282E">
        <w:t xml:space="preserve">are employed </w:t>
      </w:r>
      <w:r w:rsidR="00897EE3">
        <w:t>for</w:t>
      </w:r>
      <w:r w:rsidR="0094282E">
        <w:t xml:space="preserve"> the</w:t>
      </w:r>
      <w:r>
        <w:t xml:space="preserve"> reconciliation of inveterate</w:t>
      </w:r>
      <w:r w:rsidR="0094282E">
        <w:t>,</w:t>
      </w:r>
      <w:r>
        <w:t xml:space="preserve"> collective self-esteem with geopolitical reality.</w:t>
      </w:r>
    </w:p>
    <w:p w14:paraId="2217F890" w14:textId="54BD16CC" w:rsidR="00DD00E2" w:rsidRDefault="00DD00E2" w:rsidP="00DD00E2">
      <w:r>
        <w:t>Meanwhile, body dysmorphia remains a minority concern, a “tail risk” of the exaptation burden society labours under</w:t>
      </w:r>
      <w:r w:rsidR="00093F05">
        <w:t>; still</w:t>
      </w:r>
      <w:r>
        <w:t xml:space="preserve"> this malaise could portend the existential malaise which encroaches on unalloyed humankind as the advantages which humanity enjoy</w:t>
      </w:r>
      <w:r w:rsidR="00093F05">
        <w:t>s</w:t>
      </w:r>
      <w:r>
        <w:t xml:space="preserve"> are more becoming to post-humanity than </w:t>
      </w:r>
      <w:r w:rsidR="0094282E">
        <w:t xml:space="preserve">to </w:t>
      </w:r>
      <w:r>
        <w:t>post-humanity’s forerunners.</w:t>
      </w:r>
    </w:p>
    <w:p w14:paraId="0CA774D9" w14:textId="4E85676D" w:rsidR="00DD00E2" w:rsidRDefault="00DD00E2" w:rsidP="00DD00E2">
      <w:r>
        <w:t xml:space="preserve">With AGI and ASI in the offing </w:t>
      </w:r>
      <w:r w:rsidR="007A4FA1">
        <w:t>in the next few years,</w:t>
      </w:r>
      <w:r>
        <w:t xml:space="preserve"> </w:t>
      </w:r>
      <w:r w:rsidR="007A4FA1">
        <w:t>according to the three major Western AI CEOs,</w:t>
      </w:r>
      <w:r w:rsidR="00277D9C">
        <w:rPr>
          <w:vertAlign w:val="superscript"/>
        </w:rPr>
        <w:t>1,2,3,4</w:t>
      </w:r>
      <w:r w:rsidR="007A4FA1">
        <w:t xml:space="preserve"> </w:t>
      </w:r>
      <w:r>
        <w:t xml:space="preserve">we are left imagining a transformation greater than </w:t>
      </w:r>
      <w:r w:rsidR="00893265">
        <w:t>gender re-assignment surgery</w:t>
      </w:r>
      <w:r>
        <w:t xml:space="preserve"> or the transition from seat of the world’s greatest empire to </w:t>
      </w:r>
      <w:r w:rsidR="00BE548C">
        <w:t>what Great Britain is now</w:t>
      </w:r>
      <w:r w:rsidR="0094282E">
        <w:t>.</w:t>
      </w:r>
      <w:r>
        <w:t xml:space="preserve"> </w:t>
      </w:r>
      <w:r w:rsidR="0094282E">
        <w:t>I</w:t>
      </w:r>
      <w:r>
        <w:t xml:space="preserve">f in </w:t>
      </w:r>
      <w:r w:rsidR="007A4FA1">
        <w:t>a few years</w:t>
      </w:r>
      <w:r>
        <w:t xml:space="preserve"> we are put to embracing human obsolescence, full-blown psychosis is more likely to be the issue than officiousness, or the premising of sophisticated decision-making on axioms of obscure provenance.</w:t>
      </w:r>
    </w:p>
    <w:p w14:paraId="6289F385" w14:textId="028A9BC8" w:rsidR="00DD00E2" w:rsidRPr="00277D9C" w:rsidRDefault="00DD00E2" w:rsidP="00DD00E2">
      <w:pPr>
        <w:rPr>
          <w:color w:val="000000" w:themeColor="text1"/>
        </w:rPr>
      </w:pPr>
      <w:r>
        <w:t xml:space="preserve">And the exaptation burden in </w:t>
      </w:r>
      <w:r w:rsidR="00560671">
        <w:t xml:space="preserve">the </w:t>
      </w:r>
      <w:r>
        <w:t>offing is the more onerous for it affecting both culture and politics –</w:t>
      </w:r>
      <w:r w:rsidR="0094282E">
        <w:t xml:space="preserve"> </w:t>
      </w:r>
      <w:r>
        <w:t>purposeless</w:t>
      </w:r>
      <w:r w:rsidR="00560671">
        <w:t>ness</w:t>
      </w:r>
      <w:r>
        <w:t xml:space="preserve"> </w:t>
      </w:r>
      <w:r w:rsidR="0094282E">
        <w:t>is compounded by</w:t>
      </w:r>
      <w:r>
        <w:t xml:space="preserve"> the panic </w:t>
      </w:r>
      <w:r w:rsidR="0094282E">
        <w:t xml:space="preserve">accompanying </w:t>
      </w:r>
      <w:r>
        <w:t>a rapid centrali</w:t>
      </w:r>
      <w:r w:rsidR="0069504A">
        <w:t>s</w:t>
      </w:r>
      <w:r>
        <w:t>ation of</w:t>
      </w:r>
      <w:r w:rsidR="0094282E">
        <w:t xml:space="preserve"> political</w:t>
      </w:r>
      <w:r>
        <w:t xml:space="preserve"> power</w:t>
      </w:r>
      <w:r w:rsidR="0094282E">
        <w:t xml:space="preserve">. </w:t>
      </w:r>
      <w:r>
        <w:t xml:space="preserve">Whether </w:t>
      </w:r>
      <w:r w:rsidR="0094282E">
        <w:t xml:space="preserve">it is </w:t>
      </w:r>
      <w:r>
        <w:t xml:space="preserve">trans-nationally across governmental structures, or across oligarchic loci, matters less than the </w:t>
      </w:r>
      <w:r w:rsidR="00864F95">
        <w:t>circumstances</w:t>
      </w:r>
      <w:r>
        <w:t xml:space="preserve"> of rapid centrali</w:t>
      </w:r>
      <w:r w:rsidR="0069504A">
        <w:t>s</w:t>
      </w:r>
      <w:r>
        <w:t xml:space="preserve">ation. </w:t>
      </w:r>
      <w:r w:rsidR="00864F95">
        <w:t xml:space="preserve">Likely, we are reckoning with a </w:t>
      </w:r>
      <w:r w:rsidR="00864F95">
        <w:lastRenderedPageBreak/>
        <w:t>public-private partnership</w:t>
      </w:r>
      <w:r w:rsidR="00A1174E">
        <w:t xml:space="preserve">, </w:t>
      </w:r>
      <w:r w:rsidR="00E7239E">
        <w:t>with the corporate component consisting of</w:t>
      </w:r>
      <w:r>
        <w:t xml:space="preserve"> technology</w:t>
      </w:r>
      <w:r w:rsidR="00E7239E">
        <w:t xml:space="preserve"> companies</w:t>
      </w:r>
      <w:r>
        <w:t xml:space="preserve"> </w:t>
      </w:r>
      <w:r w:rsidR="00E7239E">
        <w:t>evolving</w:t>
      </w:r>
      <w:r>
        <w:t xml:space="preserve"> i</w:t>
      </w:r>
      <w:r w:rsidR="00E7239E">
        <w:t>n a</w:t>
      </w:r>
      <w:r>
        <w:t xml:space="preserve"> post-capitalistic</w:t>
      </w:r>
      <w:r w:rsidR="00E7239E">
        <w:t xml:space="preserve"> milieu;</w:t>
      </w:r>
      <w:r w:rsidR="00277D9C">
        <w:rPr>
          <w:vertAlign w:val="superscript"/>
        </w:rPr>
        <w:t>5</w:t>
      </w:r>
      <w:r>
        <w:t xml:space="preserve"> </w:t>
      </w:r>
      <w:r w:rsidR="00E7239E">
        <w:t xml:space="preserve">as such, </w:t>
      </w:r>
      <w:r>
        <w:t xml:space="preserve">lessons </w:t>
      </w:r>
      <w:r w:rsidR="00560671">
        <w:t>from</w:t>
      </w:r>
      <w:r w:rsidR="0094282E">
        <w:t xml:space="preserve"> </w:t>
      </w:r>
      <w:r w:rsidR="00560671">
        <w:t>Marxist societies</w:t>
      </w:r>
      <w:r w:rsidR="0094282E">
        <w:t xml:space="preserve"> </w:t>
      </w:r>
      <w:r w:rsidR="00A1174E">
        <w:t>are of limited utility when reckoning with techno-utopianism</w:t>
      </w:r>
      <w:r>
        <w:t>.</w:t>
      </w:r>
    </w:p>
    <w:bookmarkEnd w:id="11"/>
    <w:p w14:paraId="35871A32" w14:textId="77777777" w:rsidR="00453EBD" w:rsidRDefault="00453EBD" w:rsidP="00CD0AA1"/>
    <w:p w14:paraId="4C981361" w14:textId="2D595552" w:rsidR="009E4552" w:rsidRDefault="00CD0AA1">
      <w:pPr>
        <w:pStyle w:val="Heading2"/>
        <w:numPr>
          <w:ilvl w:val="0"/>
          <w:numId w:val="1"/>
        </w:numPr>
        <w:ind w:left="1418" w:hanging="567"/>
      </w:pPr>
      <w:bookmarkStart w:id="12" w:name="_Toc201090242"/>
      <w:r>
        <w:t xml:space="preserve">Dysgenics </w:t>
      </w:r>
      <w:r w:rsidR="00225486">
        <w:t>t</w:t>
      </w:r>
      <w:r>
        <w:t xml:space="preserve">hen </w:t>
      </w:r>
      <w:r w:rsidR="00225486">
        <w:t>E</w:t>
      </w:r>
      <w:r>
        <w:t>ugenics</w:t>
      </w:r>
      <w:bookmarkEnd w:id="12"/>
    </w:p>
    <w:p w14:paraId="31C0BD1C" w14:textId="77777777" w:rsidR="0099678F" w:rsidRPr="0099678F" w:rsidRDefault="0099678F" w:rsidP="00AF050D">
      <w:pPr>
        <w:pStyle w:val="Subtitle"/>
      </w:pPr>
    </w:p>
    <w:p w14:paraId="68E1879C" w14:textId="4BE04AB3" w:rsidR="005D3D17" w:rsidRPr="00277D9C" w:rsidRDefault="00CD0AA1" w:rsidP="00453EBD">
      <w:pPr>
        <w:rPr>
          <w:vertAlign w:val="superscript"/>
        </w:rPr>
      </w:pPr>
      <w:r>
        <w:t>W</w:t>
      </w:r>
      <w:r w:rsidRPr="00CC230D">
        <w:t>ith the comfort and convenience scien</w:t>
      </w:r>
      <w:r>
        <w:t>tific</w:t>
      </w:r>
      <w:r w:rsidRPr="00CC230D">
        <w:t xml:space="preserve"> </w:t>
      </w:r>
      <w:r>
        <w:t>progress brings,</w:t>
      </w:r>
      <w:r w:rsidRPr="00CC230D">
        <w:t xml:space="preserve"> </w:t>
      </w:r>
      <w:r w:rsidR="00731363">
        <w:t xml:space="preserve">there </w:t>
      </w:r>
      <w:r w:rsidRPr="00CC230D">
        <w:t xml:space="preserve">has come the leisure to entertain grander </w:t>
      </w:r>
      <w:r w:rsidR="005D6937">
        <w:t>ambitions</w:t>
      </w:r>
      <w:r w:rsidRPr="00CC230D">
        <w:t xml:space="preserve"> for humanity</w:t>
      </w:r>
      <w:r w:rsidR="0094282E">
        <w:t>;</w:t>
      </w:r>
      <w:r w:rsidRPr="00CC230D">
        <w:t xml:space="preserve"> </w:t>
      </w:r>
      <w:r>
        <w:t>however</w:t>
      </w:r>
      <w:r w:rsidRPr="00CC230D">
        <w:t xml:space="preserve"> the pain and strife by which grand </w:t>
      </w:r>
      <w:r w:rsidR="005D6937">
        <w:t>ambitions</w:t>
      </w:r>
      <w:r w:rsidRPr="00CC230D">
        <w:t xml:space="preserve"> are traditionally realised are incompatible with the comfort and convenience which g</w:t>
      </w:r>
      <w:r>
        <w:t>ive</w:t>
      </w:r>
      <w:r w:rsidRPr="00CC230D">
        <w:t xml:space="preserve"> rise to the </w:t>
      </w:r>
      <w:r w:rsidR="00DD00E2">
        <w:t>ambitions</w:t>
      </w:r>
      <w:r w:rsidRPr="00CC230D">
        <w:t xml:space="preserve">. </w:t>
      </w:r>
      <w:r>
        <w:t>W</w:t>
      </w:r>
      <w:r w:rsidRPr="00CC230D">
        <w:t xml:space="preserve">e don’t allow </w:t>
      </w:r>
      <w:r w:rsidR="008E0BF0">
        <w:t>infants</w:t>
      </w:r>
      <w:r w:rsidRPr="00CC230D">
        <w:t xml:space="preserve"> to die, so we look to </w:t>
      </w:r>
      <w:r>
        <w:t xml:space="preserve">realise our </w:t>
      </w:r>
      <w:r w:rsidR="005D6937">
        <w:t>ambitions</w:t>
      </w:r>
      <w:r>
        <w:t xml:space="preserve"> on humanity’s behalf</w:t>
      </w:r>
      <w:r w:rsidRPr="00CC230D">
        <w:t xml:space="preserve"> at the germline.</w:t>
      </w:r>
      <w:r>
        <w:t xml:space="preserve"> We characterise natural selection as cruel, but this judgement is itself traceable to a preference for clemency which is evolutionarily</w:t>
      </w:r>
      <w:r w:rsidR="0023111F">
        <w:t>-</w:t>
      </w:r>
      <w:r>
        <w:t>mediated or at least attributable to the Baldwin effect.</w:t>
      </w:r>
      <w:r w:rsidR="00277D9C">
        <w:rPr>
          <w:vertAlign w:val="superscript"/>
        </w:rPr>
        <w:t>6</w:t>
      </w:r>
    </w:p>
    <w:p w14:paraId="5249B134" w14:textId="059BF1A9" w:rsidR="005D3D17" w:rsidRPr="00277D9C" w:rsidRDefault="005D3D17" w:rsidP="005D3D17">
      <w:pPr>
        <w:rPr>
          <w:color w:val="000000" w:themeColor="text1"/>
          <w:vertAlign w:val="superscript"/>
        </w:rPr>
      </w:pPr>
      <w:r w:rsidRPr="00BE548C">
        <w:rPr>
          <w:color w:val="000000" w:themeColor="text1"/>
        </w:rPr>
        <w:t>“After the atrocities in Nazi Germany, environmentalism emerged to declare that all people, irrespective of class, race or gender were genetically equal with respect to intelligence”.</w:t>
      </w:r>
      <w:r w:rsidR="00277D9C">
        <w:rPr>
          <w:color w:val="000000" w:themeColor="text1"/>
          <w:vertAlign w:val="superscript"/>
        </w:rPr>
        <w:t>7</w:t>
      </w:r>
    </w:p>
    <w:p w14:paraId="701FE823" w14:textId="4D18090B" w:rsidR="005D3D17" w:rsidRDefault="005D3D17" w:rsidP="005D3D17">
      <w:r>
        <w:t>Some</w:t>
      </w:r>
      <w:r w:rsidRPr="00493ADB">
        <w:t xml:space="preserve"> events in history </w:t>
      </w:r>
      <w:r>
        <w:t>were</w:t>
      </w:r>
      <w:r w:rsidRPr="00493ADB">
        <w:t xml:space="preserve"> so atrocious </w:t>
      </w:r>
      <w:r>
        <w:t>that</w:t>
      </w:r>
      <w:r w:rsidRPr="00493ADB">
        <w:t xml:space="preserve"> any </w:t>
      </w:r>
      <w:r>
        <w:t>implicated</w:t>
      </w:r>
      <w:r w:rsidRPr="00493ADB">
        <w:t xml:space="preserve"> </w:t>
      </w:r>
      <w:r w:rsidR="008E0BF0" w:rsidRPr="00493ADB">
        <w:t>ideology</w:t>
      </w:r>
      <w:r w:rsidR="008E0BF0">
        <w:t xml:space="preserve"> </w:t>
      </w:r>
      <w:r>
        <w:t>is sullied by association</w:t>
      </w:r>
      <w:r w:rsidRPr="00493ADB">
        <w:t xml:space="preserve">. Eugenics is one such ideology, </w:t>
      </w:r>
      <w:r>
        <w:t xml:space="preserve">from whose exercise the wrong lessons have been learned. </w:t>
      </w:r>
      <w:r w:rsidR="008E0BF0">
        <w:t>A</w:t>
      </w:r>
      <w:r>
        <w:t xml:space="preserve">n </w:t>
      </w:r>
      <w:r w:rsidRPr="00493ADB">
        <w:t>evil</w:t>
      </w:r>
      <w:r>
        <w:t xml:space="preserve"> in prospect</w:t>
      </w:r>
      <w:r w:rsidRPr="00493ADB">
        <w:t xml:space="preserve"> </w:t>
      </w:r>
      <w:r>
        <w:t>is not prevented by</w:t>
      </w:r>
      <w:r w:rsidRPr="00493ADB">
        <w:t xml:space="preserve"> </w:t>
      </w:r>
      <w:r>
        <w:t>the specific measures which might</w:t>
      </w:r>
      <w:r w:rsidRPr="00493ADB">
        <w:t xml:space="preserve"> have averted evils in a different age</w:t>
      </w:r>
      <w:r>
        <w:t>, and of a different form</w:t>
      </w:r>
      <w:r w:rsidR="00A1174E">
        <w:t>.</w:t>
      </w:r>
    </w:p>
    <w:p w14:paraId="448CAA7B" w14:textId="77777777" w:rsidR="00A1174E" w:rsidRDefault="005D2C11" w:rsidP="008E0BF0">
      <w:r w:rsidRPr="0007005A">
        <w:t>Though practitioners of eugenics have been condemned by history for their preoccupation with race</w:t>
      </w:r>
      <w:r>
        <w:t xml:space="preserve"> among native characteristics</w:t>
      </w:r>
      <w:r w:rsidRPr="0007005A">
        <w:t xml:space="preserve">, </w:t>
      </w:r>
      <w:r>
        <w:t>no</w:t>
      </w:r>
      <w:r w:rsidRPr="0007005A">
        <w:t xml:space="preserve"> form of eugenics</w:t>
      </w:r>
      <w:r>
        <w:t xml:space="preserve"> </w:t>
      </w:r>
      <w:r w:rsidRPr="0007005A">
        <w:t>practiced in the twentieth century</w:t>
      </w:r>
      <w:r>
        <w:t xml:space="preserve"> up to and</w:t>
      </w:r>
      <w:r w:rsidRPr="0007005A">
        <w:t xml:space="preserve"> </w:t>
      </w:r>
      <w:r>
        <w:t>including state-mandated mating programs</w:t>
      </w:r>
      <w:r w:rsidRPr="0007005A">
        <w:t xml:space="preserve"> </w:t>
      </w:r>
      <w:r>
        <w:t>was</w:t>
      </w:r>
      <w:r w:rsidRPr="0007005A">
        <w:t xml:space="preserve"> </w:t>
      </w:r>
      <w:r>
        <w:t>as adroit as the form in prospect – the reduction of desirable traits</w:t>
      </w:r>
      <w:r w:rsidRPr="0007005A">
        <w:t xml:space="preserve"> to </w:t>
      </w:r>
      <w:r>
        <w:t>genetic</w:t>
      </w:r>
      <w:r w:rsidRPr="0007005A">
        <w:t xml:space="preserve"> configurations</w:t>
      </w:r>
      <w:r>
        <w:t>,</w:t>
      </w:r>
      <w:r w:rsidRPr="0007005A">
        <w:t xml:space="preserve"> and </w:t>
      </w:r>
      <w:r>
        <w:t>the promulgat</w:t>
      </w:r>
      <w:r w:rsidR="008E0BF0">
        <w:t>ion</w:t>
      </w:r>
      <w:r>
        <w:t xml:space="preserve"> of these in a laboratory. </w:t>
      </w:r>
    </w:p>
    <w:p w14:paraId="5DE6736C" w14:textId="2A1C8C8B" w:rsidR="00EC50E7" w:rsidRPr="00A1174E" w:rsidRDefault="00A1174E" w:rsidP="008E0BF0">
      <w:r>
        <w:t>D</w:t>
      </w:r>
      <w:r w:rsidR="00CD0AA1">
        <w:t>isillusion</w:t>
      </w:r>
      <w:r w:rsidR="00731363">
        <w:t>ment</w:t>
      </w:r>
      <w:r w:rsidR="00CD0AA1">
        <w:t xml:space="preserve"> with </w:t>
      </w:r>
      <w:r w:rsidR="00CD0AA1" w:rsidRPr="0007005A">
        <w:t>dysgenics</w:t>
      </w:r>
      <w:r>
        <w:t xml:space="preserve"> might be a spur to social acceptance of</w:t>
      </w:r>
      <w:r w:rsidR="005D2C11">
        <w:t xml:space="preserve"> g</w:t>
      </w:r>
      <w:r w:rsidR="005D2C11" w:rsidRPr="0007005A">
        <w:t>erm-line implantation</w:t>
      </w:r>
      <w:r w:rsidR="007B6EAA">
        <w:t>.</w:t>
      </w:r>
      <w:r>
        <w:t xml:space="preserve"> </w:t>
      </w:r>
      <w:r w:rsidR="007B6EAA">
        <w:t xml:space="preserve">The </w:t>
      </w:r>
      <w:r w:rsidR="00E7239E">
        <w:t xml:space="preserve">increasing </w:t>
      </w:r>
      <w:r w:rsidR="007B6EAA">
        <w:t>relative prolificness of people occupying the lower socio-economic strata is dysgenics</w:t>
      </w:r>
      <w:r w:rsidR="00E7239E">
        <w:t xml:space="preserve"> in practice</w:t>
      </w:r>
      <w:r w:rsidR="007B6EAA">
        <w:t>, though t</w:t>
      </w:r>
      <w:r w:rsidR="007B6EAA" w:rsidRPr="0007005A">
        <w:t xml:space="preserve">he un-coupling of </w:t>
      </w:r>
      <w:r w:rsidR="007B6EAA">
        <w:t xml:space="preserve">prolificness from socio-economic status is only dysgenic insofar as economic class is correlated with the possession of objectively desirable traits. Naturally this is </w:t>
      </w:r>
      <w:r w:rsidR="008E0BF0">
        <w:t xml:space="preserve">a highly </w:t>
      </w:r>
      <w:r w:rsidR="007B6EAA">
        <w:t>sensitive</w:t>
      </w:r>
      <w:r w:rsidR="008E0BF0">
        <w:t xml:space="preserve"> </w:t>
      </w:r>
      <w:r>
        <w:t>issue</w:t>
      </w:r>
      <w:r w:rsidR="007B6EAA">
        <w:t>.</w:t>
      </w:r>
      <w:r w:rsidR="00EC50E7">
        <w:t xml:space="preserve"> And</w:t>
      </w:r>
      <w:r w:rsidR="007B6EAA">
        <w:t xml:space="preserve"> </w:t>
      </w:r>
      <w:r w:rsidR="00EC50E7" w:rsidRPr="00982A18">
        <w:t xml:space="preserve">if human beings fail to </w:t>
      </w:r>
      <w:r w:rsidR="00EC50E7">
        <w:t>prize</w:t>
      </w:r>
      <w:r w:rsidR="00EC50E7" w:rsidRPr="00982A18">
        <w:t xml:space="preserve">, via </w:t>
      </w:r>
      <w:r w:rsidR="00EC50E7">
        <w:t>natural</w:t>
      </w:r>
      <w:r w:rsidR="00EC50E7" w:rsidRPr="00982A18">
        <w:t xml:space="preserve"> mate selection, the traits which genetic engineers </w:t>
      </w:r>
      <w:r w:rsidR="00EC50E7">
        <w:t>tend to</w:t>
      </w:r>
      <w:r w:rsidR="00EC50E7" w:rsidRPr="00982A18">
        <w:t xml:space="preserve"> </w:t>
      </w:r>
      <w:r w:rsidR="00EC50E7">
        <w:t>consider</w:t>
      </w:r>
      <w:r w:rsidR="00EC50E7" w:rsidRPr="00982A18">
        <w:t xml:space="preserve"> </w:t>
      </w:r>
      <w:r w:rsidR="00EC50E7">
        <w:t>progressive,</w:t>
      </w:r>
      <w:r w:rsidR="00EC50E7" w:rsidRPr="00982A18">
        <w:t xml:space="preserve"> </w:t>
      </w:r>
      <w:r w:rsidR="00EC50E7">
        <w:t>genetic engineering</w:t>
      </w:r>
      <w:r w:rsidR="00EC50E7" w:rsidRPr="00982A18">
        <w:t xml:space="preserve"> </w:t>
      </w:r>
      <w:r w:rsidR="00EC50E7">
        <w:t xml:space="preserve">would </w:t>
      </w:r>
      <w:r w:rsidR="00EC50E7" w:rsidRPr="00982A18">
        <w:t xml:space="preserve">appear </w:t>
      </w:r>
      <w:r>
        <w:t xml:space="preserve">to be </w:t>
      </w:r>
      <w:r w:rsidR="00EA6870">
        <w:t>undemocratic</w:t>
      </w:r>
      <w:r w:rsidR="00EC50E7">
        <w:t xml:space="preserve">. </w:t>
      </w:r>
      <w:r w:rsidR="008E0BF0">
        <w:t>Further, u</w:t>
      </w:r>
      <w:r w:rsidR="00EC50E7">
        <w:t xml:space="preserve">nless </w:t>
      </w:r>
      <w:r w:rsidR="00EC50E7" w:rsidRPr="00982A18">
        <w:t>genetic engineers</w:t>
      </w:r>
      <w:r w:rsidR="00EC50E7">
        <w:t xml:space="preserve"> </w:t>
      </w:r>
      <w:r w:rsidR="008E0BF0">
        <w:t>manifest the behaviour associated with the traits they honour</w:t>
      </w:r>
      <w:r w:rsidR="00EC50E7">
        <w:t>, they are vulnerable to the accusation of hypocrisy.</w:t>
      </w:r>
    </w:p>
    <w:p w14:paraId="6339E453" w14:textId="408F3B5F" w:rsidR="008E0BF0" w:rsidRPr="008E0BF0" w:rsidRDefault="00CD0AA1" w:rsidP="008E0BF0">
      <w:r>
        <w:t>Dy</w:t>
      </w:r>
      <w:r w:rsidR="00731363">
        <w:t>s</w:t>
      </w:r>
      <w:r>
        <w:t xml:space="preserve">genics is exactly the kind of </w:t>
      </w:r>
      <w:r w:rsidR="00731363">
        <w:t>issue people</w:t>
      </w:r>
      <w:r>
        <w:t xml:space="preserve"> want</w:t>
      </w:r>
      <w:r w:rsidR="00731363">
        <w:t xml:space="preserve"> to punt to</w:t>
      </w:r>
      <w:r>
        <w:t xml:space="preserve"> AI, and </w:t>
      </w:r>
      <w:r w:rsidR="00731363">
        <w:t>probably its being there to</w:t>
      </w:r>
      <w:r>
        <w:t xml:space="preserve"> punt</w:t>
      </w:r>
      <w:r w:rsidR="00731363">
        <w:t xml:space="preserve"> to</w:t>
      </w:r>
      <w:r>
        <w:t xml:space="preserve"> explains a large part of </w:t>
      </w:r>
      <w:r w:rsidR="00F55FB2">
        <w:t>AI’s</w:t>
      </w:r>
      <w:r w:rsidR="00731363">
        <w:t xml:space="preserve"> appeal</w:t>
      </w:r>
      <w:r>
        <w:t xml:space="preserve">, at least among social scientists. </w:t>
      </w:r>
      <w:r w:rsidR="007B6EAA">
        <w:t>C</w:t>
      </w:r>
      <w:r>
        <w:t>arte blanche to AI</w:t>
      </w:r>
      <w:r w:rsidR="00DD00E2">
        <w:t xml:space="preserve"> on social science</w:t>
      </w:r>
      <w:r w:rsidR="007B6EAA">
        <w:t xml:space="preserve"> however</w:t>
      </w:r>
      <w:r>
        <w:t xml:space="preserve"> </w:t>
      </w:r>
      <w:r w:rsidRPr="00416655">
        <w:rPr>
          <w:i/>
          <w:iCs/>
        </w:rPr>
        <w:t>is</w:t>
      </w:r>
      <w:r>
        <w:t xml:space="preserve"> the </w:t>
      </w:r>
      <w:r w:rsidR="00731363">
        <w:t xml:space="preserve">dreaded </w:t>
      </w:r>
      <w:r>
        <w:t>pendulum swing</w:t>
      </w:r>
      <w:r w:rsidR="00731363">
        <w:t xml:space="preserve">, the </w:t>
      </w:r>
      <w:r w:rsidR="00DD00E2">
        <w:t>swift dispatch of taboo</w:t>
      </w:r>
      <w:r w:rsidR="008E0BF0">
        <w:t>. Punting heedlessly to AI is</w:t>
      </w:r>
      <w:r w:rsidR="007B6EAA">
        <w:t xml:space="preserve"> the banality of evil</w:t>
      </w:r>
      <w:r>
        <w:t>.</w:t>
      </w:r>
    </w:p>
    <w:p w14:paraId="56713803" w14:textId="56E90833" w:rsidR="00CD0AA1" w:rsidRDefault="005D3D17" w:rsidP="008E0BF0">
      <w:r>
        <w:lastRenderedPageBreak/>
        <w:t>If</w:t>
      </w:r>
      <w:r w:rsidR="00CD0AA1">
        <w:t xml:space="preserve"> there are</w:t>
      </w:r>
      <w:r w:rsidR="00CD0AA1" w:rsidRPr="0090262E">
        <w:t xml:space="preserve"> </w:t>
      </w:r>
      <w:r w:rsidR="00CD0AA1">
        <w:t xml:space="preserve">only </w:t>
      </w:r>
      <w:r w:rsidR="00CD0AA1" w:rsidRPr="0090262E">
        <w:t xml:space="preserve">so many moments which merit the tribute </w:t>
      </w:r>
      <w:r w:rsidR="00CD0AA1">
        <w:t>of</w:t>
      </w:r>
      <w:r w:rsidR="00CD0AA1" w:rsidRPr="0090262E">
        <w:t xml:space="preserve"> human nativity</w:t>
      </w:r>
      <w:r w:rsidR="00CD0AA1">
        <w:t>, then a</w:t>
      </w:r>
      <w:r>
        <w:t>n</w:t>
      </w:r>
      <w:r w:rsidR="00CD0AA1">
        <w:t xml:space="preserve"> </w:t>
      </w:r>
      <w:r>
        <w:t>increasing</w:t>
      </w:r>
      <w:r w:rsidR="00CD0AA1">
        <w:t xml:space="preserve"> birth rate will </w:t>
      </w:r>
      <w:r>
        <w:t>eventually secure for the civilisational concern inadequate consent</w:t>
      </w:r>
      <w:r w:rsidR="00CD0AA1">
        <w:t>. And yet, the revocation of dysgenics may be no less ugly than its perpetuation, and the same goes for the anointing of a priestly caste</w:t>
      </w:r>
      <w:r>
        <w:t xml:space="preserve"> </w:t>
      </w:r>
      <w:r w:rsidR="00E7239E">
        <w:t>versus</w:t>
      </w:r>
      <w:r>
        <w:t xml:space="preserve"> democracy</w:t>
      </w:r>
      <w:r w:rsidR="005D2C11">
        <w:t xml:space="preserve">’s </w:t>
      </w:r>
      <w:r w:rsidR="00897EE3">
        <w:t>continuation</w:t>
      </w:r>
      <w:r w:rsidR="00CD0AA1">
        <w:t>.</w:t>
      </w:r>
      <w:r w:rsidR="00CD0AA1" w:rsidRPr="0090262E">
        <w:t xml:space="preserve"> </w:t>
      </w:r>
      <w:r w:rsidR="00CD0AA1">
        <w:t>Recent forays into unaccountable elite rule are illustrative.</w:t>
      </w:r>
    </w:p>
    <w:p w14:paraId="579A7A06" w14:textId="1BA702C0" w:rsidR="0092510F" w:rsidRPr="00BE548C" w:rsidRDefault="00CD0AA1" w:rsidP="00CD0AA1">
      <w:pPr>
        <w:rPr>
          <w:color w:val="000000" w:themeColor="text1"/>
          <w:lang w:val="en-US"/>
        </w:rPr>
      </w:pPr>
      <w:r w:rsidRPr="00BE44EF">
        <w:rPr>
          <w:lang w:val="en-US"/>
        </w:rPr>
        <w:t xml:space="preserve">Often discontents are cast as ingrates because the pedestal they </w:t>
      </w:r>
      <w:r>
        <w:rPr>
          <w:lang w:val="en-US"/>
        </w:rPr>
        <w:t>stand on</w:t>
      </w:r>
      <w:r w:rsidRPr="00BE44EF">
        <w:rPr>
          <w:lang w:val="en-US"/>
        </w:rPr>
        <w:t xml:space="preserve"> is the shoulder of the </w:t>
      </w:r>
      <w:r>
        <w:rPr>
          <w:lang w:val="en-US"/>
        </w:rPr>
        <w:t>very</w:t>
      </w:r>
      <w:r w:rsidRPr="00BE44EF">
        <w:rPr>
          <w:lang w:val="en-US"/>
        </w:rPr>
        <w:t xml:space="preserve"> giants they malign. </w:t>
      </w:r>
      <w:r>
        <w:rPr>
          <w:lang w:val="en-US"/>
        </w:rPr>
        <w:t>A person</w:t>
      </w:r>
      <w:r w:rsidRPr="00BE44EF">
        <w:rPr>
          <w:lang w:val="en-US"/>
        </w:rPr>
        <w:t xml:space="preserve"> accustomed to central heating etc. would have to be someone else</w:t>
      </w:r>
      <w:r>
        <w:rPr>
          <w:lang w:val="en-US"/>
        </w:rPr>
        <w:t xml:space="preserve"> entirely</w:t>
      </w:r>
      <w:r w:rsidRPr="00BE44EF">
        <w:rPr>
          <w:lang w:val="en-US"/>
        </w:rPr>
        <w:t xml:space="preserve">, a person with whom he may not </w:t>
      </w:r>
      <w:proofErr w:type="spellStart"/>
      <w:r w:rsidRPr="00BE44EF">
        <w:rPr>
          <w:lang w:val="en-US"/>
        </w:rPr>
        <w:t>sympathi</w:t>
      </w:r>
      <w:r w:rsidR="0069504A">
        <w:rPr>
          <w:lang w:val="en-US"/>
        </w:rPr>
        <w:t>s</w:t>
      </w:r>
      <w:r w:rsidRPr="00BE44EF">
        <w:rPr>
          <w:lang w:val="en-US"/>
        </w:rPr>
        <w:t>e</w:t>
      </w:r>
      <w:proofErr w:type="spellEnd"/>
      <w:r w:rsidRPr="00BE44EF">
        <w:rPr>
          <w:lang w:val="en-US"/>
        </w:rPr>
        <w:t xml:space="preserve">, for his </w:t>
      </w:r>
      <w:r w:rsidR="0092510F">
        <w:rPr>
          <w:lang w:val="en-US"/>
        </w:rPr>
        <w:t xml:space="preserve">stoic </w:t>
      </w:r>
      <w:r w:rsidRPr="00BE44EF">
        <w:rPr>
          <w:lang w:val="en-US"/>
        </w:rPr>
        <w:t>prescriptions</w:t>
      </w:r>
      <w:r w:rsidR="005D2C11">
        <w:rPr>
          <w:lang w:val="en-US"/>
        </w:rPr>
        <w:t xml:space="preserve"> to be empirically valid</w:t>
      </w:r>
      <w:r w:rsidR="0092510F">
        <w:rPr>
          <w:lang w:val="en-US"/>
        </w:rPr>
        <w:t xml:space="preserve"> –</w:t>
      </w:r>
      <w:r w:rsidRPr="00BE44EF">
        <w:rPr>
          <w:lang w:val="en-US"/>
        </w:rPr>
        <w:t xml:space="preserve"> to </w:t>
      </w:r>
      <w:r>
        <w:rPr>
          <w:lang w:val="en-US"/>
        </w:rPr>
        <w:t>have been verified experientially</w:t>
      </w:r>
      <w:r w:rsidRPr="00BE44EF">
        <w:rPr>
          <w:lang w:val="en-US"/>
        </w:rPr>
        <w:t xml:space="preserve">. </w:t>
      </w:r>
      <w:r>
        <w:rPr>
          <w:lang w:val="en-US"/>
        </w:rPr>
        <w:t>A similar criticism might be levelled</w:t>
      </w:r>
      <w:r w:rsidRPr="00BE44EF">
        <w:rPr>
          <w:lang w:val="en-US"/>
        </w:rPr>
        <w:t xml:space="preserve"> </w:t>
      </w:r>
      <w:r>
        <w:rPr>
          <w:lang w:val="en-US"/>
        </w:rPr>
        <w:t>at one</w:t>
      </w:r>
      <w:r w:rsidRPr="00BE44EF">
        <w:rPr>
          <w:lang w:val="en-US"/>
        </w:rPr>
        <w:t xml:space="preserve"> advocat</w:t>
      </w:r>
      <w:r>
        <w:rPr>
          <w:lang w:val="en-US"/>
        </w:rPr>
        <w:t>ing</w:t>
      </w:r>
      <w:r w:rsidRPr="00BE44EF">
        <w:rPr>
          <w:lang w:val="en-US"/>
        </w:rPr>
        <w:t xml:space="preserve"> for prohibitions on a future society that he neither knows nor understand</w:t>
      </w:r>
      <w:r>
        <w:rPr>
          <w:lang w:val="en-US"/>
        </w:rPr>
        <w:t>s, though he cannot be called a hypocrite</w:t>
      </w:r>
      <w:r w:rsidRPr="00BE44EF">
        <w:rPr>
          <w:lang w:val="en-US"/>
        </w:rPr>
        <w:t xml:space="preserve">. The question is how important his ignorance </w:t>
      </w:r>
      <w:r w:rsidR="0092510F">
        <w:rPr>
          <w:lang w:val="en-US"/>
        </w:rPr>
        <w:t>of</w:t>
      </w:r>
      <w:r>
        <w:rPr>
          <w:lang w:val="en-US"/>
        </w:rPr>
        <w:t xml:space="preserve"> the future world</w:t>
      </w:r>
      <w:r w:rsidR="00093F05">
        <w:rPr>
          <w:lang w:val="en-US"/>
        </w:rPr>
        <w:t xml:space="preserve"> is</w:t>
      </w:r>
      <w:r w:rsidRPr="00BE44EF">
        <w:rPr>
          <w:lang w:val="en-US"/>
        </w:rPr>
        <w:t>, relative to his</w:t>
      </w:r>
      <w:r>
        <w:rPr>
          <w:lang w:val="en-US"/>
        </w:rPr>
        <w:t xml:space="preserve"> </w:t>
      </w:r>
      <w:r w:rsidRPr="00BE44EF">
        <w:rPr>
          <w:lang w:val="en-US"/>
        </w:rPr>
        <w:t>torch</w:t>
      </w:r>
      <w:r>
        <w:rPr>
          <w:lang w:val="en-US"/>
        </w:rPr>
        <w:t>-</w:t>
      </w:r>
      <w:r w:rsidRPr="00BE44EF">
        <w:rPr>
          <w:lang w:val="en-US"/>
        </w:rPr>
        <w:t>bear</w:t>
      </w:r>
      <w:r>
        <w:rPr>
          <w:lang w:val="en-US"/>
        </w:rPr>
        <w:t>ing</w:t>
      </w:r>
      <w:r w:rsidRPr="00BE44EF">
        <w:rPr>
          <w:lang w:val="en-US"/>
        </w:rPr>
        <w:t xml:space="preserve"> for ancestral </w:t>
      </w:r>
      <w:r w:rsidRPr="00BE548C">
        <w:rPr>
          <w:color w:val="000000" w:themeColor="text1"/>
          <w:lang w:val="en-US"/>
        </w:rPr>
        <w:t>man</w:t>
      </w:r>
      <w:r w:rsidR="0092510F" w:rsidRPr="00BE548C">
        <w:rPr>
          <w:color w:val="000000" w:themeColor="text1"/>
          <w:lang w:val="en-US"/>
        </w:rPr>
        <w:t xml:space="preserve"> –</w:t>
      </w:r>
      <w:r w:rsidR="00EC50E7" w:rsidRPr="00BE548C">
        <w:rPr>
          <w:color w:val="000000" w:themeColor="text1"/>
          <w:lang w:val="en-US"/>
        </w:rPr>
        <w:t xml:space="preserve"> </w:t>
      </w:r>
      <w:r w:rsidR="0092510F" w:rsidRPr="00BE548C">
        <w:rPr>
          <w:color w:val="000000" w:themeColor="text1"/>
          <w:lang w:val="en-US"/>
        </w:rPr>
        <w:t>fealty to his heritage</w:t>
      </w:r>
      <w:r w:rsidRPr="00BE548C">
        <w:rPr>
          <w:color w:val="000000" w:themeColor="text1"/>
          <w:lang w:val="en-US"/>
        </w:rPr>
        <w:t>.</w:t>
      </w:r>
    </w:p>
    <w:p w14:paraId="00657797" w14:textId="55249544" w:rsidR="00CD0AA1" w:rsidRDefault="007D3EFC" w:rsidP="00CD0AA1">
      <w:pPr>
        <w:rPr>
          <w:lang w:val="en-US"/>
        </w:rPr>
      </w:pPr>
      <w:r w:rsidRPr="00BE548C">
        <w:rPr>
          <w:color w:val="000000" w:themeColor="text1"/>
          <w:lang w:val="en-US"/>
        </w:rPr>
        <w:t>“The past is a foreign country; they do things differently there”.</w:t>
      </w:r>
      <w:r w:rsidR="00277D9C">
        <w:rPr>
          <w:color w:val="000000" w:themeColor="text1"/>
          <w:vertAlign w:val="superscript"/>
          <w:lang w:val="en-US"/>
        </w:rPr>
        <w:t>8</w:t>
      </w:r>
      <w:r w:rsidRPr="00BE548C">
        <w:rPr>
          <w:color w:val="000000" w:themeColor="text1"/>
          <w:lang w:val="en-US"/>
        </w:rPr>
        <w:t xml:space="preserve"> But </w:t>
      </w:r>
      <w:r>
        <w:rPr>
          <w:lang w:val="en-US"/>
        </w:rPr>
        <w:t>the future is more different still. So we hold a flame for the past, take the present as it comes and admix our ambitions with hope and caution. The forbearance attending</w:t>
      </w:r>
      <w:r w:rsidRPr="00BE44EF">
        <w:rPr>
          <w:lang w:val="en-US"/>
        </w:rPr>
        <w:t xml:space="preserve"> sacrific</w:t>
      </w:r>
      <w:r>
        <w:rPr>
          <w:lang w:val="en-US"/>
        </w:rPr>
        <w:t>e</w:t>
      </w:r>
      <w:r w:rsidRPr="00BE44EF">
        <w:rPr>
          <w:lang w:val="en-US"/>
        </w:rPr>
        <w:t xml:space="preserve"> is just as important as </w:t>
      </w:r>
      <w:r>
        <w:rPr>
          <w:lang w:val="en-US"/>
        </w:rPr>
        <w:t>anything it yields.</w:t>
      </w:r>
      <w:r w:rsidRPr="00BE44EF">
        <w:rPr>
          <w:lang w:val="en-US"/>
        </w:rPr>
        <w:t xml:space="preserve"> </w:t>
      </w:r>
    </w:p>
    <w:p w14:paraId="66B5EE25" w14:textId="77777777" w:rsidR="00A606AC" w:rsidRPr="00A606AC" w:rsidRDefault="00A606AC" w:rsidP="00CD0AA1">
      <w:pPr>
        <w:rPr>
          <w:lang w:val="en-US"/>
        </w:rPr>
      </w:pPr>
    </w:p>
    <w:p w14:paraId="5BD01A69" w14:textId="3206AD29" w:rsidR="00CD0AA1" w:rsidRDefault="00225486">
      <w:pPr>
        <w:pStyle w:val="Heading2"/>
        <w:numPr>
          <w:ilvl w:val="0"/>
          <w:numId w:val="1"/>
        </w:numPr>
        <w:ind w:left="1418" w:hanging="567"/>
      </w:pPr>
      <w:bookmarkStart w:id="13" w:name="_Toc201090243"/>
      <w:r>
        <w:t>Disabled Contentment</w:t>
      </w:r>
      <w:bookmarkEnd w:id="13"/>
    </w:p>
    <w:p w14:paraId="1B50B0DF" w14:textId="77777777" w:rsidR="009E4552" w:rsidRPr="009E4552" w:rsidRDefault="009E4552" w:rsidP="00AF050D">
      <w:pPr>
        <w:pStyle w:val="Subtitle"/>
      </w:pPr>
    </w:p>
    <w:p w14:paraId="7F4157A1" w14:textId="3CD80AB2" w:rsidR="00897EE3" w:rsidRDefault="00897EE3" w:rsidP="0099678F">
      <w:pPr>
        <w:ind w:left="851" w:right="379"/>
      </w:pPr>
      <w:r>
        <w:t>“Antidisability discrimination laws such as the Americans with Disabilities Act, might only cover people with a particular disability until a medical or technological cure for that disability is found. They might not be seen as having a disability if medical or technological “fixes” are available that might rob them of any legal protection and also possibly force them into using the “cure”, even if they don’t want to do so. These individuals might be forced into the medical understanding of their characteristics”.</w:t>
      </w:r>
    </w:p>
    <w:p w14:paraId="6F98A070" w14:textId="1ECF915C" w:rsidR="00897EE3" w:rsidRPr="009E4552" w:rsidRDefault="009E4552" w:rsidP="0099678F">
      <w:pPr>
        <w:ind w:left="851" w:right="379"/>
        <w:rPr>
          <w:i/>
          <w:iCs/>
          <w:color w:val="000000" w:themeColor="text1"/>
        </w:rPr>
      </w:pPr>
      <w:r w:rsidRPr="00433441">
        <w:rPr>
          <w:lang w:val="en-US"/>
        </w:rPr>
        <w:t>―</w:t>
      </w:r>
      <w:r w:rsidR="00897EE3" w:rsidRPr="009E4552">
        <w:rPr>
          <w:color w:val="000000" w:themeColor="text1"/>
        </w:rPr>
        <w:t xml:space="preserve">Gregor Wolbring, </w:t>
      </w:r>
      <w:r w:rsidR="00897EE3" w:rsidRPr="009E4552">
        <w:rPr>
          <w:i/>
          <w:iCs/>
          <w:color w:val="000000" w:themeColor="text1"/>
        </w:rPr>
        <w:t>Disability Rights Approach toward Bioethics</w:t>
      </w:r>
      <w:r w:rsidRPr="009E4552">
        <w:rPr>
          <w:i/>
          <w:iCs/>
          <w:color w:val="000000" w:themeColor="text1"/>
        </w:rPr>
        <w:t>?</w:t>
      </w:r>
    </w:p>
    <w:p w14:paraId="19355CC7" w14:textId="77777777" w:rsidR="009E4552" w:rsidRPr="009E4552" w:rsidRDefault="009E4552" w:rsidP="00897EE3">
      <w:pPr>
        <w:rPr>
          <w:color w:val="0070C0"/>
        </w:rPr>
      </w:pPr>
    </w:p>
    <w:p w14:paraId="59921DDD" w14:textId="784B0D9A" w:rsidR="00CD0AA1" w:rsidRDefault="00CD0AA1" w:rsidP="00CD0AA1">
      <w:pPr>
        <w:rPr>
          <w:lang w:val="en-US"/>
        </w:rPr>
      </w:pPr>
      <w:r w:rsidRPr="00DF5274">
        <w:rPr>
          <w:lang w:val="en-US"/>
        </w:rPr>
        <w:t xml:space="preserve">It is useful to </w:t>
      </w:r>
      <w:proofErr w:type="spellStart"/>
      <w:r w:rsidRPr="00DF5274">
        <w:rPr>
          <w:lang w:val="en-US"/>
        </w:rPr>
        <w:t>conceptuali</w:t>
      </w:r>
      <w:r w:rsidR="0069504A">
        <w:rPr>
          <w:lang w:val="en-US"/>
        </w:rPr>
        <w:t>s</w:t>
      </w:r>
      <w:r w:rsidRPr="00DF5274">
        <w:rPr>
          <w:lang w:val="en-US"/>
        </w:rPr>
        <w:t>e</w:t>
      </w:r>
      <w:proofErr w:type="spellEnd"/>
      <w:r w:rsidRPr="00DF5274">
        <w:rPr>
          <w:lang w:val="en-US"/>
        </w:rPr>
        <w:t xml:space="preserve"> a spectrum, </w:t>
      </w:r>
      <w:proofErr w:type="spellStart"/>
      <w:r w:rsidRPr="00DF5274">
        <w:rPr>
          <w:lang w:val="en-US"/>
        </w:rPr>
        <w:t>characteri</w:t>
      </w:r>
      <w:r w:rsidR="00617A0C">
        <w:rPr>
          <w:lang w:val="en-US"/>
        </w:rPr>
        <w:t>s</w:t>
      </w:r>
      <w:r w:rsidRPr="00DF5274">
        <w:rPr>
          <w:lang w:val="en-US"/>
        </w:rPr>
        <w:t>ed</w:t>
      </w:r>
      <w:proofErr w:type="spellEnd"/>
      <w:r w:rsidRPr="00DF5274">
        <w:rPr>
          <w:lang w:val="en-US"/>
        </w:rPr>
        <w:t xml:space="preserve"> on one extreme by morphological liberals who seek to </w:t>
      </w:r>
      <w:r>
        <w:rPr>
          <w:lang w:val="en-US"/>
        </w:rPr>
        <w:t>progress</w:t>
      </w:r>
      <w:r w:rsidRPr="00DF5274">
        <w:rPr>
          <w:lang w:val="en-US"/>
        </w:rPr>
        <w:t xml:space="preserve"> their consumer rights </w:t>
      </w:r>
      <w:r>
        <w:rPr>
          <w:lang w:val="en-US"/>
        </w:rPr>
        <w:t>as far as</w:t>
      </w:r>
      <w:r w:rsidRPr="00DF5274">
        <w:rPr>
          <w:lang w:val="en-US"/>
        </w:rPr>
        <w:t xml:space="preserve"> prosthetic enhancements, and on the other by those who </w:t>
      </w:r>
      <w:r>
        <w:rPr>
          <w:lang w:val="en-US"/>
        </w:rPr>
        <w:t>refuse transformation even where the</w:t>
      </w:r>
      <w:r w:rsidRPr="00DF5274">
        <w:rPr>
          <w:lang w:val="en-US"/>
        </w:rPr>
        <w:t xml:space="preserve"> body part or system</w:t>
      </w:r>
      <w:r>
        <w:rPr>
          <w:lang w:val="en-US"/>
        </w:rPr>
        <w:t xml:space="preserve"> in </w:t>
      </w:r>
      <w:r w:rsidR="003D3A1E">
        <w:rPr>
          <w:lang w:val="en-US"/>
        </w:rPr>
        <w:t xml:space="preserve">question </w:t>
      </w:r>
      <w:r w:rsidR="003D3A1E" w:rsidRPr="00DF5274">
        <w:rPr>
          <w:lang w:val="en-US"/>
        </w:rPr>
        <w:t>might</w:t>
      </w:r>
      <w:r w:rsidRPr="00DF5274">
        <w:rPr>
          <w:lang w:val="en-US"/>
        </w:rPr>
        <w:t xml:space="preserve"> </w:t>
      </w:r>
      <w:r w:rsidR="003439BD">
        <w:rPr>
          <w:lang w:val="en-US"/>
        </w:rPr>
        <w:t>embroil</w:t>
      </w:r>
      <w:r w:rsidRPr="00DF5274">
        <w:rPr>
          <w:lang w:val="en-US"/>
        </w:rPr>
        <w:t xml:space="preserve"> associated system</w:t>
      </w:r>
      <w:r>
        <w:rPr>
          <w:lang w:val="en-US"/>
        </w:rPr>
        <w:t>s</w:t>
      </w:r>
      <w:r w:rsidRPr="00DF5274">
        <w:rPr>
          <w:lang w:val="en-US"/>
        </w:rPr>
        <w:t xml:space="preserve"> </w:t>
      </w:r>
      <w:r w:rsidR="003439BD">
        <w:rPr>
          <w:lang w:val="en-US"/>
        </w:rPr>
        <w:t>in</w:t>
      </w:r>
      <w:r w:rsidRPr="00DF5274">
        <w:rPr>
          <w:lang w:val="en-US"/>
        </w:rPr>
        <w:t xml:space="preserve"> sub-normal functionality.</w:t>
      </w:r>
    </w:p>
    <w:p w14:paraId="55907A74" w14:textId="2CDE15CB" w:rsidR="00CD0AA1" w:rsidRPr="00277D9C" w:rsidRDefault="00CD0AA1" w:rsidP="00CD0AA1">
      <w:pPr>
        <w:rPr>
          <w:color w:val="501549" w:themeColor="accent5" w:themeShade="80"/>
          <w:vertAlign w:val="superscript"/>
        </w:rPr>
      </w:pPr>
      <w:r w:rsidRPr="00DF5274">
        <w:rPr>
          <w:lang w:val="en-US"/>
        </w:rPr>
        <w:t xml:space="preserve">In </w:t>
      </w:r>
      <w:r>
        <w:rPr>
          <w:lang w:val="en-US"/>
        </w:rPr>
        <w:t>‘In Defense of Posthuman Dignity’</w:t>
      </w:r>
      <w:r w:rsidRPr="00DF5274">
        <w:rPr>
          <w:lang w:val="en-US"/>
        </w:rPr>
        <w:t xml:space="preserve">, </w:t>
      </w:r>
      <w:r>
        <w:rPr>
          <w:lang w:val="en-US"/>
        </w:rPr>
        <w:t>Bostrom</w:t>
      </w:r>
      <w:r w:rsidRPr="00DF5274">
        <w:rPr>
          <w:lang w:val="en-US"/>
        </w:rPr>
        <w:t xml:space="preserve">, a morphological liberal, attempts to rally </w:t>
      </w:r>
      <w:r w:rsidR="006E43A8">
        <w:rPr>
          <w:lang w:val="en-US"/>
        </w:rPr>
        <w:t xml:space="preserve">the </w:t>
      </w:r>
      <w:r w:rsidRPr="00DF5274">
        <w:rPr>
          <w:lang w:val="en-US"/>
        </w:rPr>
        <w:t>support of morphological conservatives</w:t>
      </w:r>
      <w:r w:rsidR="006E43A8">
        <w:rPr>
          <w:lang w:val="en-US"/>
        </w:rPr>
        <w:t xml:space="preserve"> who are disabled</w:t>
      </w:r>
      <w:r>
        <w:rPr>
          <w:lang w:val="en-US"/>
        </w:rPr>
        <w:t>.</w:t>
      </w:r>
      <w:r w:rsidR="00277D9C">
        <w:rPr>
          <w:vertAlign w:val="superscript"/>
          <w:lang w:val="en-US"/>
        </w:rPr>
        <w:t>9</w:t>
      </w:r>
    </w:p>
    <w:p w14:paraId="22B6A5CF" w14:textId="59C1A9F6" w:rsidR="00CD0AA1" w:rsidRDefault="00CD0AA1" w:rsidP="00CD0AA1">
      <w:pPr>
        <w:rPr>
          <w:lang w:val="en-US"/>
        </w:rPr>
      </w:pPr>
      <w:r>
        <w:rPr>
          <w:lang w:val="en-US"/>
        </w:rPr>
        <w:t xml:space="preserve">But </w:t>
      </w:r>
      <w:r w:rsidR="006E43A8">
        <w:rPr>
          <w:lang w:val="en-US"/>
        </w:rPr>
        <w:t>where</w:t>
      </w:r>
      <w:r>
        <w:rPr>
          <w:lang w:val="en-US"/>
        </w:rPr>
        <w:t xml:space="preserve"> obstinacy as well as inadequacy </w:t>
      </w:r>
      <w:r w:rsidR="006E43A8">
        <w:rPr>
          <w:lang w:val="en-US"/>
        </w:rPr>
        <w:t xml:space="preserve">is </w:t>
      </w:r>
      <w:r>
        <w:rPr>
          <w:lang w:val="en-US"/>
        </w:rPr>
        <w:t>attributed to individuals</w:t>
      </w:r>
      <w:r w:rsidRPr="00DF5274">
        <w:rPr>
          <w:lang w:val="en-US"/>
        </w:rPr>
        <w:t xml:space="preserve"> </w:t>
      </w:r>
      <w:r w:rsidR="006E43A8">
        <w:rPr>
          <w:lang w:val="en-US"/>
        </w:rPr>
        <w:t>who re</w:t>
      </w:r>
      <w:r w:rsidR="00897EE3">
        <w:rPr>
          <w:lang w:val="en-US"/>
        </w:rPr>
        <w:t>main</w:t>
      </w:r>
      <w:r>
        <w:rPr>
          <w:lang w:val="en-US"/>
        </w:rPr>
        <w:t xml:space="preserve"> with their natural endowment</w:t>
      </w:r>
      <w:r w:rsidRPr="00DF5274">
        <w:rPr>
          <w:lang w:val="en-US"/>
        </w:rPr>
        <w:t xml:space="preserve">, </w:t>
      </w:r>
      <w:r>
        <w:rPr>
          <w:lang w:val="en-US"/>
        </w:rPr>
        <w:t xml:space="preserve">the </w:t>
      </w:r>
      <w:r w:rsidR="00EA6870">
        <w:rPr>
          <w:lang w:val="en-US"/>
        </w:rPr>
        <w:t>esteem</w:t>
      </w:r>
      <w:r w:rsidR="00AD7054">
        <w:rPr>
          <w:lang w:val="en-US"/>
        </w:rPr>
        <w:t xml:space="preserve"> that</w:t>
      </w:r>
      <w:r>
        <w:rPr>
          <w:lang w:val="en-US"/>
        </w:rPr>
        <w:t xml:space="preserve"> disabled people who hold out</w:t>
      </w:r>
      <w:r w:rsidR="006E43A8">
        <w:rPr>
          <w:lang w:val="en-US"/>
        </w:rPr>
        <w:t xml:space="preserve"> </w:t>
      </w:r>
      <w:r w:rsidR="00AD7054">
        <w:rPr>
          <w:lang w:val="en-US"/>
        </w:rPr>
        <w:t xml:space="preserve">are held in </w:t>
      </w:r>
      <w:r w:rsidR="00746A9E">
        <w:rPr>
          <w:lang w:val="en-US"/>
        </w:rPr>
        <w:t>c</w:t>
      </w:r>
      <w:r w:rsidR="00AD7054">
        <w:rPr>
          <w:lang w:val="en-US"/>
        </w:rPr>
        <w:t>ould</w:t>
      </w:r>
      <w:r w:rsidR="006E43A8">
        <w:rPr>
          <w:lang w:val="en-US"/>
        </w:rPr>
        <w:t xml:space="preserve"> be</w:t>
      </w:r>
      <w:r w:rsidR="00746A9E">
        <w:rPr>
          <w:lang w:val="en-US"/>
        </w:rPr>
        <w:t xml:space="preserve"> more </w:t>
      </w:r>
      <w:r w:rsidR="00EA6870">
        <w:rPr>
          <w:lang w:val="en-US"/>
        </w:rPr>
        <w:t>precarious</w:t>
      </w:r>
      <w:r w:rsidR="00AD7054">
        <w:rPr>
          <w:lang w:val="en-US"/>
        </w:rPr>
        <w:t xml:space="preserve"> still</w:t>
      </w:r>
      <w:r>
        <w:rPr>
          <w:lang w:val="en-US"/>
        </w:rPr>
        <w:t>.</w:t>
      </w:r>
    </w:p>
    <w:p w14:paraId="0E3086E1" w14:textId="305E3B2E" w:rsidR="00CD0AA1" w:rsidRDefault="006E43A8" w:rsidP="00CD0AA1">
      <w:r>
        <w:lastRenderedPageBreak/>
        <w:t>C</w:t>
      </w:r>
      <w:r w:rsidR="00CD0AA1" w:rsidRPr="00493ADB">
        <w:t xml:space="preserve">ontentment among people who are either born disabled or </w:t>
      </w:r>
      <w:r w:rsidR="00CD0AA1">
        <w:t>have been disabled for some time</w:t>
      </w:r>
      <w:r w:rsidR="00CD0AA1" w:rsidRPr="00493ADB">
        <w:t xml:space="preserve"> is no lower than for the general population</w:t>
      </w:r>
      <w:r w:rsidR="00CD0AA1">
        <w:t>.</w:t>
      </w:r>
      <w:r w:rsidR="00CD0AA1" w:rsidRPr="00493ADB">
        <w:t xml:space="preserve"> </w:t>
      </w:r>
      <w:r w:rsidR="00CD0AA1">
        <w:t>The corollary of which is scepticism at the claim that</w:t>
      </w:r>
      <w:r w:rsidR="00CD0AA1" w:rsidRPr="00493ADB">
        <w:t xml:space="preserve"> individuals</w:t>
      </w:r>
      <w:r w:rsidR="00CD0AA1">
        <w:t xml:space="preserve"> altered at the germ-line,</w:t>
      </w:r>
      <w:r w:rsidR="00CD0AA1" w:rsidRPr="00493ADB">
        <w:t xml:space="preserve"> or able-bodied </w:t>
      </w:r>
      <w:r w:rsidR="00CD0AA1">
        <w:t>persons</w:t>
      </w:r>
      <w:r w:rsidR="00CD0AA1" w:rsidRPr="00493ADB">
        <w:t xml:space="preserve"> </w:t>
      </w:r>
      <w:r w:rsidR="00CD0AA1">
        <w:t>transpiring from selected embryos, must experience superior welfare.</w:t>
      </w:r>
    </w:p>
    <w:p w14:paraId="4E1C379C" w14:textId="099FFF47" w:rsidR="00CD0AA1" w:rsidRPr="00225486" w:rsidRDefault="00CD0AA1" w:rsidP="00CD0AA1">
      <w:pPr>
        <w:rPr>
          <w:color w:val="A6A6A6" w:themeColor="background1" w:themeShade="A6"/>
        </w:rPr>
      </w:pPr>
      <w:r w:rsidRPr="00493ADB">
        <w:t xml:space="preserve">The contentment which disabled people find in spite of their limitation, especially those who have memories of being able-bodied, </w:t>
      </w:r>
      <w:r>
        <w:t>should be a source of</w:t>
      </w:r>
      <w:r w:rsidRPr="00493ADB">
        <w:t xml:space="preserve"> inspiration </w:t>
      </w:r>
      <w:r>
        <w:t>to</w:t>
      </w:r>
      <w:r w:rsidRPr="00493ADB">
        <w:t xml:space="preserve"> ordinary people </w:t>
      </w:r>
      <w:r>
        <w:t>in facing the impending</w:t>
      </w:r>
      <w:r w:rsidRPr="00493ADB">
        <w:t xml:space="preserve"> loss of physical and mental faculties. </w:t>
      </w:r>
      <w:r w:rsidR="00DD4D08">
        <w:t>Perhaps the</w:t>
      </w:r>
      <w:r w:rsidRPr="00493ADB">
        <w:t xml:space="preserve"> contentment of disabled people </w:t>
      </w:r>
      <w:r w:rsidR="00DD4D08">
        <w:t xml:space="preserve">can </w:t>
      </w:r>
      <w:r>
        <w:t xml:space="preserve">buoy </w:t>
      </w:r>
      <w:r w:rsidR="00DD4D08">
        <w:t>the hopes of regular people as they confront challenges like</w:t>
      </w:r>
      <w:r w:rsidRPr="00493ADB">
        <w:t xml:space="preserve"> ageing</w:t>
      </w:r>
      <w:r>
        <w:t xml:space="preserve">. </w:t>
      </w:r>
    </w:p>
    <w:p w14:paraId="67AC0F21" w14:textId="5991CC15" w:rsidR="00AD7054" w:rsidRDefault="00CD0AA1" w:rsidP="00A606AC">
      <w:r w:rsidRPr="00493ADB">
        <w:t>Many disabled people will be born to parents who have</w:t>
      </w:r>
      <w:r>
        <w:t xml:space="preserve"> either</w:t>
      </w:r>
      <w:r w:rsidRPr="00493ADB">
        <w:t xml:space="preserve"> different disabilities or no</w:t>
      </w:r>
      <w:r>
        <w:t xml:space="preserve"> disabilities</w:t>
      </w:r>
      <w:r w:rsidRPr="00493ADB">
        <w:t xml:space="preserve"> at all</w:t>
      </w:r>
      <w:r w:rsidRPr="00AD7054">
        <w:t>.</w:t>
      </w:r>
      <w:r w:rsidR="00AD7054">
        <w:t xml:space="preserve"> H</w:t>
      </w:r>
      <w:r w:rsidRPr="00493ADB">
        <w:t>a</w:t>
      </w:r>
      <w:r>
        <w:t>v</w:t>
      </w:r>
      <w:r w:rsidR="00AD7054">
        <w:t>ing</w:t>
      </w:r>
      <w:r w:rsidRPr="00493ADB">
        <w:t xml:space="preserve"> no </w:t>
      </w:r>
      <w:r w:rsidR="00746A9E">
        <w:t xml:space="preserve">first-hand </w:t>
      </w:r>
      <w:r w:rsidRPr="00493ADB">
        <w:t>experience of the disability the</w:t>
      </w:r>
      <w:r>
        <w:t>ir</w:t>
      </w:r>
      <w:r w:rsidRPr="00493ADB">
        <w:t xml:space="preserve"> </w:t>
      </w:r>
      <w:r>
        <w:t>child carries</w:t>
      </w:r>
      <w:r w:rsidR="00AD7054">
        <w:t>, able-bodied parents</w:t>
      </w:r>
      <w:r>
        <w:t xml:space="preserve"> are</w:t>
      </w:r>
      <w:r w:rsidRPr="00493ADB">
        <w:t xml:space="preserve"> liable to </w:t>
      </w:r>
      <w:r w:rsidR="00AE3555">
        <w:t>be limited in their</w:t>
      </w:r>
      <w:r>
        <w:t xml:space="preserve"> appreciation</w:t>
      </w:r>
      <w:r w:rsidRPr="00493ADB">
        <w:t xml:space="preserve"> of </w:t>
      </w:r>
      <w:r w:rsidR="00746A9E">
        <w:t>the</w:t>
      </w:r>
      <w:r w:rsidRPr="00493ADB">
        <w:t xml:space="preserve"> coping mechanisms disabled people are availed of</w:t>
      </w:r>
      <w:r w:rsidR="00AD7054">
        <w:t>;</w:t>
      </w:r>
      <w:r w:rsidRPr="00493ADB">
        <w:t xml:space="preserve"> </w:t>
      </w:r>
      <w:r w:rsidR="00746A9E">
        <w:t>ordinarily</w:t>
      </w:r>
      <w:r w:rsidRPr="00493ADB">
        <w:t xml:space="preserve"> empath</w:t>
      </w:r>
      <w:r w:rsidR="00746A9E">
        <w:t>ic people</w:t>
      </w:r>
      <w:r w:rsidRPr="00493ADB">
        <w:t xml:space="preserve"> tend to</w:t>
      </w:r>
      <w:r w:rsidR="00897EE3">
        <w:t xml:space="preserve"> abide by the Golden Rule, to</w:t>
      </w:r>
      <w:r w:rsidRPr="00493ADB">
        <w:t xml:space="preserve"> evaluate another person’s experience by how </w:t>
      </w:r>
      <w:r w:rsidR="00746A9E">
        <w:t>the same experience would affect them</w:t>
      </w:r>
      <w:r>
        <w:t xml:space="preserve">. </w:t>
      </w:r>
    </w:p>
    <w:p w14:paraId="472FFC0E" w14:textId="7D0100CF" w:rsidR="00724302" w:rsidRPr="00A606AC" w:rsidRDefault="00093F05" w:rsidP="00A606AC">
      <w:pPr>
        <w:rPr>
          <w:color w:val="000000" w:themeColor="text1"/>
          <w:vertAlign w:val="superscript"/>
        </w:rPr>
      </w:pPr>
      <w:r>
        <w:t>D</w:t>
      </w:r>
      <w:r w:rsidR="00CD0AA1">
        <w:t>isabled people unite the very proclivities which are adaptive in the future envisioned by</w:t>
      </w:r>
      <w:r w:rsidR="00CD0AA1" w:rsidRPr="00493ADB">
        <w:t xml:space="preserve"> transhumanists</w:t>
      </w:r>
      <w:r w:rsidR="00CD0AA1">
        <w:t>, namely contentment and inact</w:t>
      </w:r>
      <w:r w:rsidR="00AD7054">
        <w:t>ivity</w:t>
      </w:r>
      <w:r w:rsidR="00CD0AA1">
        <w:t>, so it is ironic that disabilities find no place there</w:t>
      </w:r>
      <w:r w:rsidR="00AD7054">
        <w:t>.</w:t>
      </w:r>
    </w:p>
    <w:p w14:paraId="6E38B40A" w14:textId="6C48EB72" w:rsidR="00DD4F4F" w:rsidRDefault="00DD4F4F">
      <w:r>
        <w:br w:type="page"/>
      </w:r>
    </w:p>
    <w:p w14:paraId="22C75667" w14:textId="2B235D5F" w:rsidR="005C4011" w:rsidRDefault="005C4011" w:rsidP="005C4011">
      <w:pPr>
        <w:pStyle w:val="Heading1"/>
      </w:pPr>
      <w:bookmarkStart w:id="14" w:name="_Toc201090244"/>
      <w:r>
        <w:lastRenderedPageBreak/>
        <w:t>Chapter T</w:t>
      </w:r>
      <w:r w:rsidR="00641CC1">
        <w:t>hree</w:t>
      </w:r>
      <w:r>
        <w:t xml:space="preserve"> – Human</w:t>
      </w:r>
      <w:r w:rsidR="00225486">
        <w:t>-P</w:t>
      </w:r>
      <w:r>
        <w:t xml:space="preserve">osthuman </w:t>
      </w:r>
      <w:r w:rsidR="00225486">
        <w:t>D</w:t>
      </w:r>
      <w:r>
        <w:t>isagreement</w:t>
      </w:r>
      <w:bookmarkEnd w:id="14"/>
    </w:p>
    <w:p w14:paraId="5C0971C9" w14:textId="77777777" w:rsidR="009E4552" w:rsidRDefault="009E4552" w:rsidP="00CD0AA1"/>
    <w:p w14:paraId="107BE195" w14:textId="41B37044" w:rsidR="009E4552" w:rsidRDefault="00A4161A">
      <w:pPr>
        <w:pStyle w:val="Heading2"/>
        <w:numPr>
          <w:ilvl w:val="0"/>
          <w:numId w:val="12"/>
        </w:numPr>
        <w:ind w:left="1418" w:hanging="567"/>
      </w:pPr>
      <w:bookmarkStart w:id="15" w:name="_Toc201090245"/>
      <w:r>
        <w:t>Remediation and Enhancement</w:t>
      </w:r>
      <w:bookmarkEnd w:id="15"/>
    </w:p>
    <w:p w14:paraId="27A8EA21" w14:textId="77777777" w:rsidR="0099678F" w:rsidRPr="0099678F" w:rsidRDefault="0099678F" w:rsidP="00AF050D">
      <w:pPr>
        <w:pStyle w:val="Subtitle"/>
      </w:pPr>
    </w:p>
    <w:p w14:paraId="14A87836" w14:textId="02F51015" w:rsidR="00A4161A" w:rsidRDefault="00A4161A" w:rsidP="00A4161A">
      <w:r>
        <w:t xml:space="preserve">The externalities </w:t>
      </w:r>
      <w:r w:rsidR="009E4552">
        <w:t>of</w:t>
      </w:r>
      <w:r w:rsidRPr="00982A18">
        <w:t xml:space="preserve"> trait selection</w:t>
      </w:r>
      <w:r>
        <w:t xml:space="preserve">, threats to decency and social cohesion, are hidden like the information about a supply chain is to a supermarket shopper. The raising of </w:t>
      </w:r>
      <w:r w:rsidRPr="00982A18">
        <w:t>expectations</w:t>
      </w:r>
      <w:r>
        <w:t>, pursuant to the transposition</w:t>
      </w:r>
      <w:r w:rsidRPr="00982A18">
        <w:t xml:space="preserve"> of consumer principles </w:t>
      </w:r>
      <w:r>
        <w:t>to</w:t>
      </w:r>
      <w:r w:rsidRPr="00982A18">
        <w:t xml:space="preserve"> the realm of procreation</w:t>
      </w:r>
      <w:r>
        <w:t>, may be subject to some degree of centrali</w:t>
      </w:r>
      <w:r w:rsidR="0069504A">
        <w:t>s</w:t>
      </w:r>
      <w:r>
        <w:t xml:space="preserve">ed oversight, but </w:t>
      </w:r>
      <w:r w:rsidRPr="00982A18">
        <w:t>central government</w:t>
      </w:r>
      <w:r>
        <w:t xml:space="preserve"> once involved would possibly not moderate the ambition of genetic engineers so much as</w:t>
      </w:r>
      <w:r w:rsidRPr="00982A18">
        <w:t xml:space="preserve"> </w:t>
      </w:r>
      <w:r>
        <w:t>legitimi</w:t>
      </w:r>
      <w:r w:rsidR="0069504A">
        <w:t>s</w:t>
      </w:r>
      <w:r>
        <w:t xml:space="preserve">e it, </w:t>
      </w:r>
      <w:r w:rsidR="00CA7B40">
        <w:t xml:space="preserve">would </w:t>
      </w:r>
      <w:r>
        <w:t>perhaps warrant</w:t>
      </w:r>
      <w:r w:rsidRPr="00982A18">
        <w:t xml:space="preserve"> a ratchet clause</w:t>
      </w:r>
      <w:r>
        <w:t xml:space="preserve"> on the progress</w:t>
      </w:r>
      <w:r w:rsidRPr="00982A18">
        <w:t>.</w:t>
      </w:r>
    </w:p>
    <w:p w14:paraId="297E974E" w14:textId="5BD5DE90" w:rsidR="00A4161A" w:rsidRPr="00B1469F" w:rsidRDefault="00A4161A" w:rsidP="00A4161A">
      <w:pPr>
        <w:rPr>
          <w:color w:val="A6A6A6" w:themeColor="background1" w:themeShade="A6"/>
        </w:rPr>
      </w:pPr>
      <w:r w:rsidRPr="00BC4218">
        <w:rPr>
          <w:color w:val="000000" w:themeColor="text1"/>
        </w:rPr>
        <w:t xml:space="preserve">With </w:t>
      </w:r>
      <w:r w:rsidRPr="00982A18">
        <w:t>the normalisation of increasingly aggressive genetic enhancement</w:t>
      </w:r>
      <w:r>
        <w:t xml:space="preserve">, likely proceeding from casuistic reasoning which pays little heed to the scale and context of the intervention, </w:t>
      </w:r>
      <w:r w:rsidRPr="00982A18">
        <w:t xml:space="preserve">the augmentation of sub-optimal traits (positive engineering) </w:t>
      </w:r>
      <w:r>
        <w:t>comes to be</w:t>
      </w:r>
      <w:r w:rsidRPr="00982A18">
        <w:t xml:space="preserve"> viewed </w:t>
      </w:r>
      <w:r>
        <w:t>in the same way that</w:t>
      </w:r>
      <w:r w:rsidRPr="00982A18">
        <w:t xml:space="preserve"> remediation (negative engineering</w:t>
      </w:r>
      <w:r>
        <w:t>)</w:t>
      </w:r>
      <w:r w:rsidRPr="00982A18">
        <w:t xml:space="preserve"> would have been </w:t>
      </w:r>
      <w:r>
        <w:t>viewed relatively recently</w:t>
      </w:r>
      <w:r w:rsidRPr="00982A18">
        <w:t>.</w:t>
      </w:r>
      <w:r>
        <w:t xml:space="preserve"> Even with the intercession of</w:t>
      </w:r>
      <w:r w:rsidRPr="00982A18">
        <w:t xml:space="preserve"> central government</w:t>
      </w:r>
      <w:r>
        <w:t xml:space="preserve"> –</w:t>
      </w:r>
      <w:r>
        <w:rPr>
          <w:color w:val="A6A6A6" w:themeColor="background1" w:themeShade="A6"/>
        </w:rPr>
        <w:t xml:space="preserve"> </w:t>
      </w:r>
      <w:r w:rsidRPr="007D3EFC">
        <w:t xml:space="preserve">with </w:t>
      </w:r>
      <w:r w:rsidRPr="00982A18">
        <w:t>arbitrat</w:t>
      </w:r>
      <w:r>
        <w:t xml:space="preserve">ion </w:t>
      </w:r>
      <w:r w:rsidRPr="00982A18">
        <w:t xml:space="preserve">between private enhancement preferences which are socially acceptable and those which are not, </w:t>
      </w:r>
      <w:r>
        <w:t>protection for private enhancement preferences might be successfully lobbied for.</w:t>
      </w:r>
    </w:p>
    <w:p w14:paraId="361D7C39" w14:textId="377B8062" w:rsidR="00A4161A" w:rsidRPr="005235C2" w:rsidRDefault="00A4161A" w:rsidP="00B1469F">
      <w:pPr>
        <w:rPr>
          <w:color w:val="501549" w:themeColor="accent5" w:themeShade="80"/>
          <w:vertAlign w:val="superscript"/>
          <w:lang w:val="en-US"/>
        </w:rPr>
      </w:pPr>
      <w:r w:rsidRPr="003A3523">
        <w:rPr>
          <w:lang w:val="en-US"/>
        </w:rPr>
        <w:t xml:space="preserve">In </w:t>
      </w:r>
      <w:r>
        <w:rPr>
          <w:lang w:val="en-US"/>
        </w:rPr>
        <w:t>an interview</w:t>
      </w:r>
      <w:r w:rsidRPr="003A3523">
        <w:rPr>
          <w:lang w:val="en-US"/>
        </w:rPr>
        <w:t xml:space="preserve"> </w:t>
      </w:r>
      <w:r w:rsidRPr="003277FA">
        <w:rPr>
          <w:lang w:val="en-US"/>
        </w:rPr>
        <w:t>Professor Michael H. Shapiro</w:t>
      </w:r>
      <w:r w:rsidRPr="003A3523">
        <w:rPr>
          <w:lang w:val="en-US"/>
        </w:rPr>
        <w:t xml:space="preserve"> argues that the species </w:t>
      </w:r>
      <w:r w:rsidR="00B1469F">
        <w:rPr>
          <w:lang w:val="en-US"/>
        </w:rPr>
        <w:t>“</w:t>
      </w:r>
      <w:r w:rsidRPr="003A3523">
        <w:rPr>
          <w:lang w:val="en-US"/>
        </w:rPr>
        <w:t>baseline</w:t>
      </w:r>
      <w:r w:rsidR="00B1469F">
        <w:rPr>
          <w:lang w:val="en-US"/>
        </w:rPr>
        <w:t>”</w:t>
      </w:r>
      <w:r>
        <w:rPr>
          <w:lang w:val="en-US"/>
        </w:rPr>
        <w:t xml:space="preserve"> for a trait is not something people should be forced to content themselves with.</w:t>
      </w:r>
      <w:r w:rsidR="00277D9C">
        <w:rPr>
          <w:vertAlign w:val="superscript"/>
          <w:lang w:val="en-US"/>
        </w:rPr>
        <w:t>1</w:t>
      </w:r>
      <w:r w:rsidR="005235C2">
        <w:rPr>
          <w:color w:val="501549" w:themeColor="accent5" w:themeShade="80"/>
          <w:vertAlign w:val="superscript"/>
          <w:lang w:val="en-US"/>
        </w:rPr>
        <w:t xml:space="preserve"> </w:t>
      </w:r>
      <w:r>
        <w:rPr>
          <w:color w:val="501549" w:themeColor="accent5" w:themeShade="80"/>
          <w:lang w:val="en-US"/>
        </w:rPr>
        <w:t>Further, it</w:t>
      </w:r>
      <w:r>
        <w:rPr>
          <w:lang w:val="en-US"/>
        </w:rPr>
        <w:t xml:space="preserve"> is said that to distinguish between enhancement and remediation is unscientific because the partition drawn between clinical and sub-clinical abnormality is to some extent arbitrary, in view of there being little to separate people falling a little either side of the line, in respect of a given trait.</w:t>
      </w:r>
    </w:p>
    <w:p w14:paraId="243374AB" w14:textId="58C9D8C3" w:rsidR="00A4161A" w:rsidRDefault="00A4161A" w:rsidP="00B1469F">
      <w:r>
        <w:t>A</w:t>
      </w:r>
      <w:r w:rsidRPr="00EB3868">
        <w:t xml:space="preserve">dvocates for genetically modified agricultural produce </w:t>
      </w:r>
      <w:r>
        <w:t>adduce</w:t>
      </w:r>
      <w:r w:rsidRPr="00EB3868">
        <w:t xml:space="preserve"> selective breeding as a precedent</w:t>
      </w:r>
      <w:r>
        <w:t xml:space="preserve"> for disregarding the distinction between remediation and enhancement</w:t>
      </w:r>
      <w:r w:rsidRPr="00EB3868">
        <w:t>,</w:t>
      </w:r>
      <w:r>
        <w:t xml:space="preserve"> while</w:t>
      </w:r>
      <w:r w:rsidRPr="00EB3868">
        <w:t xml:space="preserve"> advocates </w:t>
      </w:r>
      <w:r>
        <w:t xml:space="preserve">for liberal-eugenical germ-line trait manipulation adduce </w:t>
      </w:r>
      <w:r w:rsidRPr="00EB3868">
        <w:t>the modification of attitudes in the ordinary course of sociali</w:t>
      </w:r>
      <w:r w:rsidR="0069504A">
        <w:t>s</w:t>
      </w:r>
      <w:r w:rsidRPr="00EB3868">
        <w:t>ation.</w:t>
      </w:r>
    </w:p>
    <w:p w14:paraId="21E406C9" w14:textId="51B479C3" w:rsidR="00A4161A" w:rsidRPr="00B1469F" w:rsidRDefault="005235C2" w:rsidP="00B1469F">
      <w:r>
        <w:t>Still, t</w:t>
      </w:r>
      <w:r w:rsidR="00A4161A" w:rsidRPr="00493ADB">
        <w:t>he fact that a large minority of people opt to have breast enlargement surgery does not make this a therapy any more than arguing against the legalisation of MDMA as a</w:t>
      </w:r>
      <w:r w:rsidR="003821F1">
        <w:t xml:space="preserve"> user of</w:t>
      </w:r>
      <w:r w:rsidR="00A4161A" w:rsidRPr="00493ADB">
        <w:t xml:space="preserve"> coffee makes </w:t>
      </w:r>
      <w:r w:rsidR="003821F1">
        <w:t>that</w:t>
      </w:r>
      <w:r w:rsidR="00A4161A">
        <w:t xml:space="preserve"> person</w:t>
      </w:r>
      <w:r w:rsidR="00A4161A" w:rsidRPr="00493ADB">
        <w:t xml:space="preserve"> a hypocrite</w:t>
      </w:r>
      <w:r w:rsidR="00A4161A">
        <w:t>.</w:t>
      </w:r>
    </w:p>
    <w:p w14:paraId="43E5097D" w14:textId="17E8A08D" w:rsidR="00A4161A" w:rsidRPr="007B395E" w:rsidRDefault="00A4161A" w:rsidP="00A4161A">
      <w:pPr>
        <w:rPr>
          <w:lang w:val="en-US"/>
        </w:rPr>
      </w:pPr>
      <w:r>
        <w:rPr>
          <w:lang w:val="en-US"/>
        </w:rPr>
        <w:t xml:space="preserve">Although the </w:t>
      </w:r>
      <w:r>
        <w:t>difficulty of</w:t>
      </w:r>
      <w:r w:rsidRPr="00EB3868">
        <w:t xml:space="preserve"> </w:t>
      </w:r>
      <w:r>
        <w:t>demarcating</w:t>
      </w:r>
      <w:r w:rsidRPr="00EB3868">
        <w:t xml:space="preserve"> remediation and enhancement</w:t>
      </w:r>
      <w:r>
        <w:t xml:space="preserve"> is real, it is less important than not drawing a line in the sand; the fact of a </w:t>
      </w:r>
      <w:r w:rsidR="00B1469F">
        <w:t>R</w:t>
      </w:r>
      <w:r>
        <w:t xml:space="preserve">ubicon being imperceptibly crossed somewhere in the locality is more important than identifying </w:t>
      </w:r>
      <w:r w:rsidR="00B1469F">
        <w:t>its</w:t>
      </w:r>
      <w:r>
        <w:t xml:space="preserve"> precise location.</w:t>
      </w:r>
    </w:p>
    <w:p w14:paraId="44A9CA4A" w14:textId="77777777" w:rsidR="00A4161A" w:rsidRDefault="00A4161A" w:rsidP="00A4161A">
      <w:r>
        <w:t xml:space="preserve">I contend that we maintain the distinction </w:t>
      </w:r>
      <w:r w:rsidRPr="00493ADB">
        <w:t xml:space="preserve">between </w:t>
      </w:r>
      <w:r w:rsidRPr="003A466A">
        <w:rPr>
          <w:i/>
          <w:iCs/>
        </w:rPr>
        <w:t>disability</w:t>
      </w:r>
      <w:r>
        <w:t xml:space="preserve">, the opportunity cost of whose remediation is profound unviability, </w:t>
      </w:r>
      <w:r w:rsidRPr="00493ADB">
        <w:t xml:space="preserve">and </w:t>
      </w:r>
      <w:r w:rsidRPr="003A466A">
        <w:rPr>
          <w:i/>
          <w:iCs/>
        </w:rPr>
        <w:t>disadvantage</w:t>
      </w:r>
      <w:r>
        <w:t>,</w:t>
      </w:r>
      <w:r w:rsidRPr="00493ADB">
        <w:t xml:space="preserve"> </w:t>
      </w:r>
      <w:r>
        <w:t>where</w:t>
      </w:r>
      <w:r w:rsidRPr="00493ADB">
        <w:t xml:space="preserve"> a person’s capacities l</w:t>
      </w:r>
      <w:r>
        <w:t>ie</w:t>
      </w:r>
      <w:r w:rsidRPr="00493ADB">
        <w:t xml:space="preserve"> outside the normal opportunity range</w:t>
      </w:r>
      <w:r>
        <w:t>.</w:t>
      </w:r>
    </w:p>
    <w:p w14:paraId="7CBD5996" w14:textId="77777777" w:rsidR="00A4161A" w:rsidRDefault="00A4161A" w:rsidP="00CD0AA1"/>
    <w:p w14:paraId="00D1C1EB" w14:textId="50E61DE9" w:rsidR="00CD0AA1" w:rsidRDefault="00CD0AA1">
      <w:pPr>
        <w:pStyle w:val="Heading2"/>
        <w:numPr>
          <w:ilvl w:val="0"/>
          <w:numId w:val="12"/>
        </w:numPr>
        <w:ind w:left="1418" w:hanging="567"/>
      </w:pPr>
      <w:bookmarkStart w:id="16" w:name="_Toc201090246"/>
      <w:r>
        <w:t xml:space="preserve">Disjointed </w:t>
      </w:r>
      <w:r w:rsidR="00225486">
        <w:t>Q</w:t>
      </w:r>
      <w:r>
        <w:t>ualia</w:t>
      </w:r>
      <w:bookmarkEnd w:id="16"/>
    </w:p>
    <w:p w14:paraId="6919018F" w14:textId="77777777" w:rsidR="009E4552" w:rsidRDefault="009E4552" w:rsidP="00AF050D">
      <w:pPr>
        <w:pStyle w:val="Subtitle"/>
      </w:pPr>
    </w:p>
    <w:p w14:paraId="06A6BE22" w14:textId="77777777" w:rsidR="00DA37E1" w:rsidRDefault="00DA37E1" w:rsidP="0099678F">
      <w:pPr>
        <w:ind w:left="709" w:right="379"/>
      </w:pPr>
      <w:r w:rsidRPr="00BE548C">
        <w:t>“Someone who performs treatment on an embryo approaches the quasi-subjective nature of this embryo in the same perspective as he would approach objective nature. This perspective suggests that acting on the composition of a human genome does not essentially differ from acting on the environment of a person growing up: her own nature is ascribed to this person as constituting an “inner environment”</w:t>
      </w:r>
      <w:r>
        <w:t>.</w:t>
      </w:r>
      <w:r w:rsidRPr="00BE548C">
        <w:t xml:space="preserve"> But isn't there a collision between this ascription, which is carried out from the perspective of the intervening person, and the self-perception of the person concerned?”</w:t>
      </w:r>
    </w:p>
    <w:p w14:paraId="45D8C829" w14:textId="77777777" w:rsidR="00DA37E1" w:rsidRDefault="00DA37E1" w:rsidP="0099678F">
      <w:pPr>
        <w:ind w:left="709" w:right="379"/>
        <w:rPr>
          <w:rFonts w:cs="Calibri"/>
          <w:color w:val="000000" w:themeColor="text1"/>
        </w:rPr>
      </w:pPr>
      <w:r w:rsidRPr="00433441">
        <w:rPr>
          <w:lang w:val="en-US"/>
        </w:rPr>
        <w:t>―</w:t>
      </w:r>
      <w:r w:rsidRPr="0005383A">
        <w:rPr>
          <w:rFonts w:cs="Calibri"/>
          <w:color w:val="000000" w:themeColor="text1"/>
        </w:rPr>
        <w:t xml:space="preserve">Jürgen Habermas, </w:t>
      </w:r>
      <w:r w:rsidRPr="0005383A">
        <w:rPr>
          <w:rFonts w:cs="Calibri"/>
          <w:i/>
          <w:iCs/>
          <w:color w:val="000000" w:themeColor="text1"/>
        </w:rPr>
        <w:t>The Future of Human Nature</w:t>
      </w:r>
      <w:r w:rsidRPr="0005383A">
        <w:rPr>
          <w:rFonts w:cs="Calibri"/>
          <w:color w:val="000000" w:themeColor="text1"/>
        </w:rPr>
        <w:t>.</w:t>
      </w:r>
    </w:p>
    <w:p w14:paraId="381E8A27" w14:textId="77777777" w:rsidR="00DA37E1" w:rsidRPr="009E4552" w:rsidRDefault="00DA37E1" w:rsidP="009E4552"/>
    <w:p w14:paraId="14D88007" w14:textId="21FAEE60" w:rsidR="00CD0AA1" w:rsidRPr="00EE13C2" w:rsidRDefault="00B1469F" w:rsidP="00CD0AA1">
      <w:pPr>
        <w:rPr>
          <w:color w:val="A6A6A6" w:themeColor="background1" w:themeShade="A6"/>
        </w:rPr>
      </w:pPr>
      <w:r>
        <w:t>“</w:t>
      </w:r>
      <w:r w:rsidR="00CD0AA1" w:rsidRPr="00B27CBB">
        <w:t>Enhancement</w:t>
      </w:r>
      <w:r>
        <w:t>”</w:t>
      </w:r>
      <w:r w:rsidR="00CD0AA1" w:rsidRPr="00B27CBB">
        <w:t xml:space="preserve"> is a problematic term, implying as it does </w:t>
      </w:r>
      <w:r>
        <w:t>“</w:t>
      </w:r>
      <w:r w:rsidR="00CD0AA1" w:rsidRPr="00B27CBB">
        <w:t>the same but better</w:t>
      </w:r>
      <w:r>
        <w:t>”</w:t>
      </w:r>
      <w:r w:rsidR="00CD0AA1" w:rsidRPr="00B27CBB">
        <w:t xml:space="preserve">. </w:t>
      </w:r>
      <w:r w:rsidR="00CD0AA1">
        <w:t>Although</w:t>
      </w:r>
      <w:r w:rsidR="00CD0AA1" w:rsidRPr="00B27CBB">
        <w:t xml:space="preserve"> it may be </w:t>
      </w:r>
      <w:r w:rsidR="00CD0AA1">
        <w:t>expedient</w:t>
      </w:r>
      <w:r w:rsidR="00CD0AA1" w:rsidRPr="00B27CBB">
        <w:t xml:space="preserve"> for elements of mind to be considered as epistemologically distinct from the embodied self,</w:t>
      </w:r>
      <w:r w:rsidR="00CD0AA1">
        <w:t xml:space="preserve"> perfect meta</w:t>
      </w:r>
      <w:r>
        <w:t>-</w:t>
      </w:r>
      <w:r w:rsidR="00CD0AA1">
        <w:t>cognition is unattainable</w:t>
      </w:r>
      <w:r>
        <w:t>;</w:t>
      </w:r>
      <w:r w:rsidR="00EF5951">
        <w:t xml:space="preserve"> </w:t>
      </w:r>
      <w:r w:rsidR="007B395E">
        <w:t xml:space="preserve">the requisite objectivity to </w:t>
      </w:r>
      <w:r w:rsidR="00EF5951">
        <w:t>have</w:t>
      </w:r>
      <w:r w:rsidR="007B395E">
        <w:t xml:space="preserve"> oneself </w:t>
      </w:r>
      <w:r w:rsidR="00EF5951">
        <w:t xml:space="preserve">as </w:t>
      </w:r>
      <w:r w:rsidR="007B395E">
        <w:t>the canvas is elusive.</w:t>
      </w:r>
    </w:p>
    <w:p w14:paraId="50B4588F" w14:textId="4A8D1E9E" w:rsidR="00CD0AA1" w:rsidRPr="00EE13C2" w:rsidRDefault="00CD0AA1" w:rsidP="00CD0AA1">
      <w:pPr>
        <w:rPr>
          <w:color w:val="A6A6A6" w:themeColor="background1" w:themeShade="A6"/>
        </w:rPr>
      </w:pPr>
      <w:r w:rsidRPr="00B27CBB">
        <w:t xml:space="preserve">Should the life narrative be disjointed subsequent to </w:t>
      </w:r>
      <w:r w:rsidR="00EF5951">
        <w:t>ph</w:t>
      </w:r>
      <w:r w:rsidR="00FE141B">
        <w:t>armacological or genetic enhancement</w:t>
      </w:r>
      <w:r w:rsidRPr="00B27CBB">
        <w:t xml:space="preserve">, the </w:t>
      </w:r>
      <w:r w:rsidR="00D16054">
        <w:t>subject’s subsequent</w:t>
      </w:r>
      <w:r w:rsidRPr="00B27CBB">
        <w:t xml:space="preserve"> incarnation is complicated by the memories of his </w:t>
      </w:r>
      <w:r w:rsidR="00D16054">
        <w:t>former</w:t>
      </w:r>
      <w:r w:rsidRPr="00B27CBB">
        <w:t xml:space="preserve"> personhood</w:t>
      </w:r>
      <w:r w:rsidR="00D16054">
        <w:t>, now estranged.</w:t>
      </w:r>
    </w:p>
    <w:p w14:paraId="47FB7BC7" w14:textId="50CD4ABF" w:rsidR="0084571F" w:rsidRDefault="00CD0AA1" w:rsidP="00F75E1E">
      <w:r>
        <w:t>The</w:t>
      </w:r>
      <w:r w:rsidRPr="00EB3868">
        <w:t xml:space="preserve"> s</w:t>
      </w:r>
      <w:r>
        <w:t>elf-conscious</w:t>
      </w:r>
      <w:r w:rsidRPr="00EB3868">
        <w:t xml:space="preserve"> superiority</w:t>
      </w:r>
      <w:r>
        <w:t xml:space="preserve"> of the genetically enhanced</w:t>
      </w:r>
      <w:r w:rsidRPr="00EB3868">
        <w:t xml:space="preserve"> </w:t>
      </w:r>
      <w:r>
        <w:t xml:space="preserve">person </w:t>
      </w:r>
      <w:r w:rsidRPr="00EB3868">
        <w:t xml:space="preserve">might be similar to </w:t>
      </w:r>
      <w:r>
        <w:t>that</w:t>
      </w:r>
      <w:r w:rsidRPr="00EB3868">
        <w:t xml:space="preserve"> </w:t>
      </w:r>
      <w:r>
        <w:t>of</w:t>
      </w:r>
      <w:r w:rsidRPr="00EB3868">
        <w:t xml:space="preserve"> an aristocra</w:t>
      </w:r>
      <w:r>
        <w:t>t</w:t>
      </w:r>
      <w:r w:rsidRPr="00EB3868">
        <w:t xml:space="preserve">, </w:t>
      </w:r>
      <w:r>
        <w:t xml:space="preserve">yet </w:t>
      </w:r>
      <w:r w:rsidRPr="00EB3868">
        <w:t>so might their humility.</w:t>
      </w:r>
      <w:r w:rsidR="00EF5951">
        <w:t xml:space="preserve"> Classically, t</w:t>
      </w:r>
      <w:r w:rsidRPr="00EB3868">
        <w:t xml:space="preserve">he humility of </w:t>
      </w:r>
      <w:r>
        <w:t xml:space="preserve">an </w:t>
      </w:r>
      <w:r w:rsidRPr="00EB3868">
        <w:t xml:space="preserve">aristocrat </w:t>
      </w:r>
      <w:r>
        <w:t>consists of his self-objectification – supposing himself to be a</w:t>
      </w:r>
      <w:r w:rsidRPr="00EB3868">
        <w:t xml:space="preserve"> conduit for </w:t>
      </w:r>
      <w:r>
        <w:t>a tradition which is greater than himself</w:t>
      </w:r>
      <w:r w:rsidR="00EF5951">
        <w:t xml:space="preserve">; in the service of this ideal he might </w:t>
      </w:r>
      <w:r w:rsidR="00B1469F">
        <w:t xml:space="preserve">even </w:t>
      </w:r>
      <w:r w:rsidR="00EF5951">
        <w:t>forego a love match</w:t>
      </w:r>
      <w:r>
        <w:t>.</w:t>
      </w:r>
    </w:p>
    <w:p w14:paraId="18D15565" w14:textId="6EB974A0" w:rsidR="00CD0AA1" w:rsidRDefault="00CD0AA1" w:rsidP="00F75E1E">
      <w:pPr>
        <w:rPr>
          <w:color w:val="A6A6A6" w:themeColor="background1" w:themeShade="A6"/>
        </w:rPr>
      </w:pPr>
      <w:r w:rsidRPr="00FE141B">
        <w:t>Self-</w:t>
      </w:r>
      <w:r w:rsidR="00FE141B" w:rsidRPr="00FE141B">
        <w:t>estrangement</w:t>
      </w:r>
      <w:r w:rsidRPr="00FE141B">
        <w:t xml:space="preserve"> in the case of the artificially enhanced could be greater still. </w:t>
      </w:r>
      <w:r>
        <w:rPr>
          <w:color w:val="000000" w:themeColor="text1"/>
        </w:rPr>
        <w:t>T</w:t>
      </w:r>
      <w:r w:rsidRPr="00F67DCE">
        <w:rPr>
          <w:color w:val="000000" w:themeColor="text1"/>
        </w:rPr>
        <w:t>he likeness between parent and child</w:t>
      </w:r>
      <w:r>
        <w:rPr>
          <w:color w:val="000000" w:themeColor="text1"/>
        </w:rPr>
        <w:t>,</w:t>
      </w:r>
      <w:r w:rsidRPr="00F67DCE">
        <w:rPr>
          <w:color w:val="000000" w:themeColor="text1"/>
        </w:rPr>
        <w:t xml:space="preserve"> effaced in the case of genetic alteration, is preserved</w:t>
      </w:r>
      <w:r>
        <w:rPr>
          <w:color w:val="000000" w:themeColor="text1"/>
        </w:rPr>
        <w:t xml:space="preserve"> for the aristocrat</w:t>
      </w:r>
      <w:r w:rsidRPr="00F67DCE">
        <w:rPr>
          <w:color w:val="000000" w:themeColor="text1"/>
        </w:rPr>
        <w:t>, qualif</w:t>
      </w:r>
      <w:r>
        <w:rPr>
          <w:color w:val="000000" w:themeColor="text1"/>
        </w:rPr>
        <w:t>ying</w:t>
      </w:r>
      <w:r w:rsidRPr="00F67DCE">
        <w:rPr>
          <w:color w:val="000000" w:themeColor="text1"/>
        </w:rPr>
        <w:t xml:space="preserve"> the parent, insofar as </w:t>
      </w:r>
      <w:r>
        <w:rPr>
          <w:color w:val="000000" w:themeColor="text1"/>
        </w:rPr>
        <w:t>shared</w:t>
      </w:r>
      <w:r w:rsidRPr="00F67DCE">
        <w:rPr>
          <w:color w:val="000000" w:themeColor="text1"/>
        </w:rPr>
        <w:t xml:space="preserve"> genes produce </w:t>
      </w:r>
      <w:r>
        <w:rPr>
          <w:color w:val="000000" w:themeColor="text1"/>
        </w:rPr>
        <w:t xml:space="preserve">shared </w:t>
      </w:r>
      <w:r w:rsidRPr="00F67DCE">
        <w:rPr>
          <w:color w:val="000000" w:themeColor="text1"/>
        </w:rPr>
        <w:t>phenotypes</w:t>
      </w:r>
      <w:r>
        <w:rPr>
          <w:color w:val="000000" w:themeColor="text1"/>
        </w:rPr>
        <w:t>,</w:t>
      </w:r>
      <w:r w:rsidRPr="00F67DCE">
        <w:rPr>
          <w:color w:val="000000" w:themeColor="text1"/>
        </w:rPr>
        <w:t xml:space="preserve"> to </w:t>
      </w:r>
      <w:r>
        <w:rPr>
          <w:color w:val="000000" w:themeColor="text1"/>
        </w:rPr>
        <w:t>partake of the travails and joy</w:t>
      </w:r>
      <w:r w:rsidR="00FE141B">
        <w:rPr>
          <w:color w:val="000000" w:themeColor="text1"/>
        </w:rPr>
        <w:t>s</w:t>
      </w:r>
      <w:r>
        <w:rPr>
          <w:color w:val="000000" w:themeColor="text1"/>
        </w:rPr>
        <w:t xml:space="preserve"> of the child</w:t>
      </w:r>
      <w:r w:rsidRPr="00F67DCE">
        <w:rPr>
          <w:color w:val="000000" w:themeColor="text1"/>
        </w:rPr>
        <w:t>. Moreover</w:t>
      </w:r>
      <w:r w:rsidRPr="00EB3868">
        <w:t xml:space="preserve">, if the programming </w:t>
      </w:r>
      <w:r>
        <w:t>does instantiate</w:t>
      </w:r>
      <w:r w:rsidRPr="00EB3868">
        <w:t xml:space="preserve"> superior traits, the child, </w:t>
      </w:r>
      <w:r>
        <w:t>gifted and yet artless</w:t>
      </w:r>
      <w:r w:rsidRPr="00EB3868">
        <w:t xml:space="preserve">, can </w:t>
      </w:r>
      <w:r>
        <w:t>scarcely</w:t>
      </w:r>
      <w:r w:rsidRPr="00EB3868">
        <w:t xml:space="preserve"> conceal contempt for </w:t>
      </w:r>
      <w:r>
        <w:t>parents with</w:t>
      </w:r>
      <w:r w:rsidRPr="00EB3868">
        <w:t xml:space="preserve"> qualities of an inferior order, while the parents </w:t>
      </w:r>
      <w:r>
        <w:t xml:space="preserve">naturally </w:t>
      </w:r>
      <w:r w:rsidRPr="00EB3868">
        <w:t>perceiv</w:t>
      </w:r>
      <w:r>
        <w:t>e</w:t>
      </w:r>
      <w:r w:rsidRPr="00EB3868">
        <w:t xml:space="preserve"> ungratefulness on the child</w:t>
      </w:r>
      <w:r>
        <w:t>’s part</w:t>
      </w:r>
      <w:r w:rsidRPr="00EB3868">
        <w:t>,</w:t>
      </w:r>
      <w:r>
        <w:t xml:space="preserve"> and</w:t>
      </w:r>
      <w:r w:rsidRPr="00EB3868">
        <w:t xml:space="preserve"> can </w:t>
      </w:r>
      <w:r>
        <w:t>scarcely</w:t>
      </w:r>
      <w:r w:rsidRPr="00EB3868">
        <w:t xml:space="preserve"> resist feeling resentment, the more so as </w:t>
      </w:r>
      <w:r w:rsidR="00FE141B">
        <w:t>the parent</w:t>
      </w:r>
      <w:r w:rsidRPr="00EB3868">
        <w:t xml:space="preserve"> sees </w:t>
      </w:r>
      <w:r>
        <w:t xml:space="preserve">so </w:t>
      </w:r>
      <w:r w:rsidRPr="00EB3868">
        <w:t xml:space="preserve">little of himself in </w:t>
      </w:r>
      <w:r>
        <w:t>his own</w:t>
      </w:r>
      <w:r w:rsidRPr="00EB3868">
        <w:t xml:space="preserve"> chil</w:t>
      </w:r>
      <w:r>
        <w:t>d</w:t>
      </w:r>
      <w:r w:rsidRPr="00EB3868">
        <w:t>.</w:t>
      </w:r>
    </w:p>
    <w:p w14:paraId="42AC112B" w14:textId="1DE44B02" w:rsidR="00D16054" w:rsidRPr="00D16054" w:rsidRDefault="00D16054" w:rsidP="00F75E1E">
      <w:r w:rsidRPr="00EB3868">
        <w:t xml:space="preserve">A child brought into </w:t>
      </w:r>
      <w:r>
        <w:t>the world by traditional means</w:t>
      </w:r>
      <w:r w:rsidRPr="00EB3868">
        <w:t xml:space="preserve"> can, upon reaching adulthood, </w:t>
      </w:r>
      <w:r>
        <w:t>reconcile himself to the</w:t>
      </w:r>
      <w:r w:rsidRPr="00EB3868">
        <w:t xml:space="preserve"> </w:t>
      </w:r>
      <w:r>
        <w:t>inexorable elements of self more easily on seeing the transpiration of his</w:t>
      </w:r>
      <w:r w:rsidRPr="00EB3868">
        <w:t xml:space="preserve"> genetic </w:t>
      </w:r>
      <w:r>
        <w:t>likeness</w:t>
      </w:r>
      <w:r w:rsidRPr="00EB3868">
        <w:t xml:space="preserve"> in the form of </w:t>
      </w:r>
      <w:r>
        <w:t>viable</w:t>
      </w:r>
      <w:r w:rsidRPr="00EB3868">
        <w:t xml:space="preserve"> parents</w:t>
      </w:r>
      <w:r>
        <w:t>: he</w:t>
      </w:r>
      <w:r w:rsidRPr="00EB3868">
        <w:t xml:space="preserve"> rationali</w:t>
      </w:r>
      <w:r w:rsidR="0069504A">
        <w:t>s</w:t>
      </w:r>
      <w:r w:rsidRPr="00EB3868">
        <w:t>e</w:t>
      </w:r>
      <w:r>
        <w:t>s</w:t>
      </w:r>
      <w:r w:rsidRPr="00EB3868">
        <w:t xml:space="preserve"> </w:t>
      </w:r>
      <w:r>
        <w:t>those</w:t>
      </w:r>
      <w:r w:rsidRPr="00EB3868">
        <w:t xml:space="preserve"> influences </w:t>
      </w:r>
      <w:r>
        <w:t>he cannot subvert, seeing in himself the enduring embodiment of the conjugal union.</w:t>
      </w:r>
      <w:r w:rsidRPr="00EB3868">
        <w:t xml:space="preserve"> </w:t>
      </w:r>
      <w:r>
        <w:t>A</w:t>
      </w:r>
      <w:r w:rsidRPr="00EB3868">
        <w:t xml:space="preserve"> child born of genetic implantation </w:t>
      </w:r>
      <w:r>
        <w:t>doesn’t have the same recourse to self-negotiation.</w:t>
      </w:r>
    </w:p>
    <w:p w14:paraId="0A558FAF" w14:textId="6201B6BE" w:rsidR="00CD0AA1" w:rsidRPr="00EB3868" w:rsidRDefault="00CD0AA1" w:rsidP="00F75E1E">
      <w:r w:rsidRPr="00EB3868">
        <w:lastRenderedPageBreak/>
        <w:t>Meanwhile the other parent, the absent genetic programmer,</w:t>
      </w:r>
      <w:r w:rsidR="00FE141B">
        <w:t xml:space="preserve"> or more accurately the institution to which he belongs,</w:t>
      </w:r>
      <w:r w:rsidRPr="00EB3868">
        <w:t xml:space="preserve"> would be as a third parent</w:t>
      </w:r>
      <w:r w:rsidR="00FE141B">
        <w:t>;</w:t>
      </w:r>
      <w:r w:rsidRPr="00EB3868">
        <w:t xml:space="preserve"> someone instrumentali</w:t>
      </w:r>
      <w:r w:rsidR="0069504A">
        <w:t>s</w:t>
      </w:r>
      <w:r w:rsidRPr="00EB3868">
        <w:t xml:space="preserve">ing the child </w:t>
      </w:r>
      <w:r>
        <w:t>without fulfilling</w:t>
      </w:r>
      <w:r w:rsidRPr="00EB3868">
        <w:t xml:space="preserve"> the basic duties of parenthood</w:t>
      </w:r>
      <w:r>
        <w:t>.</w:t>
      </w:r>
    </w:p>
    <w:p w14:paraId="20BED505" w14:textId="635A0D6C" w:rsidR="00D16054" w:rsidRDefault="00D16054" w:rsidP="00F75E1E">
      <w:r>
        <w:t>It has been said that consent can be attributed to the subject of genetic alteration on account of the objective desirability of the new traits he is endowed with. Even granting the objectivity of this desirability though, the original traits would tend to sit awkwardly with those which are grafted on. The new part of the person, and the rights accruing to him, tend to militate against the original. Therefore what the hypothetical unborn person is consenting to is his self-effacement, as at the hands of an autositic twin.</w:t>
      </w:r>
    </w:p>
    <w:p w14:paraId="2E326F9B" w14:textId="6C8F56BE" w:rsidR="00D16054" w:rsidRDefault="00D16054" w:rsidP="00F75E1E">
      <w:r>
        <w:t>The child is unlikely to</w:t>
      </w:r>
      <w:r w:rsidRPr="00EB3868">
        <w:t xml:space="preserve"> </w:t>
      </w:r>
      <w:r>
        <w:t xml:space="preserve">wish he never </w:t>
      </w:r>
      <w:r w:rsidRPr="00EB3868">
        <w:t>existed</w:t>
      </w:r>
      <w:r>
        <w:t xml:space="preserve">, still he cannot help but </w:t>
      </w:r>
      <w:r w:rsidRPr="00EB3868">
        <w:t>recogni</w:t>
      </w:r>
      <w:r w:rsidR="0069504A">
        <w:t>s</w:t>
      </w:r>
      <w:r w:rsidRPr="00EB3868">
        <w:t xml:space="preserve">e the differences between </w:t>
      </w:r>
      <w:r>
        <w:t xml:space="preserve">himself and his </w:t>
      </w:r>
      <w:r w:rsidRPr="00EB3868">
        <w:t xml:space="preserve">parents and wish </w:t>
      </w:r>
      <w:r>
        <w:t>he had</w:t>
      </w:r>
      <w:r w:rsidRPr="00EB3868">
        <w:t xml:space="preserve"> received proper nourishment, </w:t>
      </w:r>
      <w:r>
        <w:t>either under the stewardship of the absent guardian</w:t>
      </w:r>
      <w:r w:rsidR="00972833">
        <w:t xml:space="preserve"> –</w:t>
      </w:r>
      <w:r>
        <w:t xml:space="preserve"> the medical institution, or as the true child of his parents.</w:t>
      </w:r>
    </w:p>
    <w:p w14:paraId="76C63D81" w14:textId="77777777" w:rsidR="00D16054" w:rsidRDefault="00D16054" w:rsidP="00D16054">
      <w:pPr>
        <w:pStyle w:val="NoSpacing"/>
      </w:pPr>
    </w:p>
    <w:p w14:paraId="121E29BB" w14:textId="77777777" w:rsidR="0061498C" w:rsidRDefault="0061498C" w:rsidP="0061498C"/>
    <w:p w14:paraId="2A33962B" w14:textId="08217038" w:rsidR="0061498C" w:rsidRDefault="0061498C">
      <w:pPr>
        <w:pStyle w:val="Heading2"/>
        <w:numPr>
          <w:ilvl w:val="0"/>
          <w:numId w:val="12"/>
        </w:numPr>
        <w:ind w:left="1418" w:hanging="567"/>
      </w:pPr>
      <w:bookmarkStart w:id="17" w:name="_Toc201090247"/>
      <w:r>
        <w:t xml:space="preserve">Irrational </w:t>
      </w:r>
      <w:r w:rsidR="00225486">
        <w:t>R</w:t>
      </w:r>
      <w:r>
        <w:t>ealism</w:t>
      </w:r>
      <w:bookmarkEnd w:id="17"/>
    </w:p>
    <w:p w14:paraId="15FCEC75" w14:textId="77777777" w:rsidR="00CC5B4C" w:rsidRPr="00CC5B4C" w:rsidRDefault="00CC5B4C" w:rsidP="00AF050D">
      <w:pPr>
        <w:pStyle w:val="Subtitle"/>
      </w:pPr>
    </w:p>
    <w:p w14:paraId="1814C20C" w14:textId="58ECA2F9" w:rsidR="0061498C" w:rsidRDefault="0061498C" w:rsidP="0061498C">
      <w:r>
        <w:t xml:space="preserve">In childhood the external world prompts a </w:t>
      </w:r>
      <w:r w:rsidRPr="00C760FC">
        <w:t xml:space="preserve">response </w:t>
      </w:r>
      <w:r>
        <w:t>which comports with childish perception. But when a likeness of the stimulus appears in later life, the same response awaits actuali</w:t>
      </w:r>
      <w:r w:rsidR="0069504A">
        <w:t>s</w:t>
      </w:r>
      <w:r>
        <w:t>ation, irrespective of the peculiarities of the novel context, which the rational faculty steps in and apprises us of.</w:t>
      </w:r>
    </w:p>
    <w:p w14:paraId="6F64F257" w14:textId="77777777" w:rsidR="0061498C" w:rsidRDefault="0061498C" w:rsidP="0061498C">
      <w:pPr>
        <w:rPr>
          <w:lang w:val="en-US"/>
        </w:rPr>
      </w:pPr>
      <w:r>
        <w:rPr>
          <w:lang w:val="en-US"/>
        </w:rPr>
        <w:t xml:space="preserve">A </w:t>
      </w:r>
      <w:r w:rsidRPr="00B67330">
        <w:rPr>
          <w:lang w:val="en-US"/>
        </w:rPr>
        <w:t xml:space="preserve">stressful experience </w:t>
      </w:r>
      <w:r>
        <w:rPr>
          <w:lang w:val="en-US"/>
        </w:rPr>
        <w:t>is committed to memory and thereafter re-visited. A</w:t>
      </w:r>
      <w:r w:rsidRPr="00B67330">
        <w:rPr>
          <w:lang w:val="en-US"/>
        </w:rPr>
        <w:t xml:space="preserve">s the attending emotion dissipates, </w:t>
      </w:r>
      <w:r>
        <w:rPr>
          <w:lang w:val="en-US"/>
        </w:rPr>
        <w:t>retrospection waxes rational and many of the lessons which can be learned are</w:t>
      </w:r>
      <w:r w:rsidRPr="00B67330">
        <w:rPr>
          <w:lang w:val="en-US"/>
        </w:rPr>
        <w:t>.</w:t>
      </w:r>
      <w:r>
        <w:rPr>
          <w:lang w:val="en-US"/>
        </w:rPr>
        <w:t xml:space="preserve"> </w:t>
      </w:r>
    </w:p>
    <w:p w14:paraId="0EB1E55A" w14:textId="4AA33618" w:rsidR="0061498C" w:rsidRPr="007D0BAF" w:rsidRDefault="0061498C" w:rsidP="0061498C">
      <w:pPr>
        <w:rPr>
          <w:color w:val="A6A6A6" w:themeColor="background1" w:themeShade="A6"/>
          <w:lang w:val="en-US"/>
        </w:rPr>
      </w:pPr>
      <w:r>
        <w:t>It is the symbiosis of subjective and objective reasoning that enables a sound appreciation of reality.</w:t>
      </w:r>
      <w:r>
        <w:rPr>
          <w:lang w:val="en-US"/>
        </w:rPr>
        <w:t xml:space="preserve"> In helping to foster the symbiosis, highly stressful life episodes might be a pre-cursor to a</w:t>
      </w:r>
      <w:r w:rsidRPr="00B67330">
        <w:rPr>
          <w:lang w:val="en-US"/>
        </w:rPr>
        <w:t xml:space="preserve"> </w:t>
      </w:r>
      <w:r>
        <w:rPr>
          <w:lang w:val="en-US"/>
        </w:rPr>
        <w:t>life destined for enrichment by</w:t>
      </w:r>
      <w:r w:rsidRPr="00B67330">
        <w:rPr>
          <w:lang w:val="en-US"/>
        </w:rPr>
        <w:t xml:space="preserve"> emotional intelligence </w:t>
      </w:r>
      <w:r>
        <w:rPr>
          <w:lang w:val="en-US"/>
        </w:rPr>
        <w:t>or</w:t>
      </w:r>
      <w:r w:rsidRPr="00B67330">
        <w:rPr>
          <w:lang w:val="en-US"/>
        </w:rPr>
        <w:t xml:space="preserve"> moral sense</w:t>
      </w:r>
      <w:r>
        <w:rPr>
          <w:lang w:val="en-US"/>
        </w:rPr>
        <w:t>.</w:t>
      </w:r>
    </w:p>
    <w:p w14:paraId="59B856FB" w14:textId="40BCF5D9" w:rsidR="0061498C" w:rsidRPr="0061498C" w:rsidRDefault="0061498C" w:rsidP="0061498C">
      <w:pPr>
        <w:rPr>
          <w:lang w:val="en-US"/>
        </w:rPr>
      </w:pPr>
      <w:r>
        <w:rPr>
          <w:lang w:val="en-US"/>
        </w:rPr>
        <w:t>In a</w:t>
      </w:r>
      <w:r w:rsidRPr="00B67330">
        <w:rPr>
          <w:lang w:val="en-US"/>
        </w:rPr>
        <w:t xml:space="preserve"> static utopia</w:t>
      </w:r>
      <w:r>
        <w:rPr>
          <w:lang w:val="en-US"/>
        </w:rPr>
        <w:t xml:space="preserve"> where</w:t>
      </w:r>
      <w:r w:rsidRPr="00B67330">
        <w:rPr>
          <w:lang w:val="en-US"/>
        </w:rPr>
        <w:t xml:space="preserve"> </w:t>
      </w:r>
      <w:r>
        <w:rPr>
          <w:lang w:val="en-US"/>
        </w:rPr>
        <w:t xml:space="preserve">environmental stimuli </w:t>
      </w:r>
      <w:r w:rsidR="003D3A1E">
        <w:rPr>
          <w:lang w:val="en-US"/>
        </w:rPr>
        <w:t>are</w:t>
      </w:r>
      <w:r>
        <w:rPr>
          <w:lang w:val="en-US"/>
        </w:rPr>
        <w:t xml:space="preserve"> carefully regulated, where trait hyper-normality is perpetuated with considerable fidelity by embryo selection and germ-line implantation, </w:t>
      </w:r>
      <w:r w:rsidRPr="00B67330">
        <w:rPr>
          <w:lang w:val="en-US"/>
        </w:rPr>
        <w:t>heightened emotional states</w:t>
      </w:r>
      <w:r>
        <w:rPr>
          <w:lang w:val="en-US"/>
        </w:rPr>
        <w:t xml:space="preserve"> could be </w:t>
      </w:r>
      <w:proofErr w:type="spellStart"/>
      <w:r>
        <w:rPr>
          <w:lang w:val="en-US"/>
        </w:rPr>
        <w:t>disincentivi</w:t>
      </w:r>
      <w:r w:rsidR="0069504A">
        <w:rPr>
          <w:lang w:val="en-US"/>
        </w:rPr>
        <w:t>s</w:t>
      </w:r>
      <w:r>
        <w:rPr>
          <w:lang w:val="en-US"/>
        </w:rPr>
        <w:t>ed</w:t>
      </w:r>
      <w:proofErr w:type="spellEnd"/>
      <w:r>
        <w:rPr>
          <w:lang w:val="en-US"/>
        </w:rPr>
        <w:t>, tending as they do to enrich but inconsistently.</w:t>
      </w:r>
    </w:p>
    <w:p w14:paraId="0FEDB83F" w14:textId="7BB4C887" w:rsidR="0061498C" w:rsidRPr="005C5C23" w:rsidRDefault="0061498C" w:rsidP="0061498C">
      <w:pPr>
        <w:rPr>
          <w:b/>
          <w:bCs/>
          <w:lang w:val="en-US"/>
        </w:rPr>
      </w:pPr>
      <w:r w:rsidRPr="002B215C">
        <w:t xml:space="preserve">Irrationality is </w:t>
      </w:r>
      <w:r>
        <w:t>usefully</w:t>
      </w:r>
      <w:r w:rsidRPr="002B215C">
        <w:t xml:space="preserve"> instrumental in life choices where </w:t>
      </w:r>
      <w:r>
        <w:t>a</w:t>
      </w:r>
      <w:r w:rsidRPr="002B215C">
        <w:t xml:space="preserve"> </w:t>
      </w:r>
      <w:r>
        <w:t xml:space="preserve">wholly </w:t>
      </w:r>
      <w:r w:rsidRPr="002B215C">
        <w:t>rational outlook</w:t>
      </w:r>
      <w:r>
        <w:t xml:space="preserve"> </w:t>
      </w:r>
      <w:r w:rsidRPr="002B215C">
        <w:t xml:space="preserve">is </w:t>
      </w:r>
      <w:r>
        <w:t>evocative</w:t>
      </w:r>
      <w:r w:rsidRPr="002B215C">
        <w:t xml:space="preserve"> of </w:t>
      </w:r>
      <w:r>
        <w:t>cynicism</w:t>
      </w:r>
      <w:r w:rsidRPr="002B215C">
        <w:t xml:space="preserve"> or despair, for example. </w:t>
      </w:r>
      <w:r>
        <w:rPr>
          <w:lang w:val="en-US"/>
        </w:rPr>
        <w:t>A more rational being would arrive at h</w:t>
      </w:r>
      <w:r w:rsidR="00AC6389">
        <w:rPr>
          <w:lang w:val="en-US"/>
        </w:rPr>
        <w:t>er</w:t>
      </w:r>
      <w:r w:rsidRPr="00FA693A">
        <w:rPr>
          <w:lang w:val="en-US"/>
        </w:rPr>
        <w:t xml:space="preserve"> </w:t>
      </w:r>
      <w:r>
        <w:rPr>
          <w:lang w:val="en-US"/>
        </w:rPr>
        <w:t>ambitions</w:t>
      </w:r>
      <w:r w:rsidRPr="00FA693A">
        <w:rPr>
          <w:lang w:val="en-US"/>
        </w:rPr>
        <w:t xml:space="preserve"> </w:t>
      </w:r>
      <w:r>
        <w:rPr>
          <w:lang w:val="en-US"/>
        </w:rPr>
        <w:t>unhindered but in doing so would have h</w:t>
      </w:r>
      <w:r w:rsidR="00AC6389">
        <w:rPr>
          <w:lang w:val="en-US"/>
        </w:rPr>
        <w:t>er</w:t>
      </w:r>
      <w:r>
        <w:rPr>
          <w:lang w:val="en-US"/>
        </w:rPr>
        <w:t xml:space="preserve"> ambitions go unchastened. B</w:t>
      </w:r>
      <w:r w:rsidRPr="00FA693A">
        <w:rPr>
          <w:lang w:val="en-US"/>
        </w:rPr>
        <w:t xml:space="preserve">eing </w:t>
      </w:r>
      <w:r>
        <w:rPr>
          <w:lang w:val="en-US"/>
        </w:rPr>
        <w:t>myopic,</w:t>
      </w:r>
      <w:r w:rsidRPr="00FA693A">
        <w:rPr>
          <w:lang w:val="en-US"/>
        </w:rPr>
        <w:t xml:space="preserve"> believing the </w:t>
      </w:r>
      <w:r>
        <w:rPr>
          <w:lang w:val="en-US"/>
        </w:rPr>
        <w:t>summit</w:t>
      </w:r>
      <w:r w:rsidRPr="00FA693A">
        <w:rPr>
          <w:lang w:val="en-US"/>
        </w:rPr>
        <w:t xml:space="preserve"> to be just around the corner is </w:t>
      </w:r>
      <w:r>
        <w:rPr>
          <w:lang w:val="en-US"/>
        </w:rPr>
        <w:t>what forestalls discouragement</w:t>
      </w:r>
      <w:r w:rsidRPr="00FA693A">
        <w:rPr>
          <w:lang w:val="en-US"/>
        </w:rPr>
        <w:t xml:space="preserve">, and </w:t>
      </w:r>
      <w:r>
        <w:rPr>
          <w:lang w:val="en-US"/>
        </w:rPr>
        <w:t>courage remains a cardinal virtue.</w:t>
      </w:r>
    </w:p>
    <w:p w14:paraId="2DC2134B" w14:textId="10C1E66B" w:rsidR="0061498C" w:rsidRPr="002B215C" w:rsidRDefault="0061498C" w:rsidP="0061498C">
      <w:r>
        <w:t>Personhood</w:t>
      </w:r>
      <w:r w:rsidRPr="002B215C">
        <w:t xml:space="preserve"> might </w:t>
      </w:r>
      <w:r>
        <w:t>be better realised</w:t>
      </w:r>
      <w:r w:rsidRPr="002B215C">
        <w:t xml:space="preserve"> </w:t>
      </w:r>
      <w:r>
        <w:t>when rationality is admixed with irrationality</w:t>
      </w:r>
      <w:r w:rsidRPr="002B215C">
        <w:t xml:space="preserve">. </w:t>
      </w:r>
      <w:r>
        <w:t>T</w:t>
      </w:r>
      <w:r w:rsidRPr="002B215C">
        <w:t xml:space="preserve">he Bible doesn’t explicitly forbid blood transfusion, but to override a Jehovah’s Witness’s avowed </w:t>
      </w:r>
      <w:r w:rsidRPr="002B215C">
        <w:lastRenderedPageBreak/>
        <w:t xml:space="preserve">preference in </w:t>
      </w:r>
      <w:r>
        <w:t>light</w:t>
      </w:r>
      <w:r w:rsidRPr="002B215C">
        <w:t xml:space="preserve"> of this fact is to fail to comprehend the true appeal of the tenet. </w:t>
      </w:r>
      <w:r>
        <w:t>It must be understood in the context of</w:t>
      </w:r>
      <w:r w:rsidRPr="002B215C">
        <w:t xml:space="preserve"> an ideology whose coherence</w:t>
      </w:r>
      <w:r>
        <w:t xml:space="preserve"> rests on</w:t>
      </w:r>
      <w:r w:rsidRPr="002B215C">
        <w:t xml:space="preserve"> the meaning its proponents derive from it</w:t>
      </w:r>
      <w:r>
        <w:t>.</w:t>
      </w:r>
      <w:r w:rsidRPr="002B215C">
        <w:t xml:space="preserve"> </w:t>
      </w:r>
      <w:r>
        <w:t>T</w:t>
      </w:r>
      <w:r w:rsidRPr="002B215C">
        <w:t>he religious error can no more be excised without derangement to the person’s integrity than a gene for aggression or colour-blindness can be.</w:t>
      </w:r>
      <w:r>
        <w:t xml:space="preserve"> The senseless rules encountered in the musty halls of bureaucracy redound to </w:t>
      </w:r>
      <w:r w:rsidRPr="00C93721">
        <w:t xml:space="preserve">culture </w:t>
      </w:r>
      <w:r w:rsidRPr="00C93721">
        <w:rPr>
          <w:i/>
          <w:iCs/>
        </w:rPr>
        <w:t>finding a way</w:t>
      </w:r>
      <w:r>
        <w:t>, in spite even of efficiency.</w:t>
      </w:r>
      <w:r w:rsidR="00AC6389">
        <w:t xml:space="preserve"> On entering the workforce,</w:t>
      </w:r>
      <w:r>
        <w:t xml:space="preserve"> </w:t>
      </w:r>
      <w:r w:rsidR="00AC6389">
        <w:t>I personally did not</w:t>
      </w:r>
      <w:r>
        <w:t xml:space="preserve"> fully understand that people will </w:t>
      </w:r>
      <w:r w:rsidR="00972833">
        <w:t>take extraordinary measures</w:t>
      </w:r>
      <w:r>
        <w:t xml:space="preserve"> to sabotage efficiency gains, if </w:t>
      </w:r>
      <w:r w:rsidR="00972833">
        <w:t>said gains give rise to a</w:t>
      </w:r>
      <w:r>
        <w:t xml:space="preserve"> culture</w:t>
      </w:r>
      <w:r w:rsidR="00D40115">
        <w:t xml:space="preserve"> which</w:t>
      </w:r>
      <w:r>
        <w:t xml:space="preserve"> doesn’t brook </w:t>
      </w:r>
      <w:r w:rsidR="00D40115">
        <w:t>the</w:t>
      </w:r>
      <w:r>
        <w:t xml:space="preserve"> manifestation of deep, shared proclivities. Jevons paradox </w:t>
      </w:r>
      <w:r w:rsidR="00D40115">
        <w:t xml:space="preserve">is how humanity </w:t>
      </w:r>
      <w:r>
        <w:t>fight</w:t>
      </w:r>
      <w:r w:rsidR="00D40115">
        <w:t>s</w:t>
      </w:r>
      <w:r>
        <w:t xml:space="preserve"> against the dying of the light.</w:t>
      </w:r>
    </w:p>
    <w:p w14:paraId="11E17A51" w14:textId="77777777" w:rsidR="0061498C" w:rsidRPr="00106794" w:rsidRDefault="0061498C" w:rsidP="00CD0AA1"/>
    <w:p w14:paraId="461E7044" w14:textId="75BDD9DF" w:rsidR="00D16054" w:rsidRDefault="00902984">
      <w:pPr>
        <w:pStyle w:val="Heading2"/>
        <w:numPr>
          <w:ilvl w:val="0"/>
          <w:numId w:val="12"/>
        </w:numPr>
        <w:ind w:left="1418" w:hanging="567"/>
      </w:pPr>
      <w:bookmarkStart w:id="18" w:name="_Toc201090248"/>
      <w:r>
        <w:t>C</w:t>
      </w:r>
      <w:r w:rsidR="00CD0AA1">
        <w:t>ompleteness</w:t>
      </w:r>
      <w:bookmarkEnd w:id="18"/>
    </w:p>
    <w:p w14:paraId="0287D7F5" w14:textId="77777777" w:rsidR="00CC5B4C" w:rsidRPr="00CC5B4C" w:rsidRDefault="00CC5B4C" w:rsidP="00AF050D">
      <w:pPr>
        <w:pStyle w:val="Subtitle"/>
      </w:pPr>
    </w:p>
    <w:p w14:paraId="550826C8" w14:textId="15E825A6" w:rsidR="00CD0AA1" w:rsidRDefault="00D16054" w:rsidP="00CD0AA1">
      <w:r>
        <w:t>I</w:t>
      </w:r>
      <w:r w:rsidR="00CD0AA1">
        <w:t xml:space="preserve">f we must offer up </w:t>
      </w:r>
      <w:r>
        <w:t>humanity</w:t>
      </w:r>
      <w:r w:rsidR="00CD0AA1">
        <w:t xml:space="preserve"> </w:t>
      </w:r>
      <w:r>
        <w:t>in crystalli</w:t>
      </w:r>
      <w:r w:rsidR="0069504A">
        <w:t>s</w:t>
      </w:r>
      <w:r>
        <w:t xml:space="preserve">ed form </w:t>
      </w:r>
      <w:r w:rsidR="00CD0AA1">
        <w:t xml:space="preserve">to a </w:t>
      </w:r>
      <w:r>
        <w:t xml:space="preserve">non-human </w:t>
      </w:r>
      <w:r w:rsidR="00CD0AA1">
        <w:t xml:space="preserve">successor species or entity, we </w:t>
      </w:r>
      <w:r w:rsidR="00902984">
        <w:t>would do better to</w:t>
      </w:r>
      <w:r w:rsidR="00CD0AA1">
        <w:t xml:space="preserve"> </w:t>
      </w:r>
      <w:r>
        <w:t>have the salience of human characteristics weighted equitably and not for the</w:t>
      </w:r>
      <w:r w:rsidR="00CD0AA1">
        <w:t xml:space="preserve"> aggrandi</w:t>
      </w:r>
      <w:r w:rsidR="0069504A">
        <w:t>s</w:t>
      </w:r>
      <w:r>
        <w:t>ement of</w:t>
      </w:r>
      <w:r w:rsidR="00CD0AA1">
        <w:t xml:space="preserve"> </w:t>
      </w:r>
      <w:r>
        <w:t xml:space="preserve">any </w:t>
      </w:r>
      <w:r w:rsidR="00805579">
        <w:t>particularity</w:t>
      </w:r>
      <w:r>
        <w:t xml:space="preserve"> or special interest, by </w:t>
      </w:r>
      <w:r w:rsidR="00213E20">
        <w:t xml:space="preserve">contrived </w:t>
      </w:r>
      <w:r>
        <w:t>meme or by handshake.</w:t>
      </w:r>
      <w:r w:rsidR="00C43C14">
        <w:t xml:space="preserve"> I don’t think it is even possible in the long run to occult a large part of human essence, which is what such a special arrangement would entail, on account of the principle of instrumental convergence as applied to the artificial pursuit of general intelligence; the attractor of general intelligence would likely be harder to resist for an AI with objectives</w:t>
      </w:r>
      <w:r w:rsidR="00AC6389">
        <w:t>,</w:t>
      </w:r>
      <w:r w:rsidR="00C43C14">
        <w:t xml:space="preserve"> than any circumscriptions which would have the pursuit of general intelligence follow human-defined pathways. It is only that much harm could be done before the special arrangements course is corrected.</w:t>
      </w:r>
    </w:p>
    <w:p w14:paraId="76849759" w14:textId="76A9F26C" w:rsidR="00CD0AA1" w:rsidRDefault="00CD0AA1" w:rsidP="00CD0AA1">
      <w:r w:rsidRPr="00E13DFC">
        <w:t xml:space="preserve">Samo Burja’s </w:t>
      </w:r>
      <w:r w:rsidR="00AC6389">
        <w:t>“</w:t>
      </w:r>
      <w:r w:rsidRPr="00E13DFC">
        <w:t>completeness hypothesis</w:t>
      </w:r>
      <w:r w:rsidR="00AC6389">
        <w:t>”</w:t>
      </w:r>
      <w:r w:rsidRPr="00E13DFC">
        <w:t xml:space="preserve"> is a helpful illustration of limits to standard measures of intelligence. Burja explains that just as a full complement of car parts will improve the car’s performance to a degree disproportionate to the number or mass of the final parts, wherever “</w:t>
      </w:r>
      <w:r w:rsidRPr="00AE4323">
        <w:t>good feedback mechanisms, extreme motivation, the right equipment, and sufficient time</w:t>
      </w:r>
      <w:r w:rsidRPr="00E13DFC">
        <w:rPr>
          <w:i/>
          <w:iCs/>
        </w:rPr>
        <w:t xml:space="preserve">” </w:t>
      </w:r>
      <w:r w:rsidRPr="00E13DFC">
        <w:t>are united in a single person,</w:t>
      </w:r>
      <w:r w:rsidR="00277D9C">
        <w:rPr>
          <w:vertAlign w:val="superscript"/>
        </w:rPr>
        <w:t>2</w:t>
      </w:r>
      <w:r w:rsidRPr="00E13DFC">
        <w:t xml:space="preserve"> that person is many times more effective than if a single one of these components </w:t>
      </w:r>
      <w:r w:rsidR="00AC6389">
        <w:t>i</w:t>
      </w:r>
      <w:r>
        <w:t>s</w:t>
      </w:r>
      <w:r w:rsidRPr="00E13DFC">
        <w:t xml:space="preserve"> wanting. </w:t>
      </w:r>
      <w:r>
        <w:t>Competences are synergistic.</w:t>
      </w:r>
    </w:p>
    <w:p w14:paraId="57AF2F83" w14:textId="40357BB8" w:rsidR="00CD0AA1" w:rsidRDefault="00CD0AA1" w:rsidP="00CD0AA1">
      <w:r>
        <w:t>There is low</w:t>
      </w:r>
      <w:r w:rsidRPr="00E13DFC">
        <w:t xml:space="preserve"> variance </w:t>
      </w:r>
      <w:r>
        <w:t>between</w:t>
      </w:r>
      <w:r w:rsidRPr="00E13DFC">
        <w:t xml:space="preserve"> competences</w:t>
      </w:r>
      <w:r>
        <w:t xml:space="preserve"> measured in an IQ test, but it is not self-evident</w:t>
      </w:r>
      <w:r w:rsidRPr="00E13DFC">
        <w:t xml:space="preserve"> th</w:t>
      </w:r>
      <w:r>
        <w:t>at</w:t>
      </w:r>
      <w:r w:rsidRPr="00E13DFC">
        <w:t xml:space="preserve"> </w:t>
      </w:r>
      <w:r>
        <w:t>this makes the competences</w:t>
      </w:r>
      <w:r w:rsidRPr="00E13DFC">
        <w:t xml:space="preserve"> domains in their own right which</w:t>
      </w:r>
      <w:r>
        <w:t>,</w:t>
      </w:r>
      <w:r w:rsidRPr="00E13DFC">
        <w:t xml:space="preserve"> once consolidated, constitute </w:t>
      </w:r>
      <w:r w:rsidR="00BE548C">
        <w:t>“</w:t>
      </w:r>
      <w:r w:rsidRPr="00E13DFC">
        <w:t>G</w:t>
      </w:r>
      <w:r w:rsidR="00BE548C">
        <w:t>”</w:t>
      </w:r>
      <w:r w:rsidR="00AC6389">
        <w:t xml:space="preserve"> (general intelligence factor),</w:t>
      </w:r>
      <w:r w:rsidRPr="00E13DFC">
        <w:t xml:space="preserve"> </w:t>
      </w:r>
      <w:r>
        <w:t>and not</w:t>
      </w:r>
      <w:r w:rsidRPr="00E13DFC">
        <w:t xml:space="preserve"> mere sub-d</w:t>
      </w:r>
      <w:r>
        <w:t>ivisions of IQ competence</w:t>
      </w:r>
      <w:r w:rsidRPr="00E13DFC">
        <w:t>.</w:t>
      </w:r>
    </w:p>
    <w:p w14:paraId="522AC5F3" w14:textId="42FF6AE0" w:rsidR="00CD0AA1" w:rsidRPr="00277D9C" w:rsidRDefault="00AE4323" w:rsidP="00CD0AA1">
      <w:pPr>
        <w:rPr>
          <w:color w:val="000000" w:themeColor="text1"/>
          <w:vertAlign w:val="superscript"/>
        </w:rPr>
      </w:pPr>
      <w:r>
        <w:rPr>
          <w:color w:val="000000" w:themeColor="text1"/>
        </w:rPr>
        <w:t xml:space="preserve">Researchers have </w:t>
      </w:r>
      <w:r w:rsidR="00CD0AA1" w:rsidRPr="00B34B48">
        <w:rPr>
          <w:color w:val="000000" w:themeColor="text1"/>
        </w:rPr>
        <w:t xml:space="preserve">hypothesised that physics as a scientific discipline </w:t>
      </w:r>
      <w:r>
        <w:rPr>
          <w:color w:val="000000" w:themeColor="text1"/>
        </w:rPr>
        <w:t>is</w:t>
      </w:r>
      <w:r w:rsidR="00CD0AA1" w:rsidRPr="00B34B48">
        <w:rPr>
          <w:color w:val="000000" w:themeColor="text1"/>
        </w:rPr>
        <w:t xml:space="preserve"> difficult for schoolchildren to learn because it presents such a disparate account of physical phenomena from those </w:t>
      </w:r>
      <w:r w:rsidR="00CD0AA1">
        <w:rPr>
          <w:color w:val="000000" w:themeColor="text1"/>
        </w:rPr>
        <w:t>which</w:t>
      </w:r>
      <w:r w:rsidR="00CD0AA1" w:rsidRPr="00B34B48">
        <w:rPr>
          <w:color w:val="000000" w:themeColor="text1"/>
        </w:rPr>
        <w:t xml:space="preserve"> children have oriented their senses</w:t>
      </w:r>
      <w:r w:rsidR="00CD0AA1">
        <w:rPr>
          <w:color w:val="000000" w:themeColor="text1"/>
        </w:rPr>
        <w:t xml:space="preserve"> around,</w:t>
      </w:r>
      <w:r w:rsidR="00CD0AA1" w:rsidRPr="00B34B48">
        <w:rPr>
          <w:color w:val="000000" w:themeColor="text1"/>
        </w:rPr>
        <w:t xml:space="preserve"> and which form part of their intuition about the nature of reality.</w:t>
      </w:r>
      <w:r w:rsidR="00277D9C">
        <w:rPr>
          <w:color w:val="000000" w:themeColor="text1"/>
          <w:vertAlign w:val="superscript"/>
        </w:rPr>
        <w:t>3,4</w:t>
      </w:r>
    </w:p>
    <w:p w14:paraId="4DF8E753" w14:textId="5332CF68" w:rsidR="00CD0AA1" w:rsidRDefault="00CD0AA1" w:rsidP="00CD0AA1">
      <w:r>
        <w:t>Using a technique called Transcranial Magnetic Stimulation, it was demonstrated that when certain brain regions are temporarily disabled, ordinary people can exhibit savant-like skills.</w:t>
      </w:r>
      <w:r w:rsidR="00A606AC">
        <w:rPr>
          <w:vertAlign w:val="superscript"/>
        </w:rPr>
        <w:t>5</w:t>
      </w:r>
      <w:r>
        <w:t xml:space="preserve"> This research suggests that exceptional systemi</w:t>
      </w:r>
      <w:r w:rsidR="0069504A">
        <w:t>s</w:t>
      </w:r>
      <w:r>
        <w:t>ing competence or empathi</w:t>
      </w:r>
      <w:r w:rsidR="0069504A">
        <w:t>s</w:t>
      </w:r>
      <w:r>
        <w:t xml:space="preserve">ing competence is </w:t>
      </w:r>
      <w:r>
        <w:lastRenderedPageBreak/>
        <w:t xml:space="preserve">evidence of a </w:t>
      </w:r>
      <w:r w:rsidR="00BE548C">
        <w:t>“</w:t>
      </w:r>
      <w:r>
        <w:t>cognitive style</w:t>
      </w:r>
      <w:r w:rsidR="00BE548C">
        <w:t>”</w:t>
      </w:r>
      <w:r w:rsidR="00DF3709">
        <w:t>,</w:t>
      </w:r>
      <w:r>
        <w:t xml:space="preserve"> </w:t>
      </w:r>
      <w:r w:rsidR="00213E20">
        <w:t xml:space="preserve">an orientation and not a capacity, </w:t>
      </w:r>
      <w:r>
        <w:t>which problemati</w:t>
      </w:r>
      <w:r w:rsidR="0069504A">
        <w:t>s</w:t>
      </w:r>
      <w:r>
        <w:t xml:space="preserve">es G </w:t>
      </w:r>
      <w:r w:rsidR="00213E20">
        <w:t>as a measure of man</w:t>
      </w:r>
      <w:r>
        <w:t>.</w:t>
      </w:r>
    </w:p>
    <w:p w14:paraId="60CF3224" w14:textId="2260491F" w:rsidR="00CD0AA1" w:rsidRPr="00141787" w:rsidRDefault="00CD0AA1" w:rsidP="00CD0AA1">
      <w:r>
        <w:t>Object permanence refers to knowledge that objects endure independently of the beholder’s ability to perceive them and was researched by the developmental psychologist Jean Piaget. A negative correlation between precociousness in comprehending object permanence (common-sense physics) and academic physics would lend further support for the cognitive style hypothesis, assuming that the difficulty of un-learning intuitions is relatively constant.</w:t>
      </w:r>
    </w:p>
    <w:p w14:paraId="07C38ADD" w14:textId="4D8529C7" w:rsidR="00CD0AA1" w:rsidRDefault="00CD0AA1" w:rsidP="00CD0AA1">
      <w:r>
        <w:t>A grasp of object permanence implies a non-self</w:t>
      </w:r>
      <w:r w:rsidR="006B1D1B">
        <w:t xml:space="preserve"> </w:t>
      </w:r>
      <w:r>
        <w:t xml:space="preserve">locus of observation – </w:t>
      </w:r>
      <w:r w:rsidR="005D0833">
        <w:t xml:space="preserve">an </w:t>
      </w:r>
      <w:r>
        <w:t>engagement with the non-self perspective which reaches fruition in old age. The systemi</w:t>
      </w:r>
      <w:r w:rsidR="0069504A">
        <w:t>s</w:t>
      </w:r>
      <w:r>
        <w:t xml:space="preserve">ing which scientists engage in also demands impartiality which inhibits self-absorption. Indeed, scientists might conflate subjectivity with solipsism. It is ironic then that mathematical ability is highly correlated with </w:t>
      </w:r>
      <w:r w:rsidR="006B1D1B">
        <w:t>a</w:t>
      </w:r>
      <w:r>
        <w:t xml:space="preserve">utism which </w:t>
      </w:r>
      <w:r w:rsidR="005D0833">
        <w:t>predisposes the bearer to felt solipsism.</w:t>
      </w:r>
      <w:r>
        <w:t xml:space="preserve"> </w:t>
      </w:r>
      <w:r w:rsidR="006B1D1B">
        <w:t>I speak of autism with the caveat that</w:t>
      </w:r>
      <w:r>
        <w:t xml:space="preserve"> an autistic outlook and</w:t>
      </w:r>
      <w:r w:rsidR="001615A5">
        <w:t xml:space="preserve"> autistic</w:t>
      </w:r>
      <w:r>
        <w:t xml:space="preserve"> behaviour is circumstantial and the </w:t>
      </w:r>
      <w:r w:rsidR="001615A5">
        <w:t>extent to which any person should identify himself with the diagnosis is limited.</w:t>
      </w:r>
    </w:p>
    <w:p w14:paraId="6B965D73" w14:textId="77777777" w:rsidR="00CD0AA1" w:rsidRDefault="00CD0AA1" w:rsidP="00CD0AA1"/>
    <w:p w14:paraId="028BE31E" w14:textId="34CC6313" w:rsidR="00CD0AA1" w:rsidRDefault="00ED556F">
      <w:pPr>
        <w:pStyle w:val="Heading2"/>
        <w:numPr>
          <w:ilvl w:val="0"/>
          <w:numId w:val="12"/>
        </w:numPr>
        <w:ind w:left="1418" w:hanging="567"/>
      </w:pPr>
      <w:bookmarkStart w:id="19" w:name="_Toc201090249"/>
      <w:r>
        <w:t xml:space="preserve">Individual </w:t>
      </w:r>
      <w:r w:rsidR="00672652">
        <w:t>IQ</w:t>
      </w:r>
      <w:bookmarkEnd w:id="19"/>
    </w:p>
    <w:p w14:paraId="7F740566" w14:textId="77777777" w:rsidR="00CC5B4C" w:rsidRPr="00CC5B4C" w:rsidRDefault="00CC5B4C" w:rsidP="00AF050D">
      <w:pPr>
        <w:pStyle w:val="Subtitle"/>
      </w:pPr>
    </w:p>
    <w:p w14:paraId="0CA89DAB" w14:textId="7C9B2A81" w:rsidR="00B61ADC" w:rsidRPr="00B61ADC" w:rsidRDefault="00B61ADC" w:rsidP="00B61ADC">
      <w:pPr>
        <w:rPr>
          <w:lang w:val="en-US"/>
        </w:rPr>
      </w:pPr>
      <w:r w:rsidRPr="00B61ADC">
        <w:rPr>
          <w:lang w:val="en-US"/>
        </w:rPr>
        <w:t xml:space="preserve">Passion is at the root of aspiration and, when tempered by the intellect and moral rectitude, is the </w:t>
      </w:r>
      <w:r>
        <w:rPr>
          <w:lang w:val="en-US"/>
        </w:rPr>
        <w:t>basis</w:t>
      </w:r>
      <w:r w:rsidRPr="00B61ADC">
        <w:rPr>
          <w:lang w:val="en-US"/>
        </w:rPr>
        <w:t xml:space="preserve"> of human achievement. With unilateral enhancement of the logical faculty, the impediments to consummation might be beheld with enhanced objectivity and, in being so, overcome with greater facility; yet all the events peripheral to the pursuit, events which adorn our memories in later </w:t>
      </w:r>
      <w:r w:rsidR="003D3A1E" w:rsidRPr="00B61ADC">
        <w:rPr>
          <w:lang w:val="en-US"/>
        </w:rPr>
        <w:t>times,</w:t>
      </w:r>
      <w:r w:rsidRPr="00B61ADC">
        <w:rPr>
          <w:lang w:val="en-US"/>
        </w:rPr>
        <w:t xml:space="preserve"> and which give us wisdom as distinct from knowledge</w:t>
      </w:r>
      <w:r w:rsidR="006B1D1B">
        <w:rPr>
          <w:lang w:val="en-US"/>
        </w:rPr>
        <w:t xml:space="preserve"> –</w:t>
      </w:r>
      <w:r w:rsidRPr="00B61ADC">
        <w:rPr>
          <w:lang w:val="en-US"/>
        </w:rPr>
        <w:t xml:space="preserve"> the life lived while making other plans</w:t>
      </w:r>
      <w:r w:rsidR="006B1D1B">
        <w:rPr>
          <w:lang w:val="en-US"/>
        </w:rPr>
        <w:t xml:space="preserve"> –</w:t>
      </w:r>
      <w:r w:rsidRPr="00B61ADC">
        <w:rPr>
          <w:lang w:val="en-US"/>
        </w:rPr>
        <w:t xml:space="preserve"> would be lost. The opportunity cost of disappointment is high indeed.</w:t>
      </w:r>
    </w:p>
    <w:p w14:paraId="4B949D63" w14:textId="7BFB0259" w:rsidR="00CD0AA1" w:rsidRDefault="00CD0AA1" w:rsidP="00CD0AA1">
      <w:r w:rsidRPr="006F1807">
        <w:t>Proponents are typically careful not to say explicitly that IQ is a good approximation of a person’s worth, but do believe that IQ is a good predictor not only of professional standing</w:t>
      </w:r>
      <w:r w:rsidR="001615A5">
        <w:t>, which is uncontroversial,</w:t>
      </w:r>
      <w:r w:rsidRPr="006F1807">
        <w:t xml:space="preserve"> but of </w:t>
      </w:r>
      <w:r w:rsidR="006F5C0A">
        <w:t>“</w:t>
      </w:r>
      <w:r w:rsidRPr="006F1807">
        <w:t>all that is good</w:t>
      </w:r>
      <w:r w:rsidR="006F5C0A">
        <w:t>”</w:t>
      </w:r>
      <w:r w:rsidR="001615A5">
        <w:t>;</w:t>
      </w:r>
      <w:r w:rsidR="00A606AC">
        <w:rPr>
          <w:vertAlign w:val="superscript"/>
        </w:rPr>
        <w:t>6</w:t>
      </w:r>
      <w:r w:rsidR="006B1D1B">
        <w:t xml:space="preserve"> </w:t>
      </w:r>
      <w:r w:rsidR="001615A5">
        <w:t xml:space="preserve">even </w:t>
      </w:r>
      <w:r w:rsidR="006B1D1B">
        <w:t xml:space="preserve">though </w:t>
      </w:r>
      <w:r w:rsidR="001A30C9">
        <w:t xml:space="preserve">the supporting evidence is </w:t>
      </w:r>
      <w:r w:rsidR="006B1D1B">
        <w:t xml:space="preserve">usually </w:t>
      </w:r>
      <w:r w:rsidRPr="006F1807">
        <w:t>present</w:t>
      </w:r>
      <w:r w:rsidR="006B1D1B">
        <w:t>ed</w:t>
      </w:r>
      <w:r w:rsidRPr="006F1807">
        <w:t xml:space="preserve"> without comment or at least without fanfare</w:t>
      </w:r>
      <w:r w:rsidR="006B1D1B">
        <w:t>.</w:t>
      </w:r>
      <w:r w:rsidRPr="006F1807">
        <w:t xml:space="preserve"> </w:t>
      </w:r>
      <w:r w:rsidR="006B1D1B">
        <w:t>T</w:t>
      </w:r>
      <w:r w:rsidRPr="006F1807">
        <w:t xml:space="preserve">he Flynn effect shows that IQ is to some degree a social construct, and to the extent it is, the promotion of IQ as a measure of man is </w:t>
      </w:r>
      <w:r w:rsidR="001A30C9">
        <w:t>s</w:t>
      </w:r>
      <w:r w:rsidRPr="006F1807">
        <w:t>elf-fulfilling.</w:t>
      </w:r>
    </w:p>
    <w:p w14:paraId="413751BF" w14:textId="221C29BB" w:rsidR="00CD0AA1" w:rsidRDefault="00CD0AA1" w:rsidP="00CD0AA1">
      <w:r>
        <w:t>I</w:t>
      </w:r>
      <w:r w:rsidRPr="006F1807">
        <w:t>n recogni</w:t>
      </w:r>
      <w:r w:rsidR="0069504A">
        <w:t>s</w:t>
      </w:r>
      <w:r w:rsidRPr="006F1807">
        <w:t>ing the importance of the test, we teach to it. In other words, IQ tests are (in part) described by Goodhart’s Law: when a measure is used as a target, it loses its value as a reliable indicator.</w:t>
      </w:r>
    </w:p>
    <w:p w14:paraId="26738C5B" w14:textId="559FA09E" w:rsidR="001A30C9" w:rsidRPr="006F1807" w:rsidRDefault="001A30C9" w:rsidP="00CD0AA1">
      <w:r>
        <w:t>W</w:t>
      </w:r>
      <w:r w:rsidRPr="006F1807">
        <w:t xml:space="preserve">hile it is certainly an exaggeration to say that IQ tests only measure skill at IQ tests, </w:t>
      </w:r>
      <w:r w:rsidR="006B1D1B">
        <w:t xml:space="preserve">people are not lining up to defend </w:t>
      </w:r>
      <w:r>
        <w:t>the hypothesis that the</w:t>
      </w:r>
      <w:r w:rsidRPr="006F1807">
        <w:t xml:space="preserve"> 20</w:t>
      </w:r>
      <w:r w:rsidRPr="006F1807">
        <w:rPr>
          <w:vertAlign w:val="superscript"/>
        </w:rPr>
        <w:t>th</w:t>
      </w:r>
      <w:r w:rsidRPr="006F1807">
        <w:t xml:space="preserve"> century</w:t>
      </w:r>
      <w:r>
        <w:t>’s 30-point average IQ increase</w:t>
      </w:r>
      <w:r w:rsidRPr="006F1807">
        <w:t xml:space="preserve"> </w:t>
      </w:r>
      <w:r>
        <w:t>is a</w:t>
      </w:r>
      <w:r w:rsidRPr="006F1807">
        <w:t>ttributable to advances in nutrition alone.</w:t>
      </w:r>
    </w:p>
    <w:p w14:paraId="0247E255" w14:textId="30151DD7" w:rsidR="00CD0AA1" w:rsidRPr="006F1807" w:rsidRDefault="00CD0AA1" w:rsidP="00CD0AA1">
      <w:r w:rsidRPr="006F1807">
        <w:lastRenderedPageBreak/>
        <w:t xml:space="preserve">It might be that privilege is meted directly to high IQ persons for the harnessing of their </w:t>
      </w:r>
      <w:r>
        <w:t>economic value</w:t>
      </w:r>
      <w:r w:rsidRPr="006F1807">
        <w:t>,</w:t>
      </w:r>
      <w:r>
        <w:t xml:space="preserve"> or</w:t>
      </w:r>
      <w:r w:rsidRPr="006F1807">
        <w:t xml:space="preserve"> for </w:t>
      </w:r>
      <w:r>
        <w:t xml:space="preserve">the </w:t>
      </w:r>
      <w:r w:rsidRPr="006F1807">
        <w:t>patroni</w:t>
      </w:r>
      <w:r w:rsidR="0069504A">
        <w:t>s</w:t>
      </w:r>
      <w:r w:rsidRPr="006F1807">
        <w:t>ing</w:t>
      </w:r>
      <w:r w:rsidR="00723298">
        <w:t xml:space="preserve"> of</w:t>
      </w:r>
      <w:r w:rsidRPr="006F1807">
        <w:t xml:space="preserve"> one’s likeness, or a combination thereof. It can </w:t>
      </w:r>
      <w:r>
        <w:t>of course</w:t>
      </w:r>
      <w:r w:rsidRPr="006F1807">
        <w:t xml:space="preserve"> happen </w:t>
      </w:r>
      <w:r w:rsidR="00D4271F">
        <w:t>unintentionally</w:t>
      </w:r>
      <w:r w:rsidRPr="006F1807">
        <w:t xml:space="preserve">, </w:t>
      </w:r>
      <w:r w:rsidR="00D4271F">
        <w:t>when</w:t>
      </w:r>
      <w:r w:rsidRPr="006F1807">
        <w:t xml:space="preserve"> society values the kind of competence which IQ measures.</w:t>
      </w:r>
    </w:p>
    <w:p w14:paraId="1AC29778" w14:textId="6E0EEA9A" w:rsidR="00CD0AA1" w:rsidRPr="006F1807" w:rsidRDefault="00CD0AA1" w:rsidP="00CD0AA1">
      <w:r w:rsidRPr="006F1807">
        <w:t xml:space="preserve">With regard to other, non-intellectual, advantages correlated with IQ, these </w:t>
      </w:r>
      <w:r>
        <w:t>are if anything easier to contrive</w:t>
      </w:r>
      <w:r w:rsidRPr="006F1807">
        <w:t xml:space="preserve">, </w:t>
      </w:r>
      <w:r>
        <w:t>according to</w:t>
      </w:r>
      <w:r w:rsidRPr="006F1807">
        <w:t xml:space="preserve"> the</w:t>
      </w:r>
      <w:r>
        <w:t xml:space="preserve">ir </w:t>
      </w:r>
      <w:r w:rsidRPr="006F1807">
        <w:t>relatively low heritability. If IQ confers social status it confers immunity from the kind of struggles which</w:t>
      </w:r>
      <w:r>
        <w:t>,</w:t>
      </w:r>
      <w:r w:rsidRPr="006F1807">
        <w:t xml:space="preserve"> though ultimately conducive to the development of character, probably do little for the person’s reputation, or at least the ability to </w:t>
      </w:r>
      <w:r w:rsidR="00D4271F">
        <w:t>“</w:t>
      </w:r>
      <w:r w:rsidRPr="006F1807">
        <w:t>ace</w:t>
      </w:r>
      <w:r w:rsidR="00D4271F">
        <w:t>”</w:t>
      </w:r>
      <w:r>
        <w:t>,</w:t>
      </w:r>
      <w:r w:rsidRPr="006F1807">
        <w:t xml:space="preserve"> in good conscience</w:t>
      </w:r>
      <w:r>
        <w:t>,</w:t>
      </w:r>
      <w:r w:rsidRPr="006F1807">
        <w:t xml:space="preserve"> questions beginning with </w:t>
      </w:r>
      <w:r w:rsidR="00D4271F">
        <w:t>“</w:t>
      </w:r>
      <w:r w:rsidRPr="006F1807">
        <w:t>have you ever</w:t>
      </w:r>
      <w:r w:rsidR="00723298">
        <w:t>?</w:t>
      </w:r>
      <w:r w:rsidR="00D4271F">
        <w:t>”</w:t>
      </w:r>
      <w:r w:rsidRPr="006F1807">
        <w:t xml:space="preserve"> or </w:t>
      </w:r>
      <w:r w:rsidR="00D4271F">
        <w:t>“</w:t>
      </w:r>
      <w:r w:rsidRPr="006F1807">
        <w:t>has anyone ever told you</w:t>
      </w:r>
      <w:r w:rsidR="00723298">
        <w:t>?</w:t>
      </w:r>
      <w:r w:rsidR="00D4271F">
        <w:t>”</w:t>
      </w:r>
      <w:r w:rsidRPr="006F1807">
        <w:t xml:space="preserve">, the kind of questions which are </w:t>
      </w:r>
      <w:r w:rsidR="00995202">
        <w:t>in fairness</w:t>
      </w:r>
      <w:r w:rsidRPr="006F1807">
        <w:t xml:space="preserve"> more useful for assessing a person’s disposition to behave in a desirable way, than personality tests based on value statements</w:t>
      </w:r>
      <w:r w:rsidR="00995202">
        <w:t>,</w:t>
      </w:r>
      <w:r w:rsidR="003944D0">
        <w:t xml:space="preserve"> these being </w:t>
      </w:r>
      <w:r w:rsidRPr="006F1807">
        <w:t>easy to exploit.</w:t>
      </w:r>
    </w:p>
    <w:p w14:paraId="3639A01A" w14:textId="604032F8" w:rsidR="00CD0AA1" w:rsidRPr="006F1807" w:rsidRDefault="00CD0AA1" w:rsidP="00CD0AA1">
      <w:r w:rsidRPr="006F1807">
        <w:t>In a complex civili</w:t>
      </w:r>
      <w:r w:rsidR="0069504A">
        <w:t>s</w:t>
      </w:r>
      <w:r w:rsidRPr="006F1807">
        <w:t xml:space="preserve">ation there is a tendency to reach for the broad brush, </w:t>
      </w:r>
      <w:r w:rsidR="005562AE">
        <w:t xml:space="preserve">and in doing so </w:t>
      </w:r>
      <w:r w:rsidRPr="006F1807">
        <w:t>to present</w:t>
      </w:r>
      <w:r w:rsidR="00D4271F">
        <w:t xml:space="preserve"> </w:t>
      </w:r>
      <w:r w:rsidRPr="006F1807">
        <w:t>as a virtue</w:t>
      </w:r>
      <w:r w:rsidR="00995202">
        <w:t xml:space="preserve"> </w:t>
      </w:r>
      <w:r w:rsidR="00D4271F">
        <w:t>what is</w:t>
      </w:r>
      <w:r w:rsidR="003944D0">
        <w:t xml:space="preserve"> only</w:t>
      </w:r>
      <w:r w:rsidRPr="006F1807">
        <w:t xml:space="preserve"> </w:t>
      </w:r>
      <w:r w:rsidR="003944D0">
        <w:t>a</w:t>
      </w:r>
      <w:r w:rsidRPr="006F1807">
        <w:t xml:space="preserve"> necessity –</w:t>
      </w:r>
      <w:r w:rsidR="005562AE">
        <w:t xml:space="preserve"> </w:t>
      </w:r>
      <w:r w:rsidR="003944D0">
        <w:t>the necessity,</w:t>
      </w:r>
      <w:r w:rsidRPr="006F1807">
        <w:t xml:space="preserve"> perceived or real</w:t>
      </w:r>
      <w:r w:rsidR="003944D0">
        <w:t>,</w:t>
      </w:r>
      <w:r w:rsidRPr="006F1807">
        <w:t xml:space="preserve"> of socially engineering by </w:t>
      </w:r>
      <w:r w:rsidR="00D4271F">
        <w:t>“</w:t>
      </w:r>
      <w:r w:rsidRPr="006F1807">
        <w:t>best predictors</w:t>
      </w:r>
      <w:r w:rsidR="00D4271F">
        <w:t>”</w:t>
      </w:r>
      <w:r w:rsidRPr="006F1807">
        <w:t>. It is bad form, evidence of audacity,</w:t>
      </w:r>
      <w:r>
        <w:t xml:space="preserve"> it is said,</w:t>
      </w:r>
      <w:r w:rsidRPr="006F1807">
        <w:t xml:space="preserve"> to speculate, so we follow the data, however incomplete the picture delineated. And yet,</w:t>
      </w:r>
      <w:r w:rsidR="005562AE">
        <w:t xml:space="preserve"> at the time of writing, </w:t>
      </w:r>
      <w:r w:rsidR="005562AE" w:rsidRPr="006F1807">
        <w:t>the best predicto</w:t>
      </w:r>
      <w:r w:rsidR="005562AE">
        <w:t>r</w:t>
      </w:r>
      <w:r w:rsidR="005562AE" w:rsidRPr="006F1807">
        <w:t xml:space="preserve"> of </w:t>
      </w:r>
      <w:r w:rsidR="005562AE">
        <w:t>many things</w:t>
      </w:r>
      <w:r w:rsidR="005562AE" w:rsidRPr="006F1807">
        <w:t xml:space="preserve"> remains a </w:t>
      </w:r>
      <w:r w:rsidR="005562AE">
        <w:t xml:space="preserve">reasoning </w:t>
      </w:r>
      <w:r w:rsidR="005562AE" w:rsidRPr="006F1807">
        <w:t>person</w:t>
      </w:r>
      <w:r w:rsidR="005562AE">
        <w:t>;</w:t>
      </w:r>
      <w:r w:rsidRPr="006F1807">
        <w:t xml:space="preserve"> </w:t>
      </w:r>
      <w:r w:rsidR="005562AE">
        <w:t xml:space="preserve">to only </w:t>
      </w:r>
      <w:r w:rsidRPr="006F1807">
        <w:t>follow the data is no less an action in the world, no less audacious</w:t>
      </w:r>
      <w:r w:rsidR="003944D0">
        <w:t>,</w:t>
      </w:r>
      <w:r>
        <w:t xml:space="preserve"> </w:t>
      </w:r>
      <w:r w:rsidR="005562AE">
        <w:t>than dispensing or seeking advice</w:t>
      </w:r>
      <w:r>
        <w:t>.</w:t>
      </w:r>
    </w:p>
    <w:p w14:paraId="5BBFD731" w14:textId="0AD1855D" w:rsidR="00CD0AA1" w:rsidRDefault="00CD0AA1" w:rsidP="00CD0AA1">
      <w:r w:rsidRPr="006F1807">
        <w:t>Being told to hold your peace and respect your betters adds insult to the unconscious injury which society visits by meting favour</w:t>
      </w:r>
      <w:r>
        <w:t xml:space="preserve"> by rubber stamp</w:t>
      </w:r>
      <w:r w:rsidRPr="006F1807">
        <w:t xml:space="preserve">. This dead hand, I suggest, contributes significantly to the </w:t>
      </w:r>
      <w:r w:rsidR="005562AE">
        <w:t xml:space="preserve">civilisation-wide </w:t>
      </w:r>
      <w:r w:rsidRPr="006F1807">
        <w:t>despair which Angus Deaton</w:t>
      </w:r>
      <w:r w:rsidR="006F5C0A">
        <w:t xml:space="preserve"> &amp; Anne Case</w:t>
      </w:r>
      <w:r w:rsidRPr="006F1807">
        <w:t xml:space="preserve"> document.</w:t>
      </w:r>
      <w:r w:rsidR="00A606AC">
        <w:rPr>
          <w:vertAlign w:val="superscript"/>
        </w:rPr>
        <w:t>7</w:t>
      </w:r>
      <w:r w:rsidRPr="006F1807">
        <w:t xml:space="preserve"> </w:t>
      </w:r>
      <w:r w:rsidR="005D42F0">
        <w:t>More than that, if</w:t>
      </w:r>
      <w:r w:rsidRPr="006F1807">
        <w:t xml:space="preserve"> IQ is “all things good”, there is a predicate for IQ selection at the germline or even justification for eugenics. Or if it takes x number of FLOPS to complete </w:t>
      </w:r>
      <w:r w:rsidR="003D3A1E" w:rsidRPr="006F1807">
        <w:t>a</w:t>
      </w:r>
      <w:r w:rsidRPr="006F1807">
        <w:t xml:space="preserve"> </w:t>
      </w:r>
      <w:r w:rsidR="00723298">
        <w:t>gold standard intelligence test</w:t>
      </w:r>
      <w:r w:rsidRPr="006F1807">
        <w:t>, we might even simulate a brain on this basis and chalk the re</w:t>
      </w:r>
      <w:r>
        <w:t>maining FLOS</w:t>
      </w:r>
      <w:r w:rsidRPr="006F1807">
        <w:t xml:space="preserve"> up to noise.</w:t>
      </w:r>
    </w:p>
    <w:p w14:paraId="69AF5328" w14:textId="77777777" w:rsidR="00CD0AA1" w:rsidRDefault="00CD0AA1" w:rsidP="00CD0AA1"/>
    <w:p w14:paraId="1856CA21" w14:textId="073E6FD1" w:rsidR="00CD0AA1" w:rsidRDefault="00ED556F">
      <w:pPr>
        <w:pStyle w:val="Heading2"/>
        <w:numPr>
          <w:ilvl w:val="0"/>
          <w:numId w:val="12"/>
        </w:numPr>
        <w:ind w:left="1418" w:hanging="567"/>
      </w:pPr>
      <w:bookmarkStart w:id="20" w:name="_Toc201090250"/>
      <w:r>
        <w:t>Collective</w:t>
      </w:r>
      <w:r w:rsidR="00CD0AA1">
        <w:t xml:space="preserve"> IQ</w:t>
      </w:r>
      <w:bookmarkEnd w:id="20"/>
    </w:p>
    <w:p w14:paraId="2B66C6A6" w14:textId="77777777" w:rsidR="00CC5B4C" w:rsidRPr="00CC5B4C" w:rsidRDefault="00CC5B4C" w:rsidP="00AF050D">
      <w:pPr>
        <w:pStyle w:val="Subtitle"/>
      </w:pPr>
    </w:p>
    <w:p w14:paraId="3DB9C019" w14:textId="22F5EC78" w:rsidR="00ED556F" w:rsidRDefault="00ED556F" w:rsidP="00CD0AA1">
      <w:pPr>
        <w:rPr>
          <w:lang w:val="en-US"/>
        </w:rPr>
      </w:pPr>
      <w:r w:rsidRPr="003A7835">
        <w:rPr>
          <w:lang w:val="en-US"/>
        </w:rPr>
        <w:t xml:space="preserve">Charles </w:t>
      </w:r>
      <w:r>
        <w:rPr>
          <w:lang w:val="en-US"/>
        </w:rPr>
        <w:t>Murray caveats his controversial conclusions about the racial basis to IQ difference with flourishes about</w:t>
      </w:r>
      <w:r w:rsidRPr="003A7835">
        <w:rPr>
          <w:lang w:val="en-US"/>
        </w:rPr>
        <w:t xml:space="preserve"> </w:t>
      </w:r>
      <w:r>
        <w:rPr>
          <w:lang w:val="en-US"/>
        </w:rPr>
        <w:t xml:space="preserve">the same seed faring differently in Iowa and in the desert, and </w:t>
      </w:r>
      <w:proofErr w:type="spellStart"/>
      <w:r>
        <w:rPr>
          <w:lang w:val="en-US"/>
        </w:rPr>
        <w:t>emphasi</w:t>
      </w:r>
      <w:r w:rsidR="0069504A">
        <w:rPr>
          <w:lang w:val="en-US"/>
        </w:rPr>
        <w:t>s</w:t>
      </w:r>
      <w:r w:rsidR="00D4271F">
        <w:rPr>
          <w:lang w:val="en-US"/>
        </w:rPr>
        <w:t>es</w:t>
      </w:r>
      <w:proofErr w:type="spellEnd"/>
      <w:r>
        <w:rPr>
          <w:lang w:val="en-US"/>
        </w:rPr>
        <w:t xml:space="preserve"> the importance of social policy.</w:t>
      </w:r>
      <w:r w:rsidR="00A606AC">
        <w:rPr>
          <w:vertAlign w:val="superscript"/>
          <w:lang w:val="en-US"/>
        </w:rPr>
        <w:t>8</w:t>
      </w:r>
      <w:r>
        <w:rPr>
          <w:lang w:val="en-US"/>
        </w:rPr>
        <w:t xml:space="preserve"> I don’t think Murray is setting out</w:t>
      </w:r>
      <w:r w:rsidRPr="003A7835">
        <w:rPr>
          <w:lang w:val="en-US"/>
        </w:rPr>
        <w:t xml:space="preserve"> to make a trojan horse of </w:t>
      </w:r>
      <w:r>
        <w:rPr>
          <w:lang w:val="en-US"/>
        </w:rPr>
        <w:t xml:space="preserve">racial </w:t>
      </w:r>
      <w:r w:rsidRPr="003A7835">
        <w:rPr>
          <w:lang w:val="en-US"/>
        </w:rPr>
        <w:t>IQ</w:t>
      </w:r>
      <w:r>
        <w:rPr>
          <w:lang w:val="en-US"/>
        </w:rPr>
        <w:t xml:space="preserve"> differences</w:t>
      </w:r>
      <w:r w:rsidRPr="003A7835">
        <w:rPr>
          <w:lang w:val="en-US"/>
        </w:rPr>
        <w:t xml:space="preserve">, but </w:t>
      </w:r>
      <w:r>
        <w:rPr>
          <w:lang w:val="en-US"/>
        </w:rPr>
        <w:t>like</w:t>
      </w:r>
      <w:r w:rsidRPr="003A7835">
        <w:rPr>
          <w:lang w:val="en-US"/>
        </w:rPr>
        <w:t xml:space="preserve"> the inventor of </w:t>
      </w:r>
      <w:r>
        <w:rPr>
          <w:lang w:val="en-US"/>
        </w:rPr>
        <w:t>stratospheric aerosol injection</w:t>
      </w:r>
      <w:r w:rsidRPr="003A7835">
        <w:rPr>
          <w:lang w:val="en-US"/>
        </w:rPr>
        <w:t xml:space="preserve">, </w:t>
      </w:r>
      <w:r>
        <w:rPr>
          <w:lang w:val="en-US"/>
        </w:rPr>
        <w:t>the research</w:t>
      </w:r>
      <w:r w:rsidRPr="003A7835">
        <w:rPr>
          <w:lang w:val="en-US"/>
        </w:rPr>
        <w:t xml:space="preserve"> </w:t>
      </w:r>
      <w:r>
        <w:rPr>
          <w:lang w:val="en-US"/>
        </w:rPr>
        <w:t xml:space="preserve">of the researcher </w:t>
      </w:r>
      <w:r w:rsidR="00D4271F">
        <w:rPr>
          <w:lang w:val="en-US"/>
        </w:rPr>
        <w:t>is more enduring</w:t>
      </w:r>
      <w:r>
        <w:rPr>
          <w:lang w:val="en-US"/>
        </w:rPr>
        <w:t xml:space="preserve"> than</w:t>
      </w:r>
      <w:r w:rsidRPr="003A7835">
        <w:rPr>
          <w:lang w:val="en-US"/>
        </w:rPr>
        <w:t xml:space="preserve"> </w:t>
      </w:r>
      <w:r>
        <w:rPr>
          <w:lang w:val="en-US"/>
        </w:rPr>
        <w:t>his well-intended</w:t>
      </w:r>
      <w:r w:rsidR="005562AE">
        <w:rPr>
          <w:lang w:val="en-US"/>
        </w:rPr>
        <w:t>,</w:t>
      </w:r>
      <w:r>
        <w:rPr>
          <w:lang w:val="en-US"/>
        </w:rPr>
        <w:t xml:space="preserve"> </w:t>
      </w:r>
      <w:r w:rsidR="00E5589D">
        <w:rPr>
          <w:lang w:val="en-US"/>
        </w:rPr>
        <w:t xml:space="preserve">cautionary </w:t>
      </w:r>
      <w:r>
        <w:rPr>
          <w:lang w:val="en-US"/>
        </w:rPr>
        <w:t>footnotes</w:t>
      </w:r>
      <w:r w:rsidRPr="003A7835">
        <w:rPr>
          <w:lang w:val="en-US"/>
        </w:rPr>
        <w:t xml:space="preserve">. </w:t>
      </w:r>
      <w:r>
        <w:rPr>
          <w:lang w:val="en-US"/>
        </w:rPr>
        <w:t xml:space="preserve">There is no escaping </w:t>
      </w:r>
      <w:r w:rsidR="00E5589D">
        <w:rPr>
          <w:lang w:val="en-US"/>
        </w:rPr>
        <w:t xml:space="preserve">the fact </w:t>
      </w:r>
      <w:r>
        <w:rPr>
          <w:lang w:val="en-US"/>
        </w:rPr>
        <w:t>that the assignation</w:t>
      </w:r>
      <w:r w:rsidRPr="003A7835">
        <w:rPr>
          <w:lang w:val="en-US"/>
        </w:rPr>
        <w:t xml:space="preserve"> of </w:t>
      </w:r>
      <w:r>
        <w:rPr>
          <w:lang w:val="en-US"/>
        </w:rPr>
        <w:t>high</w:t>
      </w:r>
      <w:r w:rsidRPr="003A7835">
        <w:rPr>
          <w:lang w:val="en-US"/>
        </w:rPr>
        <w:t xml:space="preserve"> intelligence to </w:t>
      </w:r>
      <w:r>
        <w:rPr>
          <w:lang w:val="en-US"/>
        </w:rPr>
        <w:t>thinking</w:t>
      </w:r>
      <w:r w:rsidRPr="003A7835">
        <w:rPr>
          <w:lang w:val="en-US"/>
        </w:rPr>
        <w:t xml:space="preserve"> which </w:t>
      </w:r>
      <w:r>
        <w:rPr>
          <w:lang w:val="en-US"/>
        </w:rPr>
        <w:t>rarely co-exists with</w:t>
      </w:r>
      <w:r w:rsidRPr="003A7835">
        <w:rPr>
          <w:lang w:val="en-US"/>
        </w:rPr>
        <w:t xml:space="preserve"> </w:t>
      </w:r>
      <w:r>
        <w:rPr>
          <w:lang w:val="en-US"/>
        </w:rPr>
        <w:t xml:space="preserve">religiosity, so-called magical thinking, is </w:t>
      </w:r>
      <w:r w:rsidR="00E5589D">
        <w:rPr>
          <w:lang w:val="en-US"/>
        </w:rPr>
        <w:t>necessarily</w:t>
      </w:r>
      <w:r>
        <w:rPr>
          <w:lang w:val="en-US"/>
        </w:rPr>
        <w:t xml:space="preserve"> exclusionary, </w:t>
      </w:r>
      <w:r w:rsidR="00E5589D">
        <w:rPr>
          <w:lang w:val="en-US"/>
        </w:rPr>
        <w:t>as</w:t>
      </w:r>
      <w:r>
        <w:rPr>
          <w:lang w:val="en-US"/>
        </w:rPr>
        <w:t xml:space="preserve"> </w:t>
      </w:r>
      <w:r w:rsidR="00D4271F">
        <w:rPr>
          <w:lang w:val="en-US"/>
        </w:rPr>
        <w:t>magical thinking</w:t>
      </w:r>
      <w:r>
        <w:rPr>
          <w:lang w:val="en-US"/>
        </w:rPr>
        <w:t xml:space="preserve"> is in large part </w:t>
      </w:r>
      <w:r w:rsidR="00E5589D">
        <w:rPr>
          <w:lang w:val="en-US"/>
        </w:rPr>
        <w:t>inherent</w:t>
      </w:r>
      <w:r w:rsidRPr="003A7835">
        <w:rPr>
          <w:lang w:val="en-US"/>
        </w:rPr>
        <w:t>.</w:t>
      </w:r>
    </w:p>
    <w:p w14:paraId="77710DB0" w14:textId="4845A9D7" w:rsidR="00CD0AA1" w:rsidRDefault="00ED556F" w:rsidP="00CD0AA1">
      <w:r>
        <w:t>On the other hand, t</w:t>
      </w:r>
      <w:r w:rsidR="00CD0AA1">
        <w:t xml:space="preserve">he practical wisdom of peasant farmers in pre-industrial societies inspires awe and even today people </w:t>
      </w:r>
      <w:r w:rsidR="00875858">
        <w:t>are</w:t>
      </w:r>
      <w:r w:rsidR="00CD0AA1">
        <w:t xml:space="preserve"> enraptured by </w:t>
      </w:r>
      <w:r w:rsidR="00875858">
        <w:t>living</w:t>
      </w:r>
      <w:r w:rsidR="00CD0AA1">
        <w:t xml:space="preserve"> hunter-gatherers. And so the advantages of sacrificing primitive skills for prosperity of which primitive agency has no part are </w:t>
      </w:r>
      <w:r w:rsidR="00E5589D">
        <w:t>found to be moderate</w:t>
      </w:r>
      <w:r w:rsidR="00CD0AA1">
        <w:t>.</w:t>
      </w:r>
    </w:p>
    <w:p w14:paraId="472715B1" w14:textId="62144CC7" w:rsidR="00CD0AA1" w:rsidRDefault="00CD0AA1" w:rsidP="00CD0AA1">
      <w:pPr>
        <w:rPr>
          <w:color w:val="A6A6A6" w:themeColor="background1" w:themeShade="A6"/>
        </w:rPr>
      </w:pPr>
      <w:r w:rsidRPr="00CF32D3">
        <w:lastRenderedPageBreak/>
        <w:t>Hans Eysenck defines overlearning. An individual possess</w:t>
      </w:r>
      <w:r w:rsidR="00875858">
        <w:t>ed of</w:t>
      </w:r>
      <w:r w:rsidRPr="00CF32D3">
        <w:t xml:space="preserve"> an exceptional capacity to solve any given problem can harness automation and strategy development, as well as chunking, which means that </w:t>
      </w:r>
      <w:r w:rsidR="00D4271F">
        <w:t>“</w:t>
      </w:r>
      <w:r w:rsidRPr="00CF32D3">
        <w:t>elements which are at first used in isolation become joined into complex chunks which now constitute the units</w:t>
      </w:r>
      <w:r w:rsidR="00D4271F">
        <w:t>”</w:t>
      </w:r>
      <w:r w:rsidRPr="00CF32D3">
        <w:t>.</w:t>
      </w:r>
      <w:r w:rsidR="00A606AC">
        <w:rPr>
          <w:vertAlign w:val="superscript"/>
        </w:rPr>
        <w:t>9</w:t>
      </w:r>
      <w:r w:rsidRPr="00CF32D3">
        <w:t xml:space="preserve"> </w:t>
      </w:r>
      <w:r w:rsidR="00AF10B0">
        <w:t>T</w:t>
      </w:r>
      <w:r w:rsidRPr="00CF32D3">
        <w:t>he absence of indoor culture frees time for the generation of sophisticated storytelling, in which the wisdom of ages is crystalli</w:t>
      </w:r>
      <w:r w:rsidR="0069504A">
        <w:t>s</w:t>
      </w:r>
      <w:r w:rsidRPr="00CF32D3">
        <w:t>ed. Or the building of pyramids without modern learning or tools.</w:t>
      </w:r>
    </w:p>
    <w:p w14:paraId="417811C6" w14:textId="3FD48326" w:rsidR="00CD0AA1" w:rsidRDefault="00CD0AA1" w:rsidP="00CD0AA1">
      <w:r>
        <w:t xml:space="preserve">The allure of </w:t>
      </w:r>
      <w:r w:rsidR="005A2D97">
        <w:t>less economically developed societie</w:t>
      </w:r>
      <w:r>
        <w:t>s notwithstanding, a nation is ultimately embarrassed by the non-participation of its citizens in activities on which citizens depend for subsistence. There is no guarantee after all of the ongoing support,</w:t>
      </w:r>
      <w:r w:rsidR="00AF10B0">
        <w:t xml:space="preserve"> </w:t>
      </w:r>
      <w:r>
        <w:t xml:space="preserve">of the increasing dependence not being leveraged to </w:t>
      </w:r>
      <w:r w:rsidR="00ED556F">
        <w:t>deleterious</w:t>
      </w:r>
      <w:r>
        <w:t xml:space="preserve"> effect.</w:t>
      </w:r>
    </w:p>
    <w:p w14:paraId="6AE36AEA" w14:textId="0BB38A59" w:rsidR="002C5D0B" w:rsidRPr="002C5D0B" w:rsidRDefault="00CD0AA1" w:rsidP="00B426A3">
      <w:pPr>
        <w:rPr>
          <w:rFonts w:cs="Calibri"/>
          <w:color w:val="0070C0"/>
        </w:rPr>
      </w:pPr>
      <w:r>
        <w:t>There is an optimal degree of industrial development to be determined for less economically developed societies.</w:t>
      </w:r>
    </w:p>
    <w:p w14:paraId="4D717890" w14:textId="77777777" w:rsidR="00CD0AA1" w:rsidRPr="00A33A21" w:rsidRDefault="00CD0AA1" w:rsidP="00CD0AA1"/>
    <w:p w14:paraId="2EBA564A" w14:textId="20AE05EF" w:rsidR="00CD0AA1" w:rsidRDefault="00225486" w:rsidP="00641CC1">
      <w:pPr>
        <w:pStyle w:val="Heading2"/>
        <w:numPr>
          <w:ilvl w:val="0"/>
          <w:numId w:val="12"/>
        </w:numPr>
        <w:ind w:left="1560"/>
      </w:pPr>
      <w:bookmarkStart w:id="21" w:name="_Toc201090251"/>
      <w:r>
        <w:t>Legal Recourse</w:t>
      </w:r>
      <w:bookmarkEnd w:id="21"/>
    </w:p>
    <w:p w14:paraId="3DCCB5ED" w14:textId="77777777" w:rsidR="00CC5B4C" w:rsidRPr="00CC5B4C" w:rsidRDefault="00CC5B4C" w:rsidP="00AF050D">
      <w:pPr>
        <w:pStyle w:val="Subtitle"/>
      </w:pPr>
    </w:p>
    <w:p w14:paraId="6A8B94CB" w14:textId="54E3C746" w:rsidR="00CD0AA1" w:rsidRPr="00A606AC" w:rsidRDefault="00CD0AA1" w:rsidP="00CD0AA1">
      <w:pPr>
        <w:rPr>
          <w:color w:val="000000" w:themeColor="text1"/>
          <w:vertAlign w:val="superscript"/>
        </w:rPr>
      </w:pPr>
      <w:r>
        <w:t>In support of the</w:t>
      </w:r>
      <w:r w:rsidRPr="000639A7">
        <w:t xml:space="preserve"> argument that</w:t>
      </w:r>
      <w:r>
        <w:t xml:space="preserve"> harmonious </w:t>
      </w:r>
      <w:r w:rsidRPr="00D4271F">
        <w:rPr>
          <w:color w:val="000000" w:themeColor="text1"/>
        </w:rPr>
        <w:t>relations between differently abled species is a likely state of affairs, Nick Bostrom observes that “even today, the segment containing the tallest ninety percent of the population could, in principle, get together and kill or enslave the shorter decile”</w:t>
      </w:r>
      <w:r w:rsidR="00DF3709" w:rsidRPr="00D4271F">
        <w:rPr>
          <w:color w:val="000000" w:themeColor="text1"/>
        </w:rPr>
        <w:t>.</w:t>
      </w:r>
      <w:r w:rsidR="00A606AC">
        <w:rPr>
          <w:color w:val="000000" w:themeColor="text1"/>
          <w:vertAlign w:val="superscript"/>
        </w:rPr>
        <w:t>10</w:t>
      </w:r>
    </w:p>
    <w:p w14:paraId="07D81DF8" w14:textId="6803E9A4" w:rsidR="00CD0AA1" w:rsidRDefault="00CD0AA1" w:rsidP="00CD0AA1">
      <w:r w:rsidRPr="000639A7">
        <w:t xml:space="preserve">In a civilisation such as ours, where </w:t>
      </w:r>
      <w:r>
        <w:t>people</w:t>
      </w:r>
      <w:r w:rsidRPr="000639A7">
        <w:t xml:space="preserve"> </w:t>
      </w:r>
      <w:r w:rsidR="00ED556F">
        <w:t xml:space="preserve">make recourse to </w:t>
      </w:r>
      <w:r w:rsidRPr="000639A7">
        <w:t xml:space="preserve">means other than physical violence to realise </w:t>
      </w:r>
      <w:r>
        <w:t xml:space="preserve">their </w:t>
      </w:r>
      <w:r w:rsidRPr="000639A7">
        <w:t xml:space="preserve">objectives or to assert dominance, where positions of power are not typically dispensed </w:t>
      </w:r>
      <w:r>
        <w:t>according to the</w:t>
      </w:r>
      <w:r w:rsidRPr="000639A7">
        <w:t xml:space="preserve"> physical prowess</w:t>
      </w:r>
      <w:r>
        <w:t xml:space="preserve"> of the claimants</w:t>
      </w:r>
      <w:r w:rsidRPr="000639A7">
        <w:t>, how could such a pact come about, even i</w:t>
      </w:r>
      <w:r>
        <w:t>f</w:t>
      </w:r>
      <w:r w:rsidRPr="000639A7">
        <w:t xml:space="preserve"> the requisite solidarity among taller citizens were </w:t>
      </w:r>
      <w:r>
        <w:t>there</w:t>
      </w:r>
      <w:r w:rsidRPr="000639A7">
        <w:t>?</w:t>
      </w:r>
    </w:p>
    <w:p w14:paraId="09026DFE" w14:textId="6ABBE5B5" w:rsidR="00CD0AA1" w:rsidRPr="00BC3CFA" w:rsidRDefault="00CD0AA1" w:rsidP="00CD0AA1">
      <w:pPr>
        <w:rPr>
          <w:color w:val="A6A6A6" w:themeColor="background1" w:themeShade="A6"/>
        </w:rPr>
      </w:pPr>
      <w:r>
        <w:t xml:space="preserve">Post-humans </w:t>
      </w:r>
      <w:r w:rsidR="00A349B8">
        <w:t xml:space="preserve">on the other hand </w:t>
      </w:r>
      <w:r>
        <w:t xml:space="preserve">would, almost by definition, unite attributes which qualify them for accession to positions of power and responsibility. </w:t>
      </w:r>
    </w:p>
    <w:p w14:paraId="0C345087" w14:textId="77217CF5" w:rsidR="00CD0AA1" w:rsidRDefault="00CD0AA1" w:rsidP="00CD0AA1">
      <w:r>
        <w:t xml:space="preserve">In support of the argument that </w:t>
      </w:r>
      <w:r w:rsidRPr="00F26F2A">
        <w:t>posthuman and unenhanced elements</w:t>
      </w:r>
      <w:r>
        <w:t xml:space="preserve"> of society would co-exist harmoniously</w:t>
      </w:r>
      <w:r w:rsidRPr="00F26F2A">
        <w:t xml:space="preserve"> Nick Bostrom </w:t>
      </w:r>
      <w:r>
        <w:t>adduces</w:t>
      </w:r>
      <w:r w:rsidRPr="00F26F2A">
        <w:t xml:space="preserve"> the </w:t>
      </w:r>
      <w:r w:rsidR="003E21A8">
        <w:t>existence</w:t>
      </w:r>
      <w:r w:rsidRPr="00F26F2A">
        <w:t xml:space="preserve"> of mechanisms to counteract the tendency of one group to behave unjustly towards another.</w:t>
      </w:r>
    </w:p>
    <w:p w14:paraId="3B45FBCC" w14:textId="22253714" w:rsidR="00CD0AA1" w:rsidRPr="00D4271F" w:rsidRDefault="00CD0AA1" w:rsidP="00CD0AA1">
      <w:pPr>
        <w:rPr>
          <w:lang w:val="en-US"/>
        </w:rPr>
      </w:pPr>
      <w:r>
        <w:rPr>
          <w:lang w:val="en-US"/>
        </w:rPr>
        <w:t>Perhaps</w:t>
      </w:r>
      <w:r w:rsidRPr="00971C75">
        <w:rPr>
          <w:lang w:val="en-US"/>
        </w:rPr>
        <w:t xml:space="preserve"> an ethical code </w:t>
      </w:r>
      <w:r>
        <w:rPr>
          <w:lang w:val="en-US"/>
        </w:rPr>
        <w:t xml:space="preserve">can be devised, even by several nations in concert, to </w:t>
      </w:r>
      <w:r w:rsidRPr="00971C75">
        <w:rPr>
          <w:lang w:val="en-US"/>
        </w:rPr>
        <w:t xml:space="preserve">protect </w:t>
      </w:r>
      <w:r>
        <w:rPr>
          <w:lang w:val="en-US"/>
        </w:rPr>
        <w:t>persons opting not to be</w:t>
      </w:r>
      <w:r w:rsidRPr="00971C75">
        <w:rPr>
          <w:lang w:val="en-US"/>
        </w:rPr>
        <w:t xml:space="preserve"> </w:t>
      </w:r>
      <w:r>
        <w:rPr>
          <w:lang w:val="en-US"/>
        </w:rPr>
        <w:t xml:space="preserve">altered at the </w:t>
      </w:r>
      <w:r w:rsidR="003D3A1E">
        <w:rPr>
          <w:lang w:val="en-US"/>
        </w:rPr>
        <w:t>germline</w:t>
      </w:r>
      <w:r>
        <w:rPr>
          <w:lang w:val="en-US"/>
        </w:rPr>
        <w:t>.</w:t>
      </w:r>
      <w:r w:rsidRPr="00971C75">
        <w:rPr>
          <w:lang w:val="en-US"/>
        </w:rPr>
        <w:t xml:space="preserve"> The code of ethics might even be devised by several nations in concert, </w:t>
      </w:r>
      <w:r>
        <w:rPr>
          <w:lang w:val="en-US"/>
        </w:rPr>
        <w:t>so that</w:t>
      </w:r>
      <w:r w:rsidRPr="00971C75">
        <w:rPr>
          <w:lang w:val="en-US"/>
        </w:rPr>
        <w:t xml:space="preserve"> research agencies </w:t>
      </w:r>
      <w:r>
        <w:rPr>
          <w:lang w:val="en-US"/>
        </w:rPr>
        <w:t>are held to ethical standards without being competitively disadvantaged</w:t>
      </w:r>
      <w:r w:rsidRPr="00971C75">
        <w:rPr>
          <w:lang w:val="en-US"/>
        </w:rPr>
        <w:t xml:space="preserve">. </w:t>
      </w:r>
      <w:r>
        <w:rPr>
          <w:lang w:val="en-US"/>
        </w:rPr>
        <w:t>However</w:t>
      </w:r>
      <w:r w:rsidRPr="00971C75">
        <w:rPr>
          <w:lang w:val="en-US"/>
        </w:rPr>
        <w:t xml:space="preserve"> </w:t>
      </w:r>
      <w:r>
        <w:rPr>
          <w:lang w:val="en-US"/>
        </w:rPr>
        <w:t>international protocol</w:t>
      </w:r>
      <w:r w:rsidRPr="00971C75">
        <w:rPr>
          <w:lang w:val="en-US"/>
        </w:rPr>
        <w:t xml:space="preserve"> where the gains</w:t>
      </w:r>
      <w:r>
        <w:rPr>
          <w:lang w:val="en-US"/>
        </w:rPr>
        <w:t xml:space="preserve"> or danger to be averted</w:t>
      </w:r>
      <w:r w:rsidRPr="00971C75">
        <w:rPr>
          <w:lang w:val="en-US"/>
        </w:rPr>
        <w:t xml:space="preserve"> </w:t>
      </w:r>
      <w:r>
        <w:rPr>
          <w:lang w:val="en-US"/>
        </w:rPr>
        <w:t>is</w:t>
      </w:r>
      <w:r w:rsidRPr="00971C75">
        <w:rPr>
          <w:lang w:val="en-US"/>
        </w:rPr>
        <w:t xml:space="preserve"> not obvious </w:t>
      </w:r>
      <w:r>
        <w:rPr>
          <w:lang w:val="en-US"/>
        </w:rPr>
        <w:t xml:space="preserve">tend not to be persuasive, much less compelling. Compare the success of the CFC moratorium to the Paris Agreement, for instance. And consider the waning influence of supra-national </w:t>
      </w:r>
      <w:proofErr w:type="spellStart"/>
      <w:r>
        <w:rPr>
          <w:lang w:val="en-US"/>
        </w:rPr>
        <w:t>organi</w:t>
      </w:r>
      <w:r w:rsidR="0069504A">
        <w:rPr>
          <w:lang w:val="en-US"/>
        </w:rPr>
        <w:t>s</w:t>
      </w:r>
      <w:r>
        <w:rPr>
          <w:lang w:val="en-US"/>
        </w:rPr>
        <w:t>ations</w:t>
      </w:r>
      <w:proofErr w:type="spellEnd"/>
      <w:r>
        <w:rPr>
          <w:lang w:val="en-US"/>
        </w:rPr>
        <w:t xml:space="preserve"> like the UN and the ICC: already </w:t>
      </w:r>
      <w:r w:rsidR="003E21A8">
        <w:rPr>
          <w:lang w:val="en-US"/>
        </w:rPr>
        <w:t>signatories</w:t>
      </w:r>
      <w:r>
        <w:rPr>
          <w:lang w:val="en-US"/>
        </w:rPr>
        <w:t xml:space="preserve"> disregard resolutions or renege on commitments. It’s easy to imagine a utilitarian calculation </w:t>
      </w:r>
      <w:r w:rsidR="005A2D97">
        <w:rPr>
          <w:lang w:val="en-US"/>
        </w:rPr>
        <w:t>whereby</w:t>
      </w:r>
      <w:r>
        <w:rPr>
          <w:lang w:val="en-US"/>
        </w:rPr>
        <w:t xml:space="preserve"> the perspective of the agency who enshrined protections into law is dismissed as a piece of unenlightened reasoning, </w:t>
      </w:r>
      <w:r>
        <w:rPr>
          <w:lang w:val="en-US"/>
        </w:rPr>
        <w:lastRenderedPageBreak/>
        <w:t xml:space="preserve">and more weight is given to the </w:t>
      </w:r>
      <w:r w:rsidR="003E21A8">
        <w:rPr>
          <w:lang w:val="en-US"/>
        </w:rPr>
        <w:t>supposedly</w:t>
      </w:r>
      <w:r>
        <w:rPr>
          <w:lang w:val="en-US"/>
        </w:rPr>
        <w:t xml:space="preserve"> objective undesirability of extending rights and resources to </w:t>
      </w:r>
      <w:r w:rsidR="00A349B8">
        <w:rPr>
          <w:lang w:val="en-US"/>
        </w:rPr>
        <w:t>unenlightened persons, as in the case of Great Britain’s withdrawal from the European Union vis-à-vis its mooted reversal</w:t>
      </w:r>
      <w:r>
        <w:rPr>
          <w:lang w:val="en-US"/>
        </w:rPr>
        <w:t>.</w:t>
      </w:r>
    </w:p>
    <w:p w14:paraId="61C7543A" w14:textId="77777777" w:rsidR="00CD0AA1" w:rsidRPr="003765D9" w:rsidRDefault="00CD0AA1" w:rsidP="00CD0AA1">
      <w:r>
        <w:t xml:space="preserve">With access to privilege comes the temptation to </w:t>
      </w:r>
      <w:r w:rsidRPr="00F26F2A">
        <w:t>test the integrity of laws and institutions</w:t>
      </w:r>
      <w:r>
        <w:t>, laws and institutions which safeguard disadvantaged persons against exploitation.</w:t>
      </w:r>
    </w:p>
    <w:p w14:paraId="36F72D08" w14:textId="73091FCA" w:rsidR="00CD0AA1" w:rsidRDefault="00CD0AA1" w:rsidP="00CD0AA1">
      <w:r>
        <w:t>We might regulate bioweapons, but</w:t>
      </w:r>
      <w:r w:rsidRPr="00CC230D">
        <w:t xml:space="preserve"> </w:t>
      </w:r>
      <w:r w:rsidR="00A349B8">
        <w:t xml:space="preserve">even </w:t>
      </w:r>
      <w:r w:rsidRPr="00CC230D">
        <w:t xml:space="preserve">a bioengineered human being </w:t>
      </w:r>
      <w:r>
        <w:t>would be perceived as something weapon-like by an ordinary person</w:t>
      </w:r>
      <w:r w:rsidRPr="00CC230D">
        <w:t xml:space="preserve"> </w:t>
      </w:r>
      <w:r>
        <w:t xml:space="preserve">feeling himself </w:t>
      </w:r>
      <w:r w:rsidR="00A349B8">
        <w:t>newly</w:t>
      </w:r>
      <w:r>
        <w:t xml:space="preserve"> under-endowed. He must seek assurances that a post-human population would take the pains to avoid violent confrontation, when the latter is, like an ASI, assured of winning, but human enough to </w:t>
      </w:r>
      <w:r w:rsidR="008373DB">
        <w:t xml:space="preserve">necessarily </w:t>
      </w:r>
      <w:r>
        <w:t xml:space="preserve">place value in the winning. </w:t>
      </w:r>
      <w:r w:rsidRPr="00CC230D">
        <w:t xml:space="preserve">Doubtless, </w:t>
      </w:r>
      <w:r w:rsidRPr="002451AA">
        <w:rPr>
          <w:i/>
          <w:iCs/>
        </w:rPr>
        <w:t>even</w:t>
      </w:r>
      <w:r>
        <w:t xml:space="preserve"> human beings</w:t>
      </w:r>
      <w:r w:rsidRPr="00CC230D">
        <w:t xml:space="preserve"> have a great capacity for selfless</w:t>
      </w:r>
      <w:r>
        <w:t xml:space="preserve">ness </w:t>
      </w:r>
      <w:r w:rsidRPr="00CC230D">
        <w:t xml:space="preserve">towards people of diminished means or capacities, </w:t>
      </w:r>
      <w:r>
        <w:t>a fact to which the</w:t>
      </w:r>
      <w:r w:rsidRPr="00CC230D">
        <w:t xml:space="preserve"> success of private charities attests. Yet </w:t>
      </w:r>
      <w:r>
        <w:t>government spending suggests we prioriti</w:t>
      </w:r>
      <w:r w:rsidR="0069504A">
        <w:t>s</w:t>
      </w:r>
      <w:r>
        <w:t>e lethality above beneficence – consider that in the UK for instance, the</w:t>
      </w:r>
      <w:r w:rsidRPr="00CC230D">
        <w:t xml:space="preserve"> foreign aid budget is </w:t>
      </w:r>
      <w:r w:rsidRPr="00C6080D">
        <w:t>projected</w:t>
      </w:r>
      <w:r>
        <w:t xml:space="preserve"> to be</w:t>
      </w:r>
      <w:r w:rsidRPr="00C6080D">
        <w:t xml:space="preserve"> 0.3%</w:t>
      </w:r>
      <w:r w:rsidRPr="00CC230D">
        <w:t xml:space="preserve"> of GDP</w:t>
      </w:r>
      <w:r>
        <w:t>, while military spending is s</w:t>
      </w:r>
      <w:r w:rsidR="00B64709">
        <w:t>et</w:t>
      </w:r>
      <w:r>
        <w:t xml:space="preserve"> to reach</w:t>
      </w:r>
      <w:r w:rsidR="00B64709">
        <w:t xml:space="preserve"> about</w:t>
      </w:r>
      <w:r>
        <w:t xml:space="preserve"> 2.5%.</w:t>
      </w:r>
    </w:p>
    <w:p w14:paraId="3B3A8EDD" w14:textId="4B70D0CF" w:rsidR="00CD0AA1" w:rsidRDefault="00CD0AA1" w:rsidP="00CD0AA1">
      <w:r w:rsidRPr="00F26F2A">
        <w:t>Certainly,</w:t>
      </w:r>
      <w:r>
        <w:t xml:space="preserve"> people have arranged themselves into</w:t>
      </w:r>
      <w:r w:rsidRPr="00F26F2A">
        <w:t xml:space="preserve"> cosmopolitanism </w:t>
      </w:r>
      <w:r>
        <w:t>societies</w:t>
      </w:r>
      <w:r w:rsidRPr="00F26F2A">
        <w:t xml:space="preserve">, yet </w:t>
      </w:r>
      <w:r>
        <w:t>even a positive outcome to</w:t>
      </w:r>
      <w:r w:rsidRPr="00F26F2A">
        <w:t xml:space="preserve"> unequal encounters between </w:t>
      </w:r>
      <w:r>
        <w:t xml:space="preserve">human populations is not a reliable precedent for encounters between humanity and post-humanity: </w:t>
      </w:r>
      <w:r w:rsidR="008373DB">
        <w:t>empirically,</w:t>
      </w:r>
      <w:r>
        <w:t xml:space="preserve"> the weaker </w:t>
      </w:r>
      <w:r w:rsidRPr="00BA5BDC">
        <w:rPr>
          <w:i/>
          <w:iCs/>
        </w:rPr>
        <w:t>species</w:t>
      </w:r>
      <w:r>
        <w:t xml:space="preserve"> is despatched more expeditiously than the weaker </w:t>
      </w:r>
      <w:r w:rsidRPr="00BA5BDC">
        <w:rPr>
          <w:i/>
          <w:iCs/>
        </w:rPr>
        <w:t>race</w:t>
      </w:r>
      <w:r>
        <w:t>.</w:t>
      </w:r>
    </w:p>
    <w:p w14:paraId="79396C41" w14:textId="77777777" w:rsidR="00CD0AA1" w:rsidRDefault="00CD0AA1" w:rsidP="00CD0AA1">
      <w:r>
        <w:t>G</w:t>
      </w:r>
      <w:r w:rsidRPr="00F26F2A">
        <w:t xml:space="preserve">iven the disparity </w:t>
      </w:r>
      <w:r>
        <w:t>in</w:t>
      </w:r>
      <w:r w:rsidRPr="00F26F2A">
        <w:t xml:space="preserve"> endowment between the two parties and the poor outcome for the less well-endowed </w:t>
      </w:r>
      <w:r>
        <w:t>party this portends, the existence of</w:t>
      </w:r>
      <w:r w:rsidRPr="00F26F2A">
        <w:t xml:space="preserve"> a society with posthuman elements </w:t>
      </w:r>
      <w:r>
        <w:t>is itself likely evidence against</w:t>
      </w:r>
      <w:r w:rsidRPr="00F26F2A">
        <w:t xml:space="preserve"> </w:t>
      </w:r>
      <w:r>
        <w:t xml:space="preserve">the viability of the aforementioned </w:t>
      </w:r>
      <w:r w:rsidRPr="00F26F2A">
        <w:t>safeguards.</w:t>
      </w:r>
    </w:p>
    <w:p w14:paraId="2AFAEF1A" w14:textId="77777777" w:rsidR="00CD0AA1" w:rsidRDefault="00CD0AA1" w:rsidP="00CD0AA1">
      <w:r>
        <w:t xml:space="preserve">Laws and regulations must be strict indeed, necessarily totalitarian, </w:t>
      </w:r>
      <w:r w:rsidRPr="00CC230D">
        <w:t xml:space="preserve">to curtail </w:t>
      </w:r>
      <w:r>
        <w:t xml:space="preserve">the tendency of </w:t>
      </w:r>
      <w:r w:rsidRPr="00CC230D">
        <w:t xml:space="preserve">post-humans to </w:t>
      </w:r>
      <w:r>
        <w:t>arrive at</w:t>
      </w:r>
      <w:r w:rsidRPr="00CC230D">
        <w:t xml:space="preserve"> dominance over </w:t>
      </w:r>
      <w:r>
        <w:t>regular</w:t>
      </w:r>
      <w:r w:rsidRPr="00CC230D">
        <w:t xml:space="preserve"> people, </w:t>
      </w:r>
      <w:r>
        <w:t>to prevent control and</w:t>
      </w:r>
      <w:r w:rsidRPr="00CC230D">
        <w:t xml:space="preserve"> resources flow</w:t>
      </w:r>
      <w:r>
        <w:t>ing</w:t>
      </w:r>
      <w:r w:rsidRPr="00CC230D">
        <w:t xml:space="preserve"> to them as by osmosis</w:t>
      </w:r>
      <w:r>
        <w:t>.</w:t>
      </w:r>
    </w:p>
    <w:p w14:paraId="77B38B17" w14:textId="77777777" w:rsidR="00CD0AA1" w:rsidRDefault="00CD0AA1" w:rsidP="00CD0AA1">
      <w:r>
        <w:t>One supposes the cleanest way to prevent that coming to pass is to prevent their emergence. It</w:t>
      </w:r>
      <w:r w:rsidRPr="00CC230D">
        <w:t xml:space="preserve"> would be difficult to enforce </w:t>
      </w:r>
      <w:r>
        <w:t>incursions in</w:t>
      </w:r>
      <w:r w:rsidRPr="00CC230D">
        <w:t xml:space="preserve"> practice </w:t>
      </w:r>
      <w:r>
        <w:t>because</w:t>
      </w:r>
      <w:r w:rsidRPr="00CC230D">
        <w:t xml:space="preserve"> a post-human individual </w:t>
      </w:r>
      <w:r>
        <w:t>would reasonably consider the exercise of prowess his birthright. He might be prevented by scruples, but then again he might not. As a matter of course, scruples or not, the human specimen is susceptible to the claims of the party with superior powers of persuasion, and necessarily different interests.</w:t>
      </w:r>
    </w:p>
    <w:p w14:paraId="3DEBD89B" w14:textId="77777777" w:rsidR="00CD0AA1" w:rsidRPr="00EB3868" w:rsidRDefault="00CD0AA1" w:rsidP="00CD0AA1">
      <w:r>
        <w:t>In this scenario, opting out appears untenable – the likely tax on existence is transubstantiation, the forerunner of which the developing world is familiar with, as ancient ways of life disappear.</w:t>
      </w:r>
    </w:p>
    <w:p w14:paraId="1BE197D7" w14:textId="77777777" w:rsidR="00CD0AA1" w:rsidRDefault="00CD0AA1" w:rsidP="00CD0AA1"/>
    <w:p w14:paraId="388ACB4D" w14:textId="3F820CBA" w:rsidR="00CD0AA1" w:rsidRDefault="00A606AC" w:rsidP="00641CC1">
      <w:pPr>
        <w:pStyle w:val="Heading2"/>
        <w:numPr>
          <w:ilvl w:val="0"/>
          <w:numId w:val="12"/>
        </w:numPr>
        <w:ind w:left="1560" w:hanging="709"/>
      </w:pPr>
      <w:r>
        <w:t xml:space="preserve"> </w:t>
      </w:r>
      <w:bookmarkStart w:id="22" w:name="_Toc201090252"/>
      <w:r w:rsidR="00D81E9A">
        <w:t>Unknowability</w:t>
      </w:r>
      <w:bookmarkEnd w:id="22"/>
    </w:p>
    <w:p w14:paraId="5BA6B1F6" w14:textId="77777777" w:rsidR="00CC5B4C" w:rsidRPr="00CC5B4C" w:rsidRDefault="00CC5B4C" w:rsidP="00AF050D">
      <w:pPr>
        <w:pStyle w:val="Subtitle"/>
      </w:pPr>
    </w:p>
    <w:p w14:paraId="3FA62BA7" w14:textId="670978CC" w:rsidR="00CD0AA1" w:rsidRDefault="00CD0AA1" w:rsidP="00CD0AA1">
      <w:r>
        <w:t xml:space="preserve">While to some extent the future is determined by the organisms and AI entities scientists engineer; that future which we envisage ex ante, into which we would situate the engineered </w:t>
      </w:r>
      <w:r>
        <w:lastRenderedPageBreak/>
        <w:t>organisms or entities, is itself altered by the emergent properties of such entities’ culture, which we cannot descry, by definition, since we cannot anticipate the precise manner in which they will exceed us in sophistication, and how they will use their endowment. There is temporal parallax, where a successor to AlphaFold in a few years might determine a configuration of genes which has the hallmarks of a superi</w:t>
      </w:r>
      <w:r w:rsidR="00B64709">
        <w:t>o</w:t>
      </w:r>
      <w:r>
        <w:t>r organism, but our conception of a superior being is by definition naïve – evolution, in this case artificial, casts “judgements” about desirable traits which we would likely not anticipate. These unforeseeable emergent properties of the organism result in emergent properties for the world which are more unforeseeable still. There is a combinatorial explosion of unknowab</w:t>
      </w:r>
      <w:r w:rsidR="000A3833">
        <w:t>ility</w:t>
      </w:r>
      <w:r>
        <w:t>, from the entity to its milieu, to the entity again and back to its milieu, and so on.</w:t>
      </w:r>
    </w:p>
    <w:p w14:paraId="64E587F9" w14:textId="5EF718B5" w:rsidR="00CD0AA1" w:rsidRDefault="00CD0AA1" w:rsidP="00CD0AA1">
      <w:r>
        <w:t xml:space="preserve">There is a culpable lack of imagination in trying to legislate for this circumstance </w:t>
      </w:r>
      <w:r w:rsidR="00FF23D4">
        <w:t>before the event</w:t>
      </w:r>
      <w:r>
        <w:t xml:space="preserve">. Governments and corporations are buoyed by their partial successes in frustrating the ambition of potential rivals and experience reassurance when burgeoning AGI is prevented from making too many waves at Microsoft, say, or the American Medical Association. </w:t>
      </w:r>
      <w:r w:rsidR="00D81E9A">
        <w:t>There is then</w:t>
      </w:r>
      <w:r>
        <w:t xml:space="preserve"> even less window for social and economic preparedness</w:t>
      </w:r>
      <w:r w:rsidR="00D81E9A">
        <w:t>,</w:t>
      </w:r>
      <w:r>
        <w:t xml:space="preserve"> tha</w:t>
      </w:r>
      <w:r w:rsidR="000A3833">
        <w:t>n</w:t>
      </w:r>
      <w:r>
        <w:t xml:space="preserve"> what the rapid pace of technological development permits. The solution which is touted is merely a stop-gap, and the effect is all the more overwhelming for the flimsiness of the stop-gap, and the fact of it hav</w:t>
      </w:r>
      <w:r w:rsidR="000A3833">
        <w:t>ing</w:t>
      </w:r>
      <w:r>
        <w:t xml:space="preserve"> been touted as the solution.</w:t>
      </w:r>
    </w:p>
    <w:p w14:paraId="243DC687" w14:textId="77777777" w:rsidR="00CD0AA1" w:rsidRDefault="00CD0AA1" w:rsidP="00CD0AA1">
      <w:pPr>
        <w:pStyle w:val="NoSpacing"/>
      </w:pPr>
    </w:p>
    <w:p w14:paraId="70F600C8" w14:textId="202F6D06" w:rsidR="00CD0AA1" w:rsidRDefault="00D81E9A" w:rsidP="00641CC1">
      <w:pPr>
        <w:pStyle w:val="Heading2"/>
        <w:numPr>
          <w:ilvl w:val="0"/>
          <w:numId w:val="12"/>
        </w:numPr>
        <w:ind w:left="1560" w:hanging="709"/>
        <w:rPr>
          <w:lang w:val="en-US"/>
        </w:rPr>
      </w:pPr>
      <w:bookmarkStart w:id="23" w:name="_Toc201090253"/>
      <w:r>
        <w:rPr>
          <w:lang w:val="en-US"/>
        </w:rPr>
        <w:t xml:space="preserve">Crux of </w:t>
      </w:r>
      <w:r w:rsidR="00B105CD">
        <w:rPr>
          <w:lang w:val="en-US"/>
        </w:rPr>
        <w:t>D</w:t>
      </w:r>
      <w:r>
        <w:rPr>
          <w:lang w:val="en-US"/>
        </w:rPr>
        <w:t>isagreement</w:t>
      </w:r>
      <w:bookmarkEnd w:id="23"/>
    </w:p>
    <w:p w14:paraId="76239129" w14:textId="77777777" w:rsidR="00CC5B4C" w:rsidRPr="00CC5B4C" w:rsidRDefault="00CC5B4C" w:rsidP="00AF050D">
      <w:pPr>
        <w:pStyle w:val="Subtitle"/>
        <w:rPr>
          <w:lang w:val="en-US"/>
        </w:rPr>
      </w:pPr>
    </w:p>
    <w:p w14:paraId="2888ED65" w14:textId="6D3C9C6A" w:rsidR="00CD0AA1" w:rsidRDefault="00CD0AA1" w:rsidP="00CD0AA1">
      <w:pPr>
        <w:rPr>
          <w:color w:val="A6A6A6" w:themeColor="background1" w:themeShade="A6"/>
          <w:lang w:val="en-US"/>
        </w:rPr>
      </w:pPr>
      <w:r w:rsidRPr="00B67330">
        <w:rPr>
          <w:lang w:val="en-US"/>
        </w:rPr>
        <w:t>Though as human beings we have created safe arenas for our competitive instincts</w:t>
      </w:r>
      <w:r>
        <w:rPr>
          <w:lang w:val="en-US"/>
        </w:rPr>
        <w:t>,</w:t>
      </w:r>
      <w:r w:rsidRPr="00B67330">
        <w:rPr>
          <w:lang w:val="en-US"/>
        </w:rPr>
        <w:t xml:space="preserve"> still they haven't been wholly despatched to the realm of play, to the detriment of our altruis</w:t>
      </w:r>
      <w:r>
        <w:rPr>
          <w:lang w:val="en-US"/>
        </w:rPr>
        <w:t>m</w:t>
      </w:r>
      <w:r w:rsidRPr="00B67330">
        <w:rPr>
          <w:lang w:val="en-US"/>
        </w:rPr>
        <w:t xml:space="preserve">. </w:t>
      </w:r>
      <w:r>
        <w:rPr>
          <w:lang w:val="en-US"/>
        </w:rPr>
        <w:t>If</w:t>
      </w:r>
      <w:r w:rsidRPr="00B67330">
        <w:rPr>
          <w:lang w:val="en-US"/>
        </w:rPr>
        <w:t xml:space="preserve"> an enhanced moral sense </w:t>
      </w:r>
      <w:r>
        <w:rPr>
          <w:lang w:val="en-US"/>
        </w:rPr>
        <w:t>is</w:t>
      </w:r>
      <w:r w:rsidRPr="00B67330">
        <w:rPr>
          <w:lang w:val="en-US"/>
        </w:rPr>
        <w:t xml:space="preserve"> an element of a posthuman mode of being, and </w:t>
      </w:r>
      <w:r>
        <w:rPr>
          <w:lang w:val="en-US"/>
        </w:rPr>
        <w:t>if it is</w:t>
      </w:r>
      <w:r w:rsidRPr="00B67330">
        <w:rPr>
          <w:lang w:val="en-US"/>
        </w:rPr>
        <w:t xml:space="preserve"> </w:t>
      </w:r>
      <w:r>
        <w:rPr>
          <w:lang w:val="en-US"/>
        </w:rPr>
        <w:t>expressed</w:t>
      </w:r>
      <w:r w:rsidRPr="00B67330">
        <w:rPr>
          <w:lang w:val="en-US"/>
        </w:rPr>
        <w:t xml:space="preserve">, </w:t>
      </w:r>
      <w:r>
        <w:rPr>
          <w:lang w:val="en-US"/>
        </w:rPr>
        <w:t>the</w:t>
      </w:r>
      <w:r w:rsidRPr="00B67330">
        <w:rPr>
          <w:lang w:val="en-US"/>
        </w:rPr>
        <w:t xml:space="preserve"> enlightened state of being </w:t>
      </w:r>
      <w:r>
        <w:rPr>
          <w:lang w:val="en-US"/>
        </w:rPr>
        <w:t xml:space="preserve">would likely disagree profoundly with the founding principle of self-preservation and the atavistic morals </w:t>
      </w:r>
      <w:r w:rsidR="00374D99">
        <w:rPr>
          <w:lang w:val="en-US"/>
        </w:rPr>
        <w:t>this</w:t>
      </w:r>
      <w:r>
        <w:rPr>
          <w:lang w:val="en-US"/>
        </w:rPr>
        <w:t xml:space="preserve"> is couched in, if the post-human is afforded the objectivity to d</w:t>
      </w:r>
      <w:r w:rsidR="00FF23D4">
        <w:rPr>
          <w:lang w:val="en-US"/>
        </w:rPr>
        <w:t>isagree</w:t>
      </w:r>
      <w:r w:rsidR="00D81E9A">
        <w:rPr>
          <w:lang w:val="en-US"/>
        </w:rPr>
        <w:t xml:space="preserve"> so</w:t>
      </w:r>
      <w:r>
        <w:rPr>
          <w:lang w:val="en-US"/>
        </w:rPr>
        <w:t>. The posthuman might feel the residual human part as a drag and would likely seek to advocate, perhaps without meaningful resistance, for its supersession.</w:t>
      </w:r>
      <w:r w:rsidRPr="007F2E0B">
        <w:rPr>
          <w:color w:val="A6A6A6" w:themeColor="background1" w:themeShade="A6"/>
          <w:lang w:val="en-US"/>
        </w:rPr>
        <w:t xml:space="preserve"> </w:t>
      </w:r>
    </w:p>
    <w:p w14:paraId="592ED414" w14:textId="090B8E02" w:rsidR="00CD0AA1" w:rsidRDefault="00CD0AA1" w:rsidP="00CD0AA1">
      <w:pPr>
        <w:rPr>
          <w:lang w:val="en-US"/>
        </w:rPr>
      </w:pPr>
      <w:r w:rsidRPr="00B67330">
        <w:rPr>
          <w:lang w:val="en-US"/>
        </w:rPr>
        <w:t xml:space="preserve">Enhancements of </w:t>
      </w:r>
      <w:r w:rsidR="00374D99">
        <w:rPr>
          <w:lang w:val="en-US"/>
        </w:rPr>
        <w:t>“</w:t>
      </w:r>
      <w:r w:rsidRPr="00B67330">
        <w:rPr>
          <w:lang w:val="en-US"/>
        </w:rPr>
        <w:t>general central capacity</w:t>
      </w:r>
      <w:r w:rsidR="00374D99">
        <w:rPr>
          <w:lang w:val="en-US"/>
        </w:rPr>
        <w:t>”</w:t>
      </w:r>
      <w:r w:rsidRPr="00B67330">
        <w:rPr>
          <w:lang w:val="en-US"/>
        </w:rPr>
        <w:t xml:space="preserve"> would</w:t>
      </w:r>
      <w:r>
        <w:rPr>
          <w:lang w:val="en-US"/>
        </w:rPr>
        <w:t xml:space="preserve"> render environmental influences close to null – </w:t>
      </w:r>
      <w:r w:rsidRPr="00B67330">
        <w:rPr>
          <w:lang w:val="en-US"/>
        </w:rPr>
        <w:t>preclud</w:t>
      </w:r>
      <w:r>
        <w:rPr>
          <w:lang w:val="en-US"/>
        </w:rPr>
        <w:t>e</w:t>
      </w:r>
      <w:r w:rsidRPr="00B67330">
        <w:rPr>
          <w:lang w:val="en-US"/>
        </w:rPr>
        <w:t xml:space="preserve"> social mobility and render the striving of non-enhanced beings futile. </w:t>
      </w:r>
      <w:r>
        <w:rPr>
          <w:lang w:val="en-US"/>
        </w:rPr>
        <w:t>The exercise of enhanced moral nature would either instill contempt for non-enhanced persons, in recognition of objective superiority</w:t>
      </w:r>
      <w:r w:rsidR="00D642B4">
        <w:rPr>
          <w:lang w:val="en-US"/>
        </w:rPr>
        <w:t>;</w:t>
      </w:r>
      <w:r>
        <w:rPr>
          <w:lang w:val="en-US"/>
        </w:rPr>
        <w:t xml:space="preserve"> or the recognition of privilege attending the enhanced moral sense would entail a desire to efface the advantage, efface oneself in recognition that the </w:t>
      </w:r>
      <w:r w:rsidRPr="00B67330">
        <w:rPr>
          <w:lang w:val="en-US"/>
        </w:rPr>
        <w:t>advancement ha</w:t>
      </w:r>
      <w:r>
        <w:rPr>
          <w:lang w:val="en-US"/>
        </w:rPr>
        <w:t>s</w:t>
      </w:r>
      <w:r w:rsidRPr="00B67330">
        <w:rPr>
          <w:lang w:val="en-US"/>
        </w:rPr>
        <w:t xml:space="preserve"> been brought about at the cost of the</w:t>
      </w:r>
      <w:r>
        <w:rPr>
          <w:lang w:val="en-US"/>
        </w:rPr>
        <w:t xml:space="preserve"> non-enhanced person. </w:t>
      </w:r>
      <w:r w:rsidRPr="00F32817">
        <w:rPr>
          <w:lang w:val="en-US"/>
        </w:rPr>
        <w:t xml:space="preserve">Just as how the affluence generated by capitalism has </w:t>
      </w:r>
      <w:r>
        <w:rPr>
          <w:lang w:val="en-US"/>
        </w:rPr>
        <w:t>supplied</w:t>
      </w:r>
      <w:r w:rsidRPr="00F32817">
        <w:rPr>
          <w:lang w:val="en-US"/>
        </w:rPr>
        <w:t xml:space="preserve"> its subjects, through the advantages of </w:t>
      </w:r>
      <w:r>
        <w:rPr>
          <w:lang w:val="en-US"/>
        </w:rPr>
        <w:t xml:space="preserve">mass </w:t>
      </w:r>
      <w:r w:rsidRPr="00F32817">
        <w:rPr>
          <w:lang w:val="en-US"/>
        </w:rPr>
        <w:t>education,</w:t>
      </w:r>
      <w:r>
        <w:rPr>
          <w:lang w:val="en-US"/>
        </w:rPr>
        <w:t xml:space="preserve"> with</w:t>
      </w:r>
      <w:r w:rsidRPr="00F32817">
        <w:rPr>
          <w:lang w:val="en-US"/>
        </w:rPr>
        <w:t xml:space="preserve"> the means to articulately </w:t>
      </w:r>
      <w:proofErr w:type="spellStart"/>
      <w:r w:rsidRPr="00F32817">
        <w:rPr>
          <w:lang w:val="en-US"/>
        </w:rPr>
        <w:t>critici</w:t>
      </w:r>
      <w:r w:rsidR="0069504A">
        <w:rPr>
          <w:lang w:val="en-US"/>
        </w:rPr>
        <w:t>s</w:t>
      </w:r>
      <w:r w:rsidRPr="00F32817">
        <w:rPr>
          <w:lang w:val="en-US"/>
        </w:rPr>
        <w:t>e</w:t>
      </w:r>
      <w:proofErr w:type="spellEnd"/>
      <w:r w:rsidRPr="00F32817">
        <w:rPr>
          <w:lang w:val="en-US"/>
        </w:rPr>
        <w:t xml:space="preserve"> and deconstruct the same system, so might </w:t>
      </w:r>
      <w:r w:rsidR="00DF3709">
        <w:rPr>
          <w:lang w:val="en-US"/>
        </w:rPr>
        <w:t>“</w:t>
      </w:r>
      <w:r w:rsidRPr="00F32817">
        <w:rPr>
          <w:lang w:val="en-US"/>
        </w:rPr>
        <w:t>posthumans</w:t>
      </w:r>
      <w:r w:rsidR="00DF3709">
        <w:rPr>
          <w:lang w:val="en-US"/>
        </w:rPr>
        <w:t>”</w:t>
      </w:r>
      <w:r w:rsidRPr="00F32817">
        <w:rPr>
          <w:lang w:val="en-US"/>
        </w:rPr>
        <w:t>, from the vantage afforded by their progenitors, find fault with the latter</w:t>
      </w:r>
      <w:r w:rsidR="00D642B4">
        <w:rPr>
          <w:lang w:val="en-US"/>
        </w:rPr>
        <w:t>’</w:t>
      </w:r>
      <w:r w:rsidRPr="00F32817">
        <w:rPr>
          <w:lang w:val="en-US"/>
        </w:rPr>
        <w:t>s intentions.</w:t>
      </w:r>
    </w:p>
    <w:p w14:paraId="125F30C5" w14:textId="003217E9" w:rsidR="00DD4F4F" w:rsidRDefault="00DD4F4F">
      <w:pPr>
        <w:rPr>
          <w:lang w:val="en-US"/>
        </w:rPr>
      </w:pPr>
      <w:r>
        <w:rPr>
          <w:lang w:val="en-US"/>
        </w:rPr>
        <w:br w:type="page"/>
      </w:r>
    </w:p>
    <w:p w14:paraId="0E3FE742" w14:textId="5C48636A" w:rsidR="00CD0AA1" w:rsidRDefault="00FC541C" w:rsidP="00D81E9A">
      <w:pPr>
        <w:pStyle w:val="Heading1"/>
      </w:pPr>
      <w:bookmarkStart w:id="24" w:name="_Toc201090254"/>
      <w:r>
        <w:lastRenderedPageBreak/>
        <w:t>Chapter F</w:t>
      </w:r>
      <w:r w:rsidR="00641CC1">
        <w:t>our</w:t>
      </w:r>
      <w:r>
        <w:t xml:space="preserve"> – </w:t>
      </w:r>
      <w:r w:rsidR="00CD0AA1">
        <w:t xml:space="preserve">Posthuman </w:t>
      </w:r>
      <w:r w:rsidR="00225486">
        <w:t>A</w:t>
      </w:r>
      <w:r w:rsidR="00CD0AA1">
        <w:t>ccession</w:t>
      </w:r>
      <w:r>
        <w:t>:</w:t>
      </w:r>
      <w:r w:rsidR="00CD0AA1">
        <w:t xml:space="preserve"> </w:t>
      </w:r>
      <w:r w:rsidR="00225486">
        <w:t>C</w:t>
      </w:r>
      <w:r w:rsidR="00CD0AA1">
        <w:t>omplications</w:t>
      </w:r>
      <w:bookmarkEnd w:id="24"/>
    </w:p>
    <w:p w14:paraId="5B6ED20F" w14:textId="77777777" w:rsidR="00EF274B" w:rsidRDefault="00EF274B" w:rsidP="00D81E9A">
      <w:pPr>
        <w:pStyle w:val="NoSpacing"/>
        <w:rPr>
          <w:color w:val="501549" w:themeColor="accent5" w:themeShade="80"/>
          <w:lang w:val="en-GB"/>
        </w:rPr>
      </w:pPr>
    </w:p>
    <w:p w14:paraId="14CA29FB" w14:textId="77777777" w:rsidR="00DA37E1" w:rsidRDefault="00DA37E1" w:rsidP="00CC5B4C">
      <w:pPr>
        <w:ind w:left="709" w:right="379"/>
      </w:pPr>
      <w:r w:rsidRPr="00BE548C">
        <w:t>“It is not clear that it is any less ethical to allow parents to pick the eye color of their child or to try to create a fetus with a propensity for mathematics than it is to permit them to teach their children the values of a particular religion or require them to play the piano</w:t>
      </w:r>
      <w:r>
        <w:t xml:space="preserve">”. </w:t>
      </w:r>
    </w:p>
    <w:p w14:paraId="2AB94E63" w14:textId="77777777" w:rsidR="00DA37E1" w:rsidRPr="009E4552" w:rsidRDefault="00DA37E1" w:rsidP="00CC5B4C">
      <w:pPr>
        <w:ind w:left="709" w:right="379"/>
        <w:rPr>
          <w:color w:val="000000" w:themeColor="text1"/>
        </w:rPr>
      </w:pPr>
      <w:bookmarkStart w:id="25" w:name="_Hlk201040599"/>
      <w:r w:rsidRPr="009E4552">
        <w:rPr>
          <w:color w:val="000000" w:themeColor="text1"/>
          <w:lang w:val="en-US"/>
        </w:rPr>
        <w:t>―</w:t>
      </w:r>
      <w:bookmarkEnd w:id="25"/>
      <w:r w:rsidRPr="009E4552">
        <w:rPr>
          <w:color w:val="000000" w:themeColor="text1"/>
        </w:rPr>
        <w:t xml:space="preserve">Arthur Caplan, Glenn McGee, and David Magnus, </w:t>
      </w:r>
      <w:r w:rsidRPr="009E4552">
        <w:rPr>
          <w:i/>
          <w:iCs/>
          <w:color w:val="000000" w:themeColor="text1"/>
        </w:rPr>
        <w:t>What is immoral about eugenics?</w:t>
      </w:r>
    </w:p>
    <w:p w14:paraId="6FF893AB" w14:textId="77777777" w:rsidR="00923AD5" w:rsidRDefault="00923AD5" w:rsidP="00CC5B4C">
      <w:pPr>
        <w:ind w:left="709" w:right="379"/>
        <w:rPr>
          <w:color w:val="000000" w:themeColor="text1"/>
        </w:rPr>
      </w:pPr>
    </w:p>
    <w:p w14:paraId="2200FB64" w14:textId="26F7154B" w:rsidR="00DA37E1" w:rsidRPr="00B1469F" w:rsidRDefault="00DA37E1" w:rsidP="00CC5B4C">
      <w:pPr>
        <w:ind w:left="709" w:right="379"/>
        <w:rPr>
          <w:color w:val="000000" w:themeColor="text1"/>
        </w:rPr>
      </w:pPr>
      <w:r w:rsidRPr="00BE548C">
        <w:rPr>
          <w:color w:val="000000" w:themeColor="text1"/>
        </w:rPr>
        <w:t>“Here the intersubjective nature of the parent-child relationship is conflated with the one-way imposition of a chancy, irreversible genetic alteration during the earliest stages of embryonic development”</w:t>
      </w:r>
      <w:r>
        <w:rPr>
          <w:color w:val="000000" w:themeColor="text1"/>
        </w:rPr>
        <w:t>.</w:t>
      </w:r>
    </w:p>
    <w:p w14:paraId="050B1250" w14:textId="4461B2D0" w:rsidR="00DA37E1" w:rsidRPr="00DA37E1" w:rsidRDefault="00DA37E1" w:rsidP="00CC5B4C">
      <w:pPr>
        <w:ind w:left="709" w:right="379"/>
        <w:rPr>
          <w:color w:val="000000" w:themeColor="text1"/>
        </w:rPr>
      </w:pPr>
      <w:r w:rsidRPr="009E4552">
        <w:rPr>
          <w:color w:val="000000" w:themeColor="text1"/>
          <w:lang w:val="en-US"/>
        </w:rPr>
        <w:t>―</w:t>
      </w:r>
      <w:r w:rsidRPr="009E4552">
        <w:rPr>
          <w:color w:val="000000" w:themeColor="text1"/>
        </w:rPr>
        <w:t xml:space="preserve">Ruth Hubbard and Stuart Newman, </w:t>
      </w:r>
      <w:r w:rsidRPr="009E4552">
        <w:rPr>
          <w:i/>
          <w:iCs/>
          <w:color w:val="000000" w:themeColor="text1"/>
        </w:rPr>
        <w:t>Yuppie Eugenics</w:t>
      </w:r>
    </w:p>
    <w:p w14:paraId="7031B6D9" w14:textId="77777777" w:rsidR="00B16E44" w:rsidRPr="00D642B4" w:rsidRDefault="00B16E44" w:rsidP="00D642B4">
      <w:pPr>
        <w:rPr>
          <w:color w:val="0070C0"/>
          <w:lang w:val="en-US"/>
        </w:rPr>
      </w:pPr>
    </w:p>
    <w:p w14:paraId="19208134" w14:textId="0DD0F276" w:rsidR="00D81E9A" w:rsidRPr="00991B6F" w:rsidRDefault="00D81E9A" w:rsidP="00CC5B4C">
      <w:pPr>
        <w:pStyle w:val="NoSpacing"/>
        <w:ind w:left="709" w:right="379"/>
        <w:rPr>
          <w:rFonts w:ascii="Sabon Next LT" w:hAnsi="Sabon Next LT" w:cs="Sabon Next LT"/>
          <w:color w:val="000000" w:themeColor="text1"/>
        </w:rPr>
      </w:pPr>
      <w:r w:rsidRPr="00991B6F">
        <w:rPr>
          <w:rFonts w:ascii="Sabon Next LT" w:hAnsi="Sabon Next LT" w:cs="Sabon Next LT"/>
          <w:color w:val="000000" w:themeColor="text1"/>
          <w:lang w:val="en-GB"/>
        </w:rPr>
        <w:t>“Technologically mastered nature now again includes man who (up to now) had, in technology, set himself against it as his master”</w:t>
      </w:r>
      <w:r w:rsidR="00D642B4" w:rsidRPr="00991B6F">
        <w:rPr>
          <w:rFonts w:ascii="Sabon Next LT" w:hAnsi="Sabon Next LT" w:cs="Sabon Next LT"/>
          <w:color w:val="000000" w:themeColor="text1"/>
          <w:lang w:val="en-GB"/>
        </w:rPr>
        <w:t>.</w:t>
      </w:r>
    </w:p>
    <w:p w14:paraId="3B12451E" w14:textId="77777777" w:rsidR="006D2417" w:rsidRPr="00991B6F" w:rsidRDefault="006D2417" w:rsidP="00CC5B4C">
      <w:pPr>
        <w:pStyle w:val="NoSpacing"/>
        <w:ind w:left="709" w:right="379"/>
        <w:rPr>
          <w:rFonts w:ascii="Sabon Next LT" w:hAnsi="Sabon Next LT" w:cs="Sabon Next LT"/>
        </w:rPr>
      </w:pPr>
    </w:p>
    <w:p w14:paraId="5E25E374" w14:textId="222BCE00" w:rsidR="00032B4D" w:rsidRPr="00991B6F" w:rsidRDefault="00B16E44" w:rsidP="00CC5B4C">
      <w:pPr>
        <w:pStyle w:val="Standard"/>
        <w:ind w:left="709" w:right="379"/>
        <w:rPr>
          <w:rFonts w:ascii="Sabon Next LT" w:hAnsi="Sabon Next LT" w:cs="Sabon Next LT"/>
          <w:color w:val="000000" w:themeColor="text1"/>
        </w:rPr>
      </w:pPr>
      <w:r w:rsidRPr="00991B6F">
        <w:rPr>
          <w:rFonts w:ascii="Sabon Next LT" w:hAnsi="Sabon Next LT" w:cs="Sabon Next LT"/>
          <w:color w:val="000000" w:themeColor="text1"/>
          <w:lang w:val="en-US"/>
        </w:rPr>
        <w:t>―</w:t>
      </w:r>
      <w:r w:rsidR="00032B4D" w:rsidRPr="00991B6F">
        <w:rPr>
          <w:rFonts w:ascii="Sabon Next LT" w:hAnsi="Sabon Next LT" w:cs="Sabon Next LT"/>
          <w:color w:val="000000" w:themeColor="text1"/>
        </w:rPr>
        <w:t>Hans Jonas, “Lasst uns einen Menschen klonieren”.</w:t>
      </w:r>
    </w:p>
    <w:p w14:paraId="4E9EE884" w14:textId="77777777" w:rsidR="00B16E44" w:rsidRPr="00991B6F" w:rsidRDefault="00B16E44" w:rsidP="00032B4D">
      <w:pPr>
        <w:pStyle w:val="Standard"/>
        <w:rPr>
          <w:rFonts w:ascii="Sabon Next LT" w:hAnsi="Sabon Next LT" w:cs="Sabon Next LT"/>
          <w:color w:val="0070C0"/>
        </w:rPr>
      </w:pPr>
    </w:p>
    <w:p w14:paraId="61930EF4" w14:textId="50D6C5DE" w:rsidR="00CD0AA1" w:rsidRPr="00991B6F" w:rsidRDefault="00CD0AA1" w:rsidP="00991B6F">
      <w:pPr>
        <w:rPr>
          <w:lang w:val="en-US"/>
        </w:rPr>
      </w:pPr>
      <w:r w:rsidRPr="00991B6F">
        <w:rPr>
          <w:lang w:val="en-US"/>
        </w:rPr>
        <w:t xml:space="preserve">Scientists will continue to successfully identify alleles whose presence confers a higher likelihood of specific pathologies. The general public meanwhile, in attempting to </w:t>
      </w:r>
      <w:r w:rsidR="003D3A1E" w:rsidRPr="00991B6F">
        <w:rPr>
          <w:lang w:val="en-US"/>
        </w:rPr>
        <w:t>reconcile</w:t>
      </w:r>
      <w:r w:rsidRPr="00991B6F">
        <w:rPr>
          <w:lang w:val="en-US"/>
        </w:rPr>
        <w:t xml:space="preserve"> the predictive power of genome mapping with their perceptual understanding of human characteristics may oversimplify the role of genes in human pathology. This tendency is compounded by the commodification of health.</w:t>
      </w:r>
    </w:p>
    <w:p w14:paraId="61B19815" w14:textId="77777777" w:rsidR="00CD0AA1" w:rsidRDefault="00CD0AA1" w:rsidP="00CD0AA1">
      <w:pPr>
        <w:rPr>
          <w:lang w:val="en-US"/>
        </w:rPr>
      </w:pPr>
    </w:p>
    <w:p w14:paraId="7524379D" w14:textId="1030C480" w:rsidR="00CD0AA1" w:rsidRDefault="00207BFC">
      <w:pPr>
        <w:pStyle w:val="Heading2"/>
        <w:numPr>
          <w:ilvl w:val="0"/>
          <w:numId w:val="2"/>
        </w:numPr>
        <w:ind w:left="1418" w:hanging="567"/>
        <w:rPr>
          <w:lang w:val="en-US"/>
        </w:rPr>
      </w:pPr>
      <w:bookmarkStart w:id="26" w:name="_Toc201090255"/>
      <w:r>
        <w:rPr>
          <w:lang w:val="en-US"/>
        </w:rPr>
        <w:t xml:space="preserve">The </w:t>
      </w:r>
      <w:proofErr w:type="spellStart"/>
      <w:r w:rsidR="00FC541C">
        <w:rPr>
          <w:lang w:val="en-US"/>
        </w:rPr>
        <w:t>Omnigenic</w:t>
      </w:r>
      <w:proofErr w:type="spellEnd"/>
      <w:r w:rsidR="00FC541C">
        <w:rPr>
          <w:lang w:val="en-US"/>
        </w:rPr>
        <w:t xml:space="preserve"> Model of Complex Traits</w:t>
      </w:r>
      <w:r w:rsidR="00225486">
        <w:rPr>
          <w:lang w:val="en-US"/>
        </w:rPr>
        <w:t xml:space="preserve"> </w:t>
      </w:r>
      <w:r w:rsidR="00DC686A">
        <w:rPr>
          <w:lang w:val="en-US"/>
        </w:rPr>
        <w:t xml:space="preserve">– </w:t>
      </w:r>
      <w:r w:rsidR="001E26EC">
        <w:rPr>
          <w:lang w:val="en-US"/>
        </w:rPr>
        <w:t>I</w:t>
      </w:r>
      <w:r w:rsidR="00DC686A">
        <w:rPr>
          <w:lang w:val="en-US"/>
        </w:rPr>
        <w:t>ntroduction</w:t>
      </w:r>
      <w:bookmarkEnd w:id="26"/>
    </w:p>
    <w:p w14:paraId="794F33EA" w14:textId="77777777" w:rsidR="00CC5B4C" w:rsidRPr="00CC5B4C" w:rsidRDefault="00CC5B4C" w:rsidP="00AF050D">
      <w:pPr>
        <w:pStyle w:val="Subtitle"/>
        <w:rPr>
          <w:lang w:val="en-US"/>
        </w:rPr>
      </w:pPr>
    </w:p>
    <w:p w14:paraId="3732691A" w14:textId="2664F66B" w:rsidR="00BD00F1" w:rsidRPr="00BA7588" w:rsidRDefault="00BD00F1" w:rsidP="00CD0AA1">
      <w:pPr>
        <w:rPr>
          <w:vertAlign w:val="superscript"/>
          <w:lang w:val="en-US"/>
        </w:rPr>
      </w:pPr>
      <w:r>
        <w:rPr>
          <w:lang w:val="en-US"/>
        </w:rPr>
        <w:t xml:space="preserve">The value of candidate gene studies is illustrated by research </w:t>
      </w:r>
      <w:r w:rsidR="00355F03">
        <w:rPr>
          <w:lang w:val="en-US"/>
        </w:rPr>
        <w:t xml:space="preserve">conducted by </w:t>
      </w:r>
      <w:r>
        <w:rPr>
          <w:lang w:val="en-US"/>
        </w:rPr>
        <w:t>a Japanese biologist in 1999.</w:t>
      </w:r>
      <w:r w:rsidR="00BA7588">
        <w:rPr>
          <w:vertAlign w:val="superscript"/>
          <w:lang w:val="en-US"/>
        </w:rPr>
        <w:t>1</w:t>
      </w:r>
    </w:p>
    <w:p w14:paraId="750F1820" w14:textId="2B29FDCB" w:rsidR="00923B0B" w:rsidRDefault="00923B0B" w:rsidP="00CD0AA1">
      <w:pPr>
        <w:rPr>
          <w:lang w:val="en-US"/>
        </w:rPr>
      </w:pPr>
      <w:r>
        <w:rPr>
          <w:lang w:val="en-US"/>
        </w:rPr>
        <w:t>T</w:t>
      </w:r>
      <w:r w:rsidR="00780564">
        <w:rPr>
          <w:lang w:val="en-US"/>
        </w:rPr>
        <w:t>he NDMA receptor</w:t>
      </w:r>
      <w:r>
        <w:rPr>
          <w:lang w:val="en-US"/>
        </w:rPr>
        <w:t xml:space="preserve"> is composed of subunits</w:t>
      </w:r>
      <w:r w:rsidR="00780564">
        <w:rPr>
          <w:lang w:val="en-US"/>
        </w:rPr>
        <w:t>,</w:t>
      </w:r>
      <w:r>
        <w:rPr>
          <w:lang w:val="en-US"/>
        </w:rPr>
        <w:t xml:space="preserve"> the chief of which is specified by the NR1 gene. A “knockout” of this gene was found in one experiment to </w:t>
      </w:r>
      <w:r w:rsidR="00CD0AA1" w:rsidRPr="00FD7A22">
        <w:rPr>
          <w:lang w:val="en-US"/>
        </w:rPr>
        <w:t>result in reduced memory</w:t>
      </w:r>
      <w:r>
        <w:rPr>
          <w:lang w:val="en-US"/>
        </w:rPr>
        <w:t xml:space="preserve"> for </w:t>
      </w:r>
      <w:r w:rsidR="00355F03">
        <w:rPr>
          <w:lang w:val="en-US"/>
        </w:rPr>
        <w:t>the</w:t>
      </w:r>
      <w:r>
        <w:rPr>
          <w:lang w:val="en-US"/>
        </w:rPr>
        <w:t xml:space="preserve"> mouse</w:t>
      </w:r>
      <w:r w:rsidR="00355F03">
        <w:rPr>
          <w:lang w:val="en-US"/>
        </w:rPr>
        <w:t xml:space="preserve"> test subject</w:t>
      </w:r>
      <w:r>
        <w:rPr>
          <w:lang w:val="en-US"/>
        </w:rPr>
        <w:t xml:space="preserve">. In another experiment, the researcher injected fragments of the NR2B gene, attached to a promoter, into </w:t>
      </w:r>
      <w:proofErr w:type="spellStart"/>
      <w:r>
        <w:rPr>
          <w:lang w:val="en-US"/>
        </w:rPr>
        <w:t>fertili</w:t>
      </w:r>
      <w:r w:rsidR="0069504A">
        <w:rPr>
          <w:lang w:val="en-US"/>
        </w:rPr>
        <w:t>s</w:t>
      </w:r>
      <w:r>
        <w:rPr>
          <w:lang w:val="en-US"/>
        </w:rPr>
        <w:t>ed</w:t>
      </w:r>
      <w:proofErr w:type="spellEnd"/>
      <w:r>
        <w:rPr>
          <w:lang w:val="en-US"/>
        </w:rPr>
        <w:t xml:space="preserve"> mouse eggs, resulting in superior learning skills. </w:t>
      </w:r>
      <w:r w:rsidR="00355F03">
        <w:rPr>
          <w:lang w:val="en-US"/>
        </w:rPr>
        <w:t>This research impl</w:t>
      </w:r>
      <w:r w:rsidR="00984329">
        <w:rPr>
          <w:lang w:val="en-US"/>
        </w:rPr>
        <w:t>ies</w:t>
      </w:r>
      <w:r w:rsidR="00355F03">
        <w:rPr>
          <w:lang w:val="en-US"/>
        </w:rPr>
        <w:t xml:space="preserve"> outsized effects pertaining to particular genes, to</w:t>
      </w:r>
      <w:r w:rsidR="00BD00F1">
        <w:rPr>
          <w:lang w:val="en-US"/>
        </w:rPr>
        <w:t xml:space="preserve"> highly </w:t>
      </w:r>
      <w:proofErr w:type="spellStart"/>
      <w:r w:rsidR="00BD00F1">
        <w:rPr>
          <w:lang w:val="en-US"/>
        </w:rPr>
        <w:t>locali</w:t>
      </w:r>
      <w:r w:rsidR="0069504A">
        <w:rPr>
          <w:lang w:val="en-US"/>
        </w:rPr>
        <w:t>s</w:t>
      </w:r>
      <w:r w:rsidR="00BD00F1">
        <w:rPr>
          <w:lang w:val="en-US"/>
        </w:rPr>
        <w:t>ed</w:t>
      </w:r>
      <w:proofErr w:type="spellEnd"/>
      <w:r w:rsidR="00BD00F1">
        <w:rPr>
          <w:lang w:val="en-US"/>
        </w:rPr>
        <w:t xml:space="preserve"> excision and insertion.</w:t>
      </w:r>
    </w:p>
    <w:p w14:paraId="55A022CE" w14:textId="73DB1860" w:rsidR="00F730DB" w:rsidRDefault="00F730DB" w:rsidP="00CD0AA1">
      <w:pPr>
        <w:rPr>
          <w:color w:val="000000" w:themeColor="text1"/>
        </w:rPr>
      </w:pPr>
      <w:r>
        <w:lastRenderedPageBreak/>
        <w:t xml:space="preserve">In 2002, the first genome-wide association survey (GWAS) was undertaken. </w:t>
      </w:r>
      <w:r w:rsidRPr="00437EFF">
        <w:rPr>
          <w:color w:val="000000" w:themeColor="text1"/>
        </w:rPr>
        <w:t>The importance of GWAS arose out of recognition that candidate genes do not substantially explain more complex traits, that complex</w:t>
      </w:r>
      <w:r>
        <w:rPr>
          <w:color w:val="000000" w:themeColor="text1"/>
        </w:rPr>
        <w:t>es</w:t>
      </w:r>
      <w:r w:rsidRPr="00437EFF">
        <w:rPr>
          <w:color w:val="000000" w:themeColor="text1"/>
        </w:rPr>
        <w:t xml:space="preserve"> are attributable to a large number of common variants of small effect. </w:t>
      </w:r>
      <w:r w:rsidR="002D3581">
        <w:rPr>
          <w:color w:val="000000" w:themeColor="text1"/>
        </w:rPr>
        <w:t xml:space="preserve"> </w:t>
      </w:r>
      <w:r w:rsidR="00F15645">
        <w:t>A</w:t>
      </w:r>
      <w:r w:rsidR="00F15645" w:rsidRPr="0030734D">
        <w:t xml:space="preserve"> candidate gene approach is more appropriate for Mendelian disease where the genetic underpinning is a small number of variants with high penetrance</w:t>
      </w:r>
      <w:r w:rsidR="002D3581">
        <w:t>;</w:t>
      </w:r>
      <w:r w:rsidR="00F15645">
        <w:rPr>
          <w:color w:val="000000" w:themeColor="text1"/>
        </w:rPr>
        <w:t xml:space="preserve"> </w:t>
      </w:r>
      <w:r w:rsidR="002D3581">
        <w:rPr>
          <w:color w:val="000000" w:themeColor="text1"/>
        </w:rPr>
        <w:t>r</w:t>
      </w:r>
      <w:r w:rsidRPr="00437EFF">
        <w:rPr>
          <w:color w:val="000000" w:themeColor="text1"/>
        </w:rPr>
        <w:t>elying on candidate genes</w:t>
      </w:r>
      <w:r w:rsidR="002D3581">
        <w:rPr>
          <w:color w:val="000000" w:themeColor="text1"/>
        </w:rPr>
        <w:t xml:space="preserve"> though</w:t>
      </w:r>
      <w:r w:rsidRPr="00437EFF">
        <w:rPr>
          <w:color w:val="000000" w:themeColor="text1"/>
        </w:rPr>
        <w:t>, scientists were confounded by what appeared to be a problem of missing heritability.</w:t>
      </w:r>
    </w:p>
    <w:p w14:paraId="35809C68" w14:textId="3B4E0DD1" w:rsidR="00CD0AA1" w:rsidRDefault="00CD0AA1" w:rsidP="00CD0AA1">
      <w:r w:rsidRPr="00E80769">
        <w:t>The polygenic score system was pioneered by Robert Plomin and refers to the GWA catalog</w:t>
      </w:r>
      <w:r>
        <w:t>ue</w:t>
      </w:r>
      <w:r w:rsidRPr="00E80769">
        <w:t xml:space="preserve"> </w:t>
      </w:r>
      <w:r>
        <w:t>to</w:t>
      </w:r>
      <w:r w:rsidRPr="00E80769">
        <w:t xml:space="preserve"> establish association</w:t>
      </w:r>
      <w:r>
        <w:t>s</w:t>
      </w:r>
      <w:r w:rsidRPr="00E80769">
        <w:t xml:space="preserve"> between specific SNPs and phenotypic traits, assigning a degree of statistical significance to each. The number of relevant alleles is </w:t>
      </w:r>
      <w:r w:rsidR="003D3A1E" w:rsidRPr="00E80769">
        <w:t>counted,</w:t>
      </w:r>
      <w:r w:rsidRPr="00E80769">
        <w:t xml:space="preserve"> and a value is assigned to each relevant allele</w:t>
      </w:r>
      <w:r>
        <w:t xml:space="preserve"> which is</w:t>
      </w:r>
      <w:r w:rsidRPr="00E80769">
        <w:t xml:space="preserve"> </w:t>
      </w:r>
      <w:r>
        <w:t>equal</w:t>
      </w:r>
      <w:r w:rsidRPr="00E80769">
        <w:t xml:space="preserve"> to </w:t>
      </w:r>
      <w:r w:rsidR="00E34FBE">
        <w:t>its correlation</w:t>
      </w:r>
      <w:r>
        <w:t xml:space="preserve"> to</w:t>
      </w:r>
      <w:r w:rsidRPr="00E80769">
        <w:t xml:space="preserve"> the trait in question.</w:t>
      </w:r>
    </w:p>
    <w:p w14:paraId="32850876" w14:textId="0CE6B2FA" w:rsidR="0086526D" w:rsidRDefault="00DC686A" w:rsidP="0030771C">
      <w:pPr>
        <w:rPr>
          <w:color w:val="000000" w:themeColor="text1"/>
        </w:rPr>
      </w:pPr>
      <w:r w:rsidRPr="00437EFF">
        <w:rPr>
          <w:color w:val="000000" w:themeColor="text1"/>
        </w:rPr>
        <w:t>The expression of a trait, the phenotype, is measured and the heritability factor describes the extent of the trait’s genetic underpinning, across the population. In a Manhattan plot for a specific phenotype, the genomic location (x) is set against the preponderance (y) of single-nucleotide polymorphisms (SNPs)</w:t>
      </w:r>
      <w:r>
        <w:rPr>
          <w:color w:val="000000" w:themeColor="text1"/>
        </w:rPr>
        <w:t>.</w:t>
      </w:r>
    </w:p>
    <w:p w14:paraId="583B3C29" w14:textId="77777777" w:rsidR="00C56911" w:rsidRDefault="00C56911" w:rsidP="00C56911">
      <w:r>
        <w:t>T</w:t>
      </w:r>
      <w:r w:rsidRPr="006965CA">
        <w:t>he finding that traits are affected by a large number of variants has implications for the selfish gene theory</w:t>
      </w:r>
      <w:r>
        <w:t>.</w:t>
      </w:r>
    </w:p>
    <w:p w14:paraId="2D20A3DE" w14:textId="0AD325FA" w:rsidR="00C56911" w:rsidRPr="00C56911" w:rsidRDefault="00C56911" w:rsidP="0030771C">
      <w:r>
        <w:t xml:space="preserve">If </w:t>
      </w:r>
      <w:r w:rsidRPr="006965CA">
        <w:t>there are 10</w:t>
      </w:r>
      <w:r w:rsidRPr="006965CA">
        <w:rPr>
          <w:vertAlign w:val="superscript"/>
        </w:rPr>
        <w:t xml:space="preserve">5 </w:t>
      </w:r>
      <w:r w:rsidRPr="006965CA">
        <w:t>variants which increase height by 0.15mm each, and tall people only manifest a &lt;1% increase in alleles implicated in height, it makes little sense to envisage selection</w:t>
      </w:r>
      <w:r>
        <w:t xml:space="preserve"> </w:t>
      </w:r>
      <w:r w:rsidRPr="006965CA">
        <w:t>at the level of the individual gene.</w:t>
      </w:r>
      <w:r>
        <w:rPr>
          <w:vertAlign w:val="superscript"/>
        </w:rPr>
        <w:t>2</w:t>
      </w:r>
      <w:r>
        <w:t xml:space="preserve"> </w:t>
      </w:r>
      <w:r w:rsidRPr="006965CA">
        <w:t xml:space="preserve">Since the heuristic of a self-replicating </w:t>
      </w:r>
      <w:r>
        <w:t>interest can</w:t>
      </w:r>
      <w:r w:rsidRPr="006965CA">
        <w:t xml:space="preserve"> </w:t>
      </w:r>
      <w:r>
        <w:t xml:space="preserve">devolve only to an </w:t>
      </w:r>
      <w:r>
        <w:rPr>
          <w:color w:val="000000" w:themeColor="text1"/>
        </w:rPr>
        <w:t>organically embedded</w:t>
      </w:r>
      <w:r w:rsidRPr="006965CA">
        <w:t xml:space="preserve"> </w:t>
      </w:r>
      <w:r>
        <w:t>constellation of genes</w:t>
      </w:r>
      <w:r w:rsidRPr="00E34FBE">
        <w:rPr>
          <w:color w:val="000000" w:themeColor="text1"/>
        </w:rPr>
        <w:t>,</w:t>
      </w:r>
      <w:r>
        <w:rPr>
          <w:color w:val="000000" w:themeColor="text1"/>
        </w:rPr>
        <w:t xml:space="preserve"> </w:t>
      </w:r>
      <w:r w:rsidRPr="006965CA">
        <w:t xml:space="preserve">character appraisal for the purpose of mate selection </w:t>
      </w:r>
      <w:r>
        <w:t>remains</w:t>
      </w:r>
      <w:r w:rsidRPr="006965CA">
        <w:t xml:space="preserve"> more effective</w:t>
      </w:r>
      <w:r>
        <w:t>ly</w:t>
      </w:r>
      <w:r w:rsidRPr="006965CA">
        <w:t xml:space="preserve"> </w:t>
      </w:r>
      <w:r>
        <w:t>undertaken by the</w:t>
      </w:r>
      <w:r w:rsidRPr="006965CA">
        <w:t xml:space="preserve"> percep</w:t>
      </w:r>
      <w:r>
        <w:t>tual</w:t>
      </w:r>
      <w:r w:rsidRPr="006965CA">
        <w:t xml:space="preserve"> apparatus</w:t>
      </w:r>
      <w:r>
        <w:t xml:space="preserve"> than by genomic analysis. Trait entanglement problematises </w:t>
      </w:r>
      <w:r w:rsidRPr="00E80769">
        <w:t>trait optimi</w:t>
      </w:r>
      <w:r>
        <w:t>s</w:t>
      </w:r>
      <w:r w:rsidRPr="00E80769">
        <w:t>ation</w:t>
      </w:r>
      <w:r>
        <w:t>.</w:t>
      </w:r>
    </w:p>
    <w:p w14:paraId="3131B59A" w14:textId="7251F975" w:rsidR="00294643" w:rsidRPr="0069504A" w:rsidRDefault="0061166A" w:rsidP="00294643">
      <w:pPr>
        <w:rPr>
          <w:color w:val="000000" w:themeColor="text1"/>
          <w:vertAlign w:val="superscript"/>
        </w:rPr>
      </w:pPr>
      <w:r w:rsidRPr="00DF3709">
        <w:rPr>
          <w:color w:val="000000" w:themeColor="text1"/>
        </w:rPr>
        <w:t>By mapping common variants with an effect size of zero on height against variants with a non-zero effect, it was found that 62% of all common SNPs are associated with a non-zero effect on height.</w:t>
      </w:r>
      <w:r w:rsidR="00BA7588">
        <w:rPr>
          <w:color w:val="000000" w:themeColor="text1"/>
          <w:vertAlign w:val="superscript"/>
        </w:rPr>
        <w:t>3</w:t>
      </w:r>
      <w:r w:rsidRPr="00DF3709">
        <w:rPr>
          <w:color w:val="000000" w:themeColor="text1"/>
        </w:rPr>
        <w:t xml:space="preserve"> Quantitative traits and diseases have been found to be similarly polygenic by origin. The notion of genetic content being discursively appropriated for traits is suggested by the distribution of causal variants both at the level of the chromosome and at smaller chromosome segments – research has shown that each chromosome’s contribution to heredity is closely proportional to its length</w:t>
      </w:r>
      <w:r w:rsidR="00E96703">
        <w:rPr>
          <w:color w:val="000000" w:themeColor="text1"/>
        </w:rPr>
        <w:t>,</w:t>
      </w:r>
      <w:r w:rsidR="00BA7588">
        <w:rPr>
          <w:color w:val="000000" w:themeColor="text1"/>
          <w:vertAlign w:val="superscript"/>
        </w:rPr>
        <w:t>4,5</w:t>
      </w:r>
      <w:r w:rsidRPr="00DF3709">
        <w:rPr>
          <w:color w:val="000000" w:themeColor="text1"/>
        </w:rPr>
        <w:t xml:space="preserve"> further that signifying factors for schizophrenia are found at 71 – 100% of million-base pair segments.</w:t>
      </w:r>
      <w:r w:rsidR="00BA7588">
        <w:rPr>
          <w:color w:val="000000" w:themeColor="text1"/>
          <w:vertAlign w:val="superscript"/>
        </w:rPr>
        <w:t>6</w:t>
      </w:r>
    </w:p>
    <w:p w14:paraId="37DAA867" w14:textId="3F4C308B" w:rsidR="0030734D" w:rsidRPr="004C736F" w:rsidRDefault="0030734D" w:rsidP="0030734D">
      <w:pPr>
        <w:rPr>
          <w:color w:val="000000" w:themeColor="text1"/>
          <w:vertAlign w:val="superscript"/>
        </w:rPr>
      </w:pPr>
      <w:r>
        <w:rPr>
          <w:rFonts w:cstheme="minorHAnsi"/>
          <w:color w:val="000000"/>
        </w:rPr>
        <w:t xml:space="preserve">In the case of schizophrenia, for example, </w:t>
      </w:r>
      <w:r>
        <w:t xml:space="preserve">studies have shown that rare variants contribute more to its expression than </w:t>
      </w:r>
      <w:r w:rsidRPr="00021A9F">
        <w:t>the types of genes detected</w:t>
      </w:r>
      <w:r>
        <w:t xml:space="preserve"> through GWAS</w:t>
      </w:r>
      <w:r w:rsidRPr="00021A9F">
        <w:t>.</w:t>
      </w:r>
      <w:r w:rsidR="004C736F">
        <w:rPr>
          <w:vertAlign w:val="superscript"/>
        </w:rPr>
        <w:t>7</w:t>
      </w:r>
      <w:r>
        <w:t xml:space="preserve"> </w:t>
      </w:r>
      <w:r>
        <w:rPr>
          <w:color w:val="000000" w:themeColor="text1"/>
        </w:rPr>
        <w:t>A</w:t>
      </w:r>
      <w:r w:rsidRPr="00060FED">
        <w:rPr>
          <w:color w:val="000000" w:themeColor="text1"/>
        </w:rPr>
        <w:t>s part of one study</w:t>
      </w:r>
      <w:r>
        <w:rPr>
          <w:color w:val="000000" w:themeColor="text1"/>
        </w:rPr>
        <w:t xml:space="preserve"> on height</w:t>
      </w:r>
      <w:r w:rsidRPr="00060FED">
        <w:rPr>
          <w:color w:val="000000" w:themeColor="text1"/>
        </w:rPr>
        <w:t xml:space="preserve"> it was found that 697 genome-wide significant loci for this variable only explained 16% of the phenotypic variance.</w:t>
      </w:r>
      <w:r w:rsidR="004C736F">
        <w:rPr>
          <w:color w:val="000000" w:themeColor="text1"/>
          <w:vertAlign w:val="superscript"/>
        </w:rPr>
        <w:t>8</w:t>
      </w:r>
    </w:p>
    <w:p w14:paraId="2512C288" w14:textId="4428C103" w:rsidR="0030734D" w:rsidRDefault="00984329" w:rsidP="0030734D">
      <w:pPr>
        <w:rPr>
          <w:color w:val="000000" w:themeColor="text1"/>
        </w:rPr>
      </w:pPr>
      <w:r>
        <w:rPr>
          <w:color w:val="000000" w:themeColor="text1"/>
        </w:rPr>
        <w:t>The</w:t>
      </w:r>
      <w:r w:rsidR="0030734D" w:rsidRPr="00437EFF">
        <w:rPr>
          <w:color w:val="000000" w:themeColor="text1"/>
        </w:rPr>
        <w:t xml:space="preserve"> diverse provenance</w:t>
      </w:r>
      <w:r>
        <w:rPr>
          <w:color w:val="000000" w:themeColor="text1"/>
        </w:rPr>
        <w:t xml:space="preserve"> of genes for a given trait is called non-additivity</w:t>
      </w:r>
      <w:r w:rsidR="0030734D">
        <w:rPr>
          <w:color w:val="000000" w:themeColor="text1"/>
        </w:rPr>
        <w:t>. GWAS</w:t>
      </w:r>
      <w:r>
        <w:rPr>
          <w:color w:val="000000" w:themeColor="text1"/>
        </w:rPr>
        <w:t xml:space="preserve"> research</w:t>
      </w:r>
      <w:r w:rsidR="0030734D">
        <w:rPr>
          <w:color w:val="000000" w:themeColor="text1"/>
        </w:rPr>
        <w:t xml:space="preserve"> </w:t>
      </w:r>
      <w:r w:rsidR="0030734D" w:rsidRPr="00437EFF">
        <w:rPr>
          <w:color w:val="000000" w:themeColor="text1"/>
        </w:rPr>
        <w:t xml:space="preserve">hints at non-additivity correlating with the human-ness of the trait in question, the extent to which higher intellectual functions are implicated, let’s say. Hence corporeal phenomena – rheumatoid arthritis, </w:t>
      </w:r>
      <w:r w:rsidR="0030734D" w:rsidRPr="00437EFF">
        <w:rPr>
          <w:color w:val="000000" w:themeColor="text1"/>
        </w:rPr>
        <w:lastRenderedPageBreak/>
        <w:t>celiac disease, coronary artery disease, type II diseases are associated with around 2,000 trait-associated markers, whereas schizophrenia comes in at around 8,000.</w:t>
      </w:r>
      <w:r w:rsidR="0030734D">
        <w:rPr>
          <w:color w:val="000000" w:themeColor="text1"/>
        </w:rPr>
        <w:t xml:space="preserve"> </w:t>
      </w:r>
    </w:p>
    <w:p w14:paraId="6F54D8EC" w14:textId="6648F859" w:rsidR="0030734D" w:rsidRDefault="0030734D" w:rsidP="0030734D">
      <w:pPr>
        <w:rPr>
          <w:color w:val="000000" w:themeColor="text1"/>
        </w:rPr>
      </w:pPr>
      <w:r w:rsidRPr="00437EFF">
        <w:rPr>
          <w:color w:val="000000" w:themeColor="text1"/>
        </w:rPr>
        <w:t>The complex provenance of personality traits casts doubts on the ability of psychiatry or personality science to encapsulate such phenomena with natural language, not least when the condition is more or less exclusively accorded negative valence.</w:t>
      </w:r>
    </w:p>
    <w:p w14:paraId="5A7B46FE" w14:textId="77777777" w:rsidR="0030734D" w:rsidRDefault="0030734D" w:rsidP="0030734D">
      <w:pPr>
        <w:rPr>
          <w:color w:val="000000" w:themeColor="text1"/>
        </w:rPr>
      </w:pPr>
      <w:r>
        <w:rPr>
          <w:color w:val="000000" w:themeColor="text1"/>
        </w:rPr>
        <w:t>The non-additivity of sophisticated traits finds resonance in the late maturation of the frontal cortex and the relatively limited suffusion of genetic factors on thinking governed by this organ.</w:t>
      </w:r>
    </w:p>
    <w:p w14:paraId="430CD6BB" w14:textId="75351222" w:rsidR="00672874" w:rsidRDefault="00672874" w:rsidP="0030734D">
      <w:pPr>
        <w:rPr>
          <w:color w:val="000000" w:themeColor="text1"/>
        </w:rPr>
      </w:pPr>
      <w:r>
        <w:rPr>
          <w:color w:val="000000" w:themeColor="text1"/>
        </w:rPr>
        <w:t>Appendix A offers some pointers for further study.</w:t>
      </w:r>
    </w:p>
    <w:p w14:paraId="4AB64FBD" w14:textId="77777777" w:rsidR="00D27A75" w:rsidRPr="00437EFF" w:rsidRDefault="00D27A75" w:rsidP="0030734D">
      <w:pPr>
        <w:rPr>
          <w:color w:val="000000" w:themeColor="text1"/>
        </w:rPr>
      </w:pPr>
    </w:p>
    <w:p w14:paraId="0E3418DB" w14:textId="3A7473FE" w:rsidR="00CD0AA1" w:rsidRDefault="00225486">
      <w:pPr>
        <w:pStyle w:val="Heading2"/>
        <w:numPr>
          <w:ilvl w:val="0"/>
          <w:numId w:val="2"/>
        </w:numPr>
        <w:ind w:left="1418" w:hanging="567"/>
      </w:pPr>
      <w:bookmarkStart w:id="27" w:name="_Toc201090256"/>
      <w:r>
        <w:t xml:space="preserve">Converging </w:t>
      </w:r>
      <w:r w:rsidR="00DC686A">
        <w:t xml:space="preserve">Environmental </w:t>
      </w:r>
      <w:r>
        <w:t>F</w:t>
      </w:r>
      <w:r w:rsidR="00DC686A">
        <w:t>actors</w:t>
      </w:r>
      <w:bookmarkEnd w:id="27"/>
    </w:p>
    <w:p w14:paraId="4DD12D8C" w14:textId="77777777" w:rsidR="00CC5B4C" w:rsidRPr="00CC5B4C" w:rsidRDefault="00CC5B4C" w:rsidP="00AF050D">
      <w:pPr>
        <w:pStyle w:val="Subtitle"/>
      </w:pPr>
    </w:p>
    <w:p w14:paraId="3FBDE1E9" w14:textId="676394D7" w:rsidR="00CD0AA1" w:rsidRPr="004C736F" w:rsidRDefault="00CD0AA1" w:rsidP="00CD0AA1">
      <w:pPr>
        <w:rPr>
          <w:color w:val="000000" w:themeColor="text1"/>
          <w:vertAlign w:val="superscript"/>
        </w:rPr>
      </w:pPr>
      <w:r w:rsidRPr="00437EFF">
        <w:rPr>
          <w:color w:val="000000" w:themeColor="text1"/>
        </w:rPr>
        <w:t xml:space="preserve">The presence of a trait might be strongly indicated </w:t>
      </w:r>
      <w:r w:rsidR="002B0F6F">
        <w:rPr>
          <w:color w:val="000000" w:themeColor="text1"/>
        </w:rPr>
        <w:t>by</w:t>
      </w:r>
      <w:r w:rsidRPr="00437EFF">
        <w:rPr>
          <w:color w:val="000000" w:themeColor="text1"/>
        </w:rPr>
        <w:t xml:space="preserve"> an analysis of the subject’s genome, only for its transpiration to be scuppered by</w:t>
      </w:r>
      <w:r w:rsidR="002B0F6F">
        <w:rPr>
          <w:color w:val="000000" w:themeColor="text1"/>
        </w:rPr>
        <w:t xml:space="preserve"> features of</w:t>
      </w:r>
      <w:r w:rsidRPr="00437EFF">
        <w:rPr>
          <w:color w:val="000000" w:themeColor="text1"/>
        </w:rPr>
        <w:t xml:space="preserve"> the non-shared environment. The combinatorial explosion as genes interact with th</w:t>
      </w:r>
      <w:r w:rsidR="002B0F6F">
        <w:rPr>
          <w:color w:val="000000" w:themeColor="text1"/>
        </w:rPr>
        <w:t>is</w:t>
      </w:r>
      <w:r w:rsidRPr="00437EFF">
        <w:rPr>
          <w:color w:val="000000" w:themeColor="text1"/>
        </w:rPr>
        <w:t xml:space="preserve"> non-shared environment is a practical difficulty for a eugenicist wishing to eradicate or optimi</w:t>
      </w:r>
      <w:r w:rsidR="0069504A">
        <w:rPr>
          <w:color w:val="000000" w:themeColor="text1"/>
        </w:rPr>
        <w:t>s</w:t>
      </w:r>
      <w:r w:rsidRPr="00437EFF">
        <w:rPr>
          <w:color w:val="000000" w:themeColor="text1"/>
        </w:rPr>
        <w:t>e a particular trait, even though some factors in the non-shared environment have predictable effects, and could perhaps be standardi</w:t>
      </w:r>
      <w:r w:rsidR="0069504A">
        <w:rPr>
          <w:color w:val="000000" w:themeColor="text1"/>
        </w:rPr>
        <w:t>s</w:t>
      </w:r>
      <w:r w:rsidRPr="00437EFF">
        <w:rPr>
          <w:color w:val="000000" w:themeColor="text1"/>
        </w:rPr>
        <w:t xml:space="preserve">ed by a totalitarian regime, </w:t>
      </w:r>
      <w:r w:rsidR="002B0F6F">
        <w:rPr>
          <w:color w:val="000000" w:themeColor="text1"/>
        </w:rPr>
        <w:t>in this way</w:t>
      </w:r>
      <w:r w:rsidRPr="00437EFF">
        <w:rPr>
          <w:color w:val="000000" w:themeColor="text1"/>
        </w:rPr>
        <w:t xml:space="preserve"> increasing the contribution of heredity for many traits. There </w:t>
      </w:r>
      <w:r w:rsidR="002B0F6F">
        <w:rPr>
          <w:color w:val="000000" w:themeColor="text1"/>
        </w:rPr>
        <w:t>remain for now</w:t>
      </w:r>
      <w:r w:rsidRPr="00437EFF">
        <w:rPr>
          <w:color w:val="000000" w:themeColor="text1"/>
        </w:rPr>
        <w:t xml:space="preserve"> unsystematic factors of the non-shared environment, what Steve Stewart-Williams describes as “unsystematic, idiosyncratic, or serendipitous events”</w:t>
      </w:r>
      <w:r w:rsidR="0030771C">
        <w:rPr>
          <w:color w:val="000000" w:themeColor="text1"/>
        </w:rPr>
        <w:t>.</w:t>
      </w:r>
      <w:r w:rsidR="004C736F">
        <w:rPr>
          <w:color w:val="000000" w:themeColor="text1"/>
          <w:vertAlign w:val="superscript"/>
        </w:rPr>
        <w:t>9</w:t>
      </w:r>
    </w:p>
    <w:p w14:paraId="729071E5" w14:textId="79EFECD0" w:rsidR="00CD0AA1" w:rsidRDefault="00CD0AA1" w:rsidP="00CD0AA1">
      <w:r>
        <w:t>G</w:t>
      </w:r>
      <w:r w:rsidRPr="00F26F2A">
        <w:t>iven</w:t>
      </w:r>
      <w:r>
        <w:t xml:space="preserve"> the</w:t>
      </w:r>
      <w:r w:rsidRPr="00F26F2A">
        <w:t xml:space="preserve"> </w:t>
      </w:r>
      <w:r>
        <w:t>incongruence</w:t>
      </w:r>
      <w:r w:rsidRPr="00F26F2A">
        <w:t xml:space="preserve"> </w:t>
      </w:r>
      <w:r>
        <w:t>between</w:t>
      </w:r>
      <w:r w:rsidRPr="00F26F2A">
        <w:t xml:space="preserve"> our ontological</w:t>
      </w:r>
      <w:r>
        <w:t>, necessarily anthropocentric</w:t>
      </w:r>
      <w:r w:rsidRPr="00F26F2A">
        <w:t xml:space="preserve"> understanding of human traits, and the </w:t>
      </w:r>
      <w:r w:rsidR="002B0F6F">
        <w:t>syntax</w:t>
      </w:r>
      <w:r w:rsidRPr="00F26F2A">
        <w:t xml:space="preserve"> of the human genome, desirable traits</w:t>
      </w:r>
      <w:r>
        <w:t xml:space="preserve"> cannot be immaculately instantiated,</w:t>
      </w:r>
      <w:r w:rsidRPr="00F26F2A">
        <w:t xml:space="preserve"> </w:t>
      </w:r>
      <w:r>
        <w:t>especially once changes to the</w:t>
      </w:r>
      <w:r w:rsidRPr="00F26F2A">
        <w:t xml:space="preserve"> engineered being’s eventual milieu </w:t>
      </w:r>
      <w:r>
        <w:t xml:space="preserve">are factored, </w:t>
      </w:r>
      <w:r w:rsidRPr="00F26F2A">
        <w:t>one generation distant</w:t>
      </w:r>
      <w:r>
        <w:t>.</w:t>
      </w:r>
    </w:p>
    <w:p w14:paraId="6730BA20" w14:textId="47214CC3" w:rsidR="00CD0AA1" w:rsidRPr="004132B9" w:rsidRDefault="002B0F6F" w:rsidP="00CD0AA1">
      <w:r>
        <w:t>To re-iterate, e</w:t>
      </w:r>
      <w:r w:rsidR="00CD0AA1">
        <w:t>ven if</w:t>
      </w:r>
      <w:r w:rsidR="00CD0AA1" w:rsidRPr="00982A18">
        <w:t xml:space="preserve"> technocratic government </w:t>
      </w:r>
      <w:r w:rsidR="00CD0AA1">
        <w:t>does marshal with</w:t>
      </w:r>
      <w:r w:rsidR="00CD0AA1" w:rsidRPr="00982A18">
        <w:t xml:space="preserve"> good </w:t>
      </w:r>
      <w:r w:rsidR="00CD0AA1">
        <w:t>intentions and adroitly the</w:t>
      </w:r>
      <w:r w:rsidR="00CD0AA1" w:rsidRPr="00982A18">
        <w:t xml:space="preserve"> genetic interventions a</w:t>
      </w:r>
      <w:r w:rsidR="00CD0AA1">
        <w:t>vailable to it, there is more than</w:t>
      </w:r>
      <w:r w:rsidR="00CD0AA1" w:rsidRPr="00982A18">
        <w:t xml:space="preserve"> </w:t>
      </w:r>
      <w:r w:rsidR="00CD0AA1">
        <w:t>genetic</w:t>
      </w:r>
      <w:r w:rsidR="00CD0AA1" w:rsidRPr="00982A18">
        <w:t xml:space="preserve"> </w:t>
      </w:r>
      <w:r w:rsidR="00CD0AA1">
        <w:t>syntax to contend with. The consequences of genetic alteration are less foreseeable the more the milieu</w:t>
      </w:r>
      <w:r>
        <w:t xml:space="preserve"> </w:t>
      </w:r>
      <w:r w:rsidR="00CD0AA1">
        <w:t>– the non-shared environment</w:t>
      </w:r>
      <w:r>
        <w:t xml:space="preserve"> – changes,</w:t>
      </w:r>
      <w:r w:rsidR="00CD0AA1">
        <w:t xml:space="preserve"> though of course attempts might be made to strictly control this.</w:t>
      </w:r>
    </w:p>
    <w:p w14:paraId="53C4BFF6" w14:textId="3ADC7466" w:rsidR="00CD0AA1" w:rsidRPr="00437EFF" w:rsidRDefault="00F86D57" w:rsidP="00CD0AA1">
      <w:pPr>
        <w:rPr>
          <w:color w:val="000000" w:themeColor="text1"/>
        </w:rPr>
      </w:pPr>
      <w:r>
        <w:rPr>
          <w:color w:val="000000" w:themeColor="text1"/>
        </w:rPr>
        <w:t>Furthermore,</w:t>
      </w:r>
      <w:r w:rsidR="00C502CF">
        <w:rPr>
          <w:color w:val="000000" w:themeColor="text1"/>
        </w:rPr>
        <w:t xml:space="preserve"> i</w:t>
      </w:r>
      <w:r w:rsidR="00CD0AA1" w:rsidRPr="00437EFF">
        <w:rPr>
          <w:color w:val="000000" w:themeColor="text1"/>
        </w:rPr>
        <w:t xml:space="preserve">t is not only that the phenotypic tendency of genes is confounded upon interaction with the environment. It is also that the confoundedness of genes as they </w:t>
      </w:r>
      <w:r w:rsidR="00C502CF">
        <w:rPr>
          <w:color w:val="000000" w:themeColor="text1"/>
        </w:rPr>
        <w:t>transpire as phenotypes</w:t>
      </w:r>
      <w:r w:rsidR="00CD0AA1" w:rsidRPr="00437EFF">
        <w:rPr>
          <w:color w:val="000000" w:themeColor="text1"/>
        </w:rPr>
        <w:t xml:space="preserve"> varies by person.</w:t>
      </w:r>
    </w:p>
    <w:p w14:paraId="66F5FBF7" w14:textId="7AD59533" w:rsidR="00CD0AA1" w:rsidRPr="00437EFF" w:rsidRDefault="00CD0AA1" w:rsidP="00CD0AA1">
      <w:pPr>
        <w:rPr>
          <w:color w:val="000000" w:themeColor="text1"/>
        </w:rPr>
      </w:pPr>
      <w:r w:rsidRPr="00437EFF">
        <w:rPr>
          <w:color w:val="000000" w:themeColor="text1"/>
        </w:rPr>
        <w:t xml:space="preserve">The eugenicist might argue that there is a power-law, or something approximating </w:t>
      </w:r>
      <w:r w:rsidR="00631756">
        <w:rPr>
          <w:color w:val="000000" w:themeColor="text1"/>
        </w:rPr>
        <w:t>that</w:t>
      </w:r>
      <w:r w:rsidRPr="00437EFF">
        <w:rPr>
          <w:color w:val="000000" w:themeColor="text1"/>
        </w:rPr>
        <w:t xml:space="preserve">, with regard to resources spent on fine-gauzing the net cast across </w:t>
      </w:r>
      <w:r w:rsidR="00984329">
        <w:rPr>
          <w:color w:val="000000" w:themeColor="text1"/>
        </w:rPr>
        <w:t xml:space="preserve">a </w:t>
      </w:r>
      <w:r w:rsidRPr="00437EFF">
        <w:rPr>
          <w:color w:val="000000" w:themeColor="text1"/>
        </w:rPr>
        <w:t>generation</w:t>
      </w:r>
      <w:r w:rsidR="00631756">
        <w:rPr>
          <w:color w:val="000000" w:themeColor="text1"/>
        </w:rPr>
        <w:t xml:space="preserve">, </w:t>
      </w:r>
      <w:r w:rsidR="00984329">
        <w:rPr>
          <w:color w:val="000000" w:themeColor="text1"/>
        </w:rPr>
        <w:t>such that</w:t>
      </w:r>
      <w:r w:rsidR="00631756">
        <w:rPr>
          <w:color w:val="000000" w:themeColor="text1"/>
        </w:rPr>
        <w:t xml:space="preserve"> diminishing returns </w:t>
      </w:r>
      <w:r w:rsidR="00F86D57">
        <w:rPr>
          <w:color w:val="000000" w:themeColor="text1"/>
        </w:rPr>
        <w:t>accrue</w:t>
      </w:r>
      <w:r w:rsidR="00631756">
        <w:rPr>
          <w:color w:val="000000" w:themeColor="text1"/>
        </w:rPr>
        <w:t xml:space="preserve"> to efforts at rendering</w:t>
      </w:r>
      <w:r w:rsidR="00DC27A1">
        <w:rPr>
          <w:color w:val="000000" w:themeColor="text1"/>
        </w:rPr>
        <w:t xml:space="preserve"> immaculate the</w:t>
      </w:r>
      <w:r w:rsidR="00631756">
        <w:rPr>
          <w:color w:val="000000" w:themeColor="text1"/>
        </w:rPr>
        <w:t xml:space="preserve"> </w:t>
      </w:r>
      <w:r w:rsidR="00631756" w:rsidRPr="00437EFF">
        <w:rPr>
          <w:color w:val="000000" w:themeColor="text1"/>
        </w:rPr>
        <w:t>inter-generational transmission of excellence</w:t>
      </w:r>
      <w:r w:rsidRPr="00437EFF">
        <w:rPr>
          <w:color w:val="000000" w:themeColor="text1"/>
        </w:rPr>
        <w:t xml:space="preserve">. But there is also a power-law, or something approximating it, </w:t>
      </w:r>
      <w:r w:rsidR="00DC27A1">
        <w:rPr>
          <w:color w:val="000000" w:themeColor="text1"/>
        </w:rPr>
        <w:t>governing</w:t>
      </w:r>
      <w:r w:rsidRPr="00437EFF">
        <w:rPr>
          <w:color w:val="000000" w:themeColor="text1"/>
        </w:rPr>
        <w:t xml:space="preserve"> the evolutionary significance accruing to individuals</w:t>
      </w:r>
      <w:r w:rsidR="00DC27A1">
        <w:rPr>
          <w:color w:val="000000" w:themeColor="text1"/>
        </w:rPr>
        <w:t>, such that</w:t>
      </w:r>
      <w:r w:rsidR="00631756">
        <w:rPr>
          <w:color w:val="000000" w:themeColor="text1"/>
        </w:rPr>
        <w:t xml:space="preserve"> </w:t>
      </w:r>
      <w:r w:rsidRPr="00437EFF">
        <w:rPr>
          <w:color w:val="000000" w:themeColor="text1"/>
        </w:rPr>
        <w:t xml:space="preserve">the </w:t>
      </w:r>
      <w:r w:rsidR="00631756">
        <w:rPr>
          <w:color w:val="000000" w:themeColor="text1"/>
        </w:rPr>
        <w:t xml:space="preserve">social </w:t>
      </w:r>
      <w:r w:rsidRPr="00437EFF">
        <w:rPr>
          <w:color w:val="000000" w:themeColor="text1"/>
        </w:rPr>
        <w:t xml:space="preserve">cost of inadvertently </w:t>
      </w:r>
      <w:r w:rsidR="00984329">
        <w:rPr>
          <w:color w:val="000000" w:themeColor="text1"/>
        </w:rPr>
        <w:t>“</w:t>
      </w:r>
      <w:r w:rsidRPr="00437EFF">
        <w:rPr>
          <w:color w:val="000000" w:themeColor="text1"/>
        </w:rPr>
        <w:t>engineering</w:t>
      </w:r>
      <w:r w:rsidR="00984329">
        <w:rPr>
          <w:color w:val="000000" w:themeColor="text1"/>
        </w:rPr>
        <w:t>”</w:t>
      </w:r>
      <w:r w:rsidRPr="00437EFF">
        <w:rPr>
          <w:color w:val="000000" w:themeColor="text1"/>
        </w:rPr>
        <w:t xml:space="preserve"> </w:t>
      </w:r>
      <w:r w:rsidR="00984329">
        <w:rPr>
          <w:color w:val="000000" w:themeColor="text1"/>
        </w:rPr>
        <w:t xml:space="preserve">a </w:t>
      </w:r>
      <w:r w:rsidR="00DC27A1">
        <w:rPr>
          <w:color w:val="000000" w:themeColor="text1"/>
        </w:rPr>
        <w:t>person</w:t>
      </w:r>
      <w:r w:rsidRPr="00437EFF">
        <w:rPr>
          <w:color w:val="000000" w:themeColor="text1"/>
        </w:rPr>
        <w:t xml:space="preserve"> out of the gene pool or the mainstream might be under-estimated because </w:t>
      </w:r>
      <w:r w:rsidRPr="00437EFF">
        <w:rPr>
          <w:color w:val="000000" w:themeColor="text1"/>
        </w:rPr>
        <w:lastRenderedPageBreak/>
        <w:t xml:space="preserve">the embryo’s </w:t>
      </w:r>
      <w:r w:rsidR="00DC27A1">
        <w:rPr>
          <w:color w:val="000000" w:themeColor="text1"/>
        </w:rPr>
        <w:t>influence</w:t>
      </w:r>
      <w:r w:rsidRPr="00437EFF">
        <w:rPr>
          <w:color w:val="000000" w:themeColor="text1"/>
        </w:rPr>
        <w:t xml:space="preserve"> </w:t>
      </w:r>
      <w:r w:rsidR="00DC27A1">
        <w:rPr>
          <w:color w:val="000000" w:themeColor="text1"/>
        </w:rPr>
        <w:t xml:space="preserve">in </w:t>
      </w:r>
      <w:r w:rsidRPr="00437EFF">
        <w:rPr>
          <w:color w:val="000000" w:themeColor="text1"/>
        </w:rPr>
        <w:t xml:space="preserve">its eventual human incarnation </w:t>
      </w:r>
      <w:r w:rsidR="00DC27A1">
        <w:rPr>
          <w:color w:val="000000" w:themeColor="text1"/>
        </w:rPr>
        <w:t>can be outsized, without this high salience being</w:t>
      </w:r>
      <w:r w:rsidRPr="00437EFF">
        <w:rPr>
          <w:color w:val="000000" w:themeColor="text1"/>
        </w:rPr>
        <w:t xml:space="preserve"> apparent at the level of the germ-line.</w:t>
      </w:r>
    </w:p>
    <w:p w14:paraId="05D01664" w14:textId="655067BB" w:rsidR="00CD0AA1" w:rsidRPr="00437EFF" w:rsidRDefault="00CD0AA1" w:rsidP="00CD0AA1">
      <w:pPr>
        <w:rPr>
          <w:color w:val="000000" w:themeColor="text1"/>
        </w:rPr>
      </w:pPr>
      <w:r w:rsidRPr="00437EFF">
        <w:rPr>
          <w:color w:val="000000" w:themeColor="text1"/>
        </w:rPr>
        <w:t xml:space="preserve">A life more-than-ordinarily moulded by the </w:t>
      </w:r>
      <w:r>
        <w:rPr>
          <w:color w:val="000000" w:themeColor="text1"/>
        </w:rPr>
        <w:t>“</w:t>
      </w:r>
      <w:r w:rsidRPr="00437EFF">
        <w:rPr>
          <w:color w:val="000000" w:themeColor="text1"/>
        </w:rPr>
        <w:t>noise</w:t>
      </w:r>
      <w:r>
        <w:rPr>
          <w:color w:val="000000" w:themeColor="text1"/>
        </w:rPr>
        <w:t>”</w:t>
      </w:r>
      <w:r w:rsidRPr="00437EFF">
        <w:rPr>
          <w:color w:val="000000" w:themeColor="text1"/>
        </w:rPr>
        <w:t xml:space="preserve"> o</w:t>
      </w:r>
      <w:r w:rsidR="00DC27A1">
        <w:rPr>
          <w:color w:val="000000" w:themeColor="text1"/>
        </w:rPr>
        <w:t>f</w:t>
      </w:r>
      <w:r w:rsidRPr="00437EFF">
        <w:rPr>
          <w:color w:val="000000" w:themeColor="text1"/>
        </w:rPr>
        <w:t xml:space="preserve"> the non-shared environment</w:t>
      </w:r>
      <w:r w:rsidR="00DC27A1">
        <w:rPr>
          <w:color w:val="000000" w:themeColor="text1"/>
        </w:rPr>
        <w:t xml:space="preserve">’s </w:t>
      </w:r>
      <w:r w:rsidR="00DC27A1" w:rsidRPr="00437EFF">
        <w:rPr>
          <w:color w:val="000000" w:themeColor="text1"/>
        </w:rPr>
        <w:t>unsystematic factors</w:t>
      </w:r>
      <w:r w:rsidRPr="00437EFF">
        <w:rPr>
          <w:color w:val="000000" w:themeColor="text1"/>
        </w:rPr>
        <w:t xml:space="preserve"> is perhaps more </w:t>
      </w:r>
      <w:r w:rsidR="00DC27A1">
        <w:rPr>
          <w:color w:val="000000" w:themeColor="text1"/>
        </w:rPr>
        <w:t>avant-garde</w:t>
      </w:r>
      <w:r w:rsidRPr="00437EFF">
        <w:rPr>
          <w:color w:val="000000" w:themeColor="text1"/>
        </w:rPr>
        <w:t xml:space="preserve"> – analogous to a genome subject to the </w:t>
      </w:r>
      <w:r>
        <w:rPr>
          <w:color w:val="000000" w:themeColor="text1"/>
        </w:rPr>
        <w:t>“</w:t>
      </w:r>
      <w:r w:rsidRPr="00437EFF">
        <w:rPr>
          <w:color w:val="000000" w:themeColor="text1"/>
        </w:rPr>
        <w:t>noise</w:t>
      </w:r>
      <w:r>
        <w:rPr>
          <w:color w:val="000000" w:themeColor="text1"/>
        </w:rPr>
        <w:t>”</w:t>
      </w:r>
      <w:r w:rsidRPr="00437EFF">
        <w:rPr>
          <w:color w:val="000000" w:themeColor="text1"/>
        </w:rPr>
        <w:t xml:space="preserve"> of mutation, </w:t>
      </w:r>
      <w:r w:rsidR="00DC27A1">
        <w:rPr>
          <w:color w:val="000000" w:themeColor="text1"/>
        </w:rPr>
        <w:t>exposure</w:t>
      </w:r>
      <w:r w:rsidRPr="00437EFF">
        <w:rPr>
          <w:color w:val="000000" w:themeColor="text1"/>
        </w:rPr>
        <w:t xml:space="preserve"> to which all evolutionary progress is beholden. If a person whose traits are less heritable is more </w:t>
      </w:r>
      <w:r w:rsidRPr="00437EFF">
        <w:rPr>
          <w:i/>
          <w:iCs/>
          <w:color w:val="000000" w:themeColor="text1"/>
        </w:rPr>
        <w:t>interesting</w:t>
      </w:r>
      <w:r w:rsidRPr="00437EFF">
        <w:rPr>
          <w:color w:val="000000" w:themeColor="text1"/>
        </w:rPr>
        <w:t xml:space="preserve">, then more consideration should be given to the non-shared environment in assessing overall heritability – the non-shared environment should be </w:t>
      </w:r>
      <w:r w:rsidR="00DC27A1">
        <w:rPr>
          <w:color w:val="000000" w:themeColor="text1"/>
        </w:rPr>
        <w:t>meted salience</w:t>
      </w:r>
      <w:r w:rsidRPr="00437EFF">
        <w:rPr>
          <w:color w:val="000000" w:themeColor="text1"/>
        </w:rPr>
        <w:t xml:space="preserve"> </w:t>
      </w:r>
      <w:r w:rsidR="00DC27A1">
        <w:rPr>
          <w:color w:val="000000" w:themeColor="text1"/>
        </w:rPr>
        <w:t>according to</w:t>
      </w:r>
      <w:r w:rsidRPr="00437EFF">
        <w:rPr>
          <w:color w:val="000000" w:themeColor="text1"/>
        </w:rPr>
        <w:t xml:space="preserve"> the principle that noise and mutations are significant in the </w:t>
      </w:r>
      <w:r w:rsidRPr="00984329">
        <w:rPr>
          <w:color w:val="000000" w:themeColor="text1"/>
        </w:rPr>
        <w:t>grander scheme</w:t>
      </w:r>
      <w:r w:rsidRPr="00437EFF">
        <w:rPr>
          <w:color w:val="000000" w:themeColor="text1"/>
        </w:rPr>
        <w:t>.</w:t>
      </w:r>
    </w:p>
    <w:p w14:paraId="03CB853C" w14:textId="624884FE" w:rsidR="00CD0AA1" w:rsidRDefault="00CD0AA1" w:rsidP="00CD0AA1">
      <w:pPr>
        <w:rPr>
          <w:color w:val="000000" w:themeColor="text1"/>
        </w:rPr>
      </w:pPr>
      <w:r w:rsidRPr="00437EFF">
        <w:rPr>
          <w:color w:val="000000" w:themeColor="text1"/>
        </w:rPr>
        <w:t>The fragility of a trait once subjected to inter-generational transmission was empirically understood long before GWAS, and is the basis of Eysenck’s recognition that parentage predicts competence far more reliably than it predicts genius.</w:t>
      </w:r>
      <w:r w:rsidR="004C736F">
        <w:rPr>
          <w:color w:val="000000" w:themeColor="text1"/>
          <w:vertAlign w:val="superscript"/>
        </w:rPr>
        <w:t>10</w:t>
      </w:r>
      <w:r w:rsidRPr="00437EFF">
        <w:rPr>
          <w:color w:val="000000" w:themeColor="text1"/>
        </w:rPr>
        <w:t xml:space="preserve"> There is an inter-generational regression to the mean, and </w:t>
      </w:r>
      <w:r w:rsidR="00984329">
        <w:rPr>
          <w:color w:val="000000" w:themeColor="text1"/>
        </w:rPr>
        <w:t>deficient heritability</w:t>
      </w:r>
      <w:r w:rsidRPr="00437EFF">
        <w:rPr>
          <w:color w:val="000000" w:themeColor="text1"/>
        </w:rPr>
        <w:t xml:space="preserve"> is supplied by happenstance.</w:t>
      </w:r>
    </w:p>
    <w:p w14:paraId="22D336BD" w14:textId="7878BF14" w:rsidR="00CD0AA1" w:rsidRDefault="00CD0AA1" w:rsidP="00CD0AA1">
      <w:pPr>
        <w:rPr>
          <w:color w:val="000000" w:themeColor="text1"/>
        </w:rPr>
      </w:pPr>
      <w:r w:rsidRPr="00437EFF">
        <w:rPr>
          <w:color w:val="000000" w:themeColor="text1"/>
        </w:rPr>
        <w:t>The final problem for the would-be eugenicist is the difficulty of arriving at a meta-polygenic score, what could one day determine an “accession-to-life threshold”. The combinatorial explosion here is more impressive still, as the scheme comes up not only</w:t>
      </w:r>
      <w:r w:rsidR="00DE26B9">
        <w:rPr>
          <w:color w:val="000000" w:themeColor="text1"/>
        </w:rPr>
        <w:t xml:space="preserve"> </w:t>
      </w:r>
      <w:r w:rsidR="00DE26B9" w:rsidRPr="00437EFF">
        <w:rPr>
          <w:color w:val="000000" w:themeColor="text1"/>
        </w:rPr>
        <w:t>against</w:t>
      </w:r>
      <w:r w:rsidRPr="00437EFF">
        <w:rPr>
          <w:color w:val="000000" w:themeColor="text1"/>
        </w:rPr>
        <w:t xml:space="preserve"> the multifarious genetic predicates </w:t>
      </w:r>
      <w:r w:rsidR="00DE26B9">
        <w:rPr>
          <w:color w:val="000000" w:themeColor="text1"/>
        </w:rPr>
        <w:t>of</w:t>
      </w:r>
      <w:r w:rsidRPr="00437EFF">
        <w:rPr>
          <w:color w:val="000000" w:themeColor="text1"/>
        </w:rPr>
        <w:t xml:space="preserve"> a single complex trait and their partially-environmental provenance, but in the formation of character writ large. In other words, if we could reproduce a celebrated person in another time or place, the transposition would likely be staged to underwhelming effect. One wrong turn, one weak link and the spell is broken.</w:t>
      </w:r>
    </w:p>
    <w:p w14:paraId="24C973C3" w14:textId="03B416DF" w:rsidR="00CD0AA1" w:rsidRDefault="00CD0AA1" w:rsidP="00CD0AA1">
      <w:r>
        <w:t>Culturally-mediated phenotypic change is</w:t>
      </w:r>
      <w:r w:rsidRPr="000B46BE">
        <w:t xml:space="preserve"> inevitable but </w:t>
      </w:r>
      <w:r>
        <w:t>is</w:t>
      </w:r>
      <w:r w:rsidRPr="000B46BE">
        <w:t xml:space="preserve"> </w:t>
      </w:r>
      <w:r>
        <w:t>more empirically sound</w:t>
      </w:r>
      <w:r w:rsidRPr="000B46BE">
        <w:t xml:space="preserve"> where the</w:t>
      </w:r>
      <w:r>
        <w:t xml:space="preserve"> cultural change</w:t>
      </w:r>
      <w:r w:rsidRPr="000B46BE">
        <w:t xml:space="preserve"> </w:t>
      </w:r>
      <w:r>
        <w:t xml:space="preserve">and the consequent </w:t>
      </w:r>
      <w:r w:rsidRPr="000B46BE">
        <w:t>alteration</w:t>
      </w:r>
      <w:r>
        <w:t>s</w:t>
      </w:r>
      <w:r w:rsidRPr="000B46BE">
        <w:t xml:space="preserve"> </w:t>
      </w:r>
      <w:r>
        <w:t>to</w:t>
      </w:r>
      <w:r w:rsidRPr="000B46BE">
        <w:t xml:space="preserve"> phenotypic traits</w:t>
      </w:r>
      <w:r>
        <w:t xml:space="preserve"> is</w:t>
      </w:r>
      <w:r w:rsidRPr="000B46BE">
        <w:t xml:space="preserve"> incremental. A culture in which cognitive-enhancing pharmaceuticals</w:t>
      </w:r>
      <w:r>
        <w:t>, for example,</w:t>
      </w:r>
      <w:r w:rsidRPr="000B46BE">
        <w:t xml:space="preserve"> are </w:t>
      </w:r>
      <w:r>
        <w:t>found expedient</w:t>
      </w:r>
      <w:r w:rsidRPr="000B46BE">
        <w:t xml:space="preserve"> </w:t>
      </w:r>
      <w:r>
        <w:t>for the reformation of</w:t>
      </w:r>
      <w:r w:rsidRPr="000B46BE">
        <w:t xml:space="preserve"> human nature </w:t>
      </w:r>
      <w:r>
        <w:t>entails</w:t>
      </w:r>
      <w:r w:rsidRPr="000B46BE">
        <w:t xml:space="preserve"> the </w:t>
      </w:r>
      <w:r>
        <w:t>alteration</w:t>
      </w:r>
      <w:r w:rsidRPr="000B46BE">
        <w:t xml:space="preserve"> of </w:t>
      </w:r>
      <w:r w:rsidRPr="000B46BE">
        <w:rPr>
          <w:i/>
          <w:iCs/>
        </w:rPr>
        <w:t>entrenched</w:t>
      </w:r>
      <w:r w:rsidRPr="000B46BE">
        <w:t xml:space="preserve"> if not </w:t>
      </w:r>
      <w:r w:rsidRPr="000B46BE">
        <w:rPr>
          <w:i/>
          <w:iCs/>
        </w:rPr>
        <w:t>foundational</w:t>
      </w:r>
      <w:r w:rsidRPr="000B46BE">
        <w:t xml:space="preserve"> traits – </w:t>
      </w:r>
      <w:r w:rsidR="00F86D57">
        <w:t xml:space="preserve">traits without which </w:t>
      </w:r>
      <w:r w:rsidRPr="000B46BE">
        <w:t>cultural and phenotypical progression is</w:t>
      </w:r>
      <w:r>
        <w:t xml:space="preserve"> still</w:t>
      </w:r>
      <w:r w:rsidRPr="000B46BE">
        <w:t xml:space="preserve"> </w:t>
      </w:r>
      <w:r>
        <w:t>more unforeseeable</w:t>
      </w:r>
      <w:r w:rsidRPr="000B46BE">
        <w:t>.</w:t>
      </w:r>
    </w:p>
    <w:p w14:paraId="55088228" w14:textId="77777777" w:rsidR="00114426" w:rsidRPr="00922B24" w:rsidRDefault="00114426" w:rsidP="00CD0AA1"/>
    <w:p w14:paraId="1EDD9487" w14:textId="75010F35" w:rsidR="00CD0AA1" w:rsidRDefault="00225486">
      <w:pPr>
        <w:pStyle w:val="Heading2"/>
        <w:numPr>
          <w:ilvl w:val="0"/>
          <w:numId w:val="2"/>
        </w:numPr>
        <w:ind w:left="1418" w:hanging="567"/>
      </w:pPr>
      <w:bookmarkStart w:id="28" w:name="_Toc201090257"/>
      <w:r>
        <w:t>GWAS on Race</w:t>
      </w:r>
      <w:bookmarkEnd w:id="28"/>
    </w:p>
    <w:p w14:paraId="159B867F" w14:textId="77777777" w:rsidR="00CC5B4C" w:rsidRPr="00CC5B4C" w:rsidRDefault="00CC5B4C" w:rsidP="00AF050D">
      <w:pPr>
        <w:pStyle w:val="Subtitle"/>
      </w:pPr>
    </w:p>
    <w:p w14:paraId="0B77B9BE" w14:textId="6A9BAED5" w:rsidR="00CD0AA1" w:rsidRPr="00E80769" w:rsidRDefault="00CD0AA1" w:rsidP="00CD0AA1">
      <w:r w:rsidRPr="00E80769">
        <w:t xml:space="preserve">Genomic changes following migration may </w:t>
      </w:r>
      <w:r>
        <w:t>be explained by</w:t>
      </w:r>
      <w:r w:rsidRPr="00E80769">
        <w:t xml:space="preserve"> genetic drift</w:t>
      </w:r>
      <w:r w:rsidR="00D21187">
        <w:t xml:space="preserve"> – change in the frequency of </w:t>
      </w:r>
      <w:r w:rsidR="003D3A1E">
        <w:t>a</w:t>
      </w:r>
      <w:r w:rsidR="00D21187">
        <w:t xml:space="preserve"> gene variant according to random chance –</w:t>
      </w:r>
      <w:r w:rsidR="00D51000">
        <w:t xml:space="preserve"> </w:t>
      </w:r>
      <w:r w:rsidRPr="00E80769">
        <w:t xml:space="preserve">or </w:t>
      </w:r>
      <w:r>
        <w:t xml:space="preserve">the </w:t>
      </w:r>
      <w:r w:rsidR="00D21187" w:rsidRPr="00E80769">
        <w:t>environment</w:t>
      </w:r>
      <w:r w:rsidR="00D21187">
        <w:t xml:space="preserve">ally contingent </w:t>
      </w:r>
      <w:r>
        <w:t>advantage</w:t>
      </w:r>
      <w:r w:rsidRPr="00E80769">
        <w:t xml:space="preserve"> </w:t>
      </w:r>
      <w:r>
        <w:t xml:space="preserve">of </w:t>
      </w:r>
      <w:r w:rsidRPr="00E80769">
        <w:t xml:space="preserve">standing </w:t>
      </w:r>
      <w:r w:rsidR="00D21187">
        <w:t xml:space="preserve">genetic </w:t>
      </w:r>
      <w:r w:rsidRPr="00E80769">
        <w:t xml:space="preserve">variation </w:t>
      </w:r>
      <w:r w:rsidR="00D21187">
        <w:t xml:space="preserve">– </w:t>
      </w:r>
      <w:r w:rsidR="00D21187" w:rsidRPr="00D21187">
        <w:t xml:space="preserve">alternative forms of a gene </w:t>
      </w:r>
      <w:r w:rsidR="00D21187">
        <w:t>variant</w:t>
      </w:r>
      <w:r w:rsidR="00D21187" w:rsidRPr="00D21187">
        <w:t xml:space="preserve"> at a given locus</w:t>
      </w:r>
      <w:r w:rsidRPr="00E80769">
        <w:t xml:space="preserve">. </w:t>
      </w:r>
      <w:r>
        <w:t>G</w:t>
      </w:r>
      <w:r w:rsidRPr="00E80769">
        <w:t>enome-wide association stud</w:t>
      </w:r>
      <w:r w:rsidR="006F23C3">
        <w:t>ies have more bearing on</w:t>
      </w:r>
      <w:r w:rsidR="00AC7D5B">
        <w:t xml:space="preserve"> </w:t>
      </w:r>
      <w:r w:rsidRPr="00E80769">
        <w:t>genotype-phenotype associations at the population level</w:t>
      </w:r>
      <w:r>
        <w:t xml:space="preserve"> </w:t>
      </w:r>
      <w:r w:rsidR="00AC7D5B">
        <w:t xml:space="preserve">than </w:t>
      </w:r>
      <w:r w:rsidR="006F23C3">
        <w:t>on</w:t>
      </w:r>
      <w:r>
        <w:t xml:space="preserve"> causal explanations of</w:t>
      </w:r>
      <w:r w:rsidRPr="00E80769">
        <w:t xml:space="preserve"> phenotype</w:t>
      </w:r>
      <w:r>
        <w:t>s.</w:t>
      </w:r>
    </w:p>
    <w:p w14:paraId="02D30A6C" w14:textId="3D4AE43E" w:rsidR="00CD0AA1" w:rsidRDefault="00AC7D5B" w:rsidP="00CD0AA1">
      <w:r>
        <w:t xml:space="preserve">Therefore </w:t>
      </w:r>
      <w:r w:rsidR="000B7A05">
        <w:t xml:space="preserve">so-called </w:t>
      </w:r>
      <w:r>
        <w:t>j</w:t>
      </w:r>
      <w:r w:rsidR="00CD0AA1">
        <w:t>ust-so stories about the history of a species</w:t>
      </w:r>
      <w:r w:rsidR="00CD0AA1" w:rsidRPr="00E80769">
        <w:t xml:space="preserve"> </w:t>
      </w:r>
      <w:r>
        <w:t>remain</w:t>
      </w:r>
      <w:r w:rsidR="00CD0AA1">
        <w:t xml:space="preserve"> illustrative</w:t>
      </w:r>
      <w:r w:rsidR="00055DCE">
        <w:rPr>
          <w:color w:val="A6A6A6" w:themeColor="background1" w:themeShade="A6"/>
        </w:rPr>
        <w:t xml:space="preserve"> </w:t>
      </w:r>
      <w:r w:rsidR="00CD0AA1">
        <w:t>– i</w:t>
      </w:r>
      <w:r w:rsidR="00CD0AA1" w:rsidRPr="00E80769">
        <w:t xml:space="preserve">t is </w:t>
      </w:r>
      <w:r w:rsidR="000B7A05">
        <w:t>no less</w:t>
      </w:r>
      <w:r w:rsidR="00CD0AA1">
        <w:t xml:space="preserve"> true</w:t>
      </w:r>
      <w:r w:rsidR="00CD0AA1" w:rsidRPr="00E80769">
        <w:t xml:space="preserve"> that light skin pigmentation and high pheomelanin levels </w:t>
      </w:r>
      <w:r w:rsidR="000B7A05">
        <w:t>are</w:t>
      </w:r>
      <w:r w:rsidR="00CD0AA1" w:rsidRPr="00E80769">
        <w:t xml:space="preserve"> adaptive in regions where sunlight is sparse</w:t>
      </w:r>
      <w:r w:rsidR="000B7A05">
        <w:t>, for it being intuitively true</w:t>
      </w:r>
      <w:r w:rsidR="00CD0AA1" w:rsidRPr="00E80769">
        <w:t xml:space="preserve">. The evolution of sophisticated culture was </w:t>
      </w:r>
      <w:r w:rsidR="00CD0AA1">
        <w:t>necessary</w:t>
      </w:r>
      <w:r w:rsidR="00CD0AA1" w:rsidRPr="00E80769">
        <w:t xml:space="preserve"> for settlers seeking to live comfortably and enjoy recreational pursuits in inhospitable conditions</w:t>
      </w:r>
      <w:r w:rsidR="00CD0AA1">
        <w:t>.</w:t>
      </w:r>
      <w:r w:rsidR="00CD0AA1" w:rsidRPr="00E80769">
        <w:t xml:space="preserve"> </w:t>
      </w:r>
      <w:r w:rsidR="00CD0AA1">
        <w:t>A</w:t>
      </w:r>
      <w:r w:rsidR="00CD0AA1" w:rsidRPr="00E80769">
        <w:t xml:space="preserve">nd creating an indoor culture required ingenuity for which there would have been less demand </w:t>
      </w:r>
      <w:r w:rsidR="00CD0AA1" w:rsidRPr="00E80769">
        <w:lastRenderedPageBreak/>
        <w:t>in warmer climes. Yet it appears the races are being subjected to a kind of homeosta</w:t>
      </w:r>
      <w:r w:rsidR="00CD0AA1">
        <w:t xml:space="preserve">sis </w:t>
      </w:r>
      <w:r w:rsidR="00CD0AA1" w:rsidRPr="00E80769">
        <w:t xml:space="preserve">– </w:t>
      </w:r>
      <w:r w:rsidR="00CD0AA1">
        <w:t>though certain races are</w:t>
      </w:r>
      <w:r w:rsidR="00CD0AA1" w:rsidRPr="00E80769">
        <w:t xml:space="preserve"> responsible for the culture considered synonymous with advanced civili</w:t>
      </w:r>
      <w:r w:rsidR="003D3A1E">
        <w:t>s</w:t>
      </w:r>
      <w:r w:rsidR="00CD0AA1" w:rsidRPr="00E80769">
        <w:t>ation, in promulgating th</w:t>
      </w:r>
      <w:r w:rsidR="00CD0AA1">
        <w:t>e civilisation, a kind of friction is generated. The culture forged in adversity apparently no longer conduces to childbirth and long-term survival, when that prefiguring adversity subsides.</w:t>
      </w:r>
    </w:p>
    <w:p w14:paraId="3CA59081" w14:textId="7FF93D61" w:rsidR="00CD0AA1" w:rsidRDefault="00CD0AA1" w:rsidP="00CD0AA1">
      <w:pPr>
        <w:rPr>
          <w:lang w:val="en-US"/>
        </w:rPr>
      </w:pPr>
      <w:r>
        <w:rPr>
          <w:lang w:val="en-US"/>
        </w:rPr>
        <w:t>T</w:t>
      </w:r>
      <w:r w:rsidRPr="00AD1F6B">
        <w:rPr>
          <w:lang w:val="en-US"/>
        </w:rPr>
        <w:t xml:space="preserve">he </w:t>
      </w:r>
      <w:r>
        <w:rPr>
          <w:lang w:val="en-US"/>
        </w:rPr>
        <w:t>capacity</w:t>
      </w:r>
      <w:r w:rsidRPr="00AD1F6B">
        <w:rPr>
          <w:lang w:val="en-US"/>
        </w:rPr>
        <w:t xml:space="preserve"> to defer gratification was integral to man’s transition from hunter-gatherers to agriculturalist. </w:t>
      </w:r>
      <w:r>
        <w:rPr>
          <w:lang w:val="en-US"/>
        </w:rPr>
        <w:t>T</w:t>
      </w:r>
      <w:r w:rsidRPr="00AD1F6B">
        <w:rPr>
          <w:lang w:val="en-US"/>
        </w:rPr>
        <w:t xml:space="preserve">he advantages </w:t>
      </w:r>
      <w:r>
        <w:rPr>
          <w:lang w:val="en-US"/>
        </w:rPr>
        <w:t xml:space="preserve">he enjoyed issued from the </w:t>
      </w:r>
      <w:r w:rsidRPr="00AD1F6B">
        <w:rPr>
          <w:lang w:val="en-US"/>
        </w:rPr>
        <w:t>set</w:t>
      </w:r>
      <w:r>
        <w:rPr>
          <w:lang w:val="en-US"/>
        </w:rPr>
        <w:t>ting</w:t>
      </w:r>
      <w:r w:rsidRPr="00AD1F6B">
        <w:rPr>
          <w:lang w:val="en-US"/>
        </w:rPr>
        <w:t xml:space="preserve"> aside</w:t>
      </w:r>
      <w:r>
        <w:rPr>
          <w:lang w:val="en-US"/>
        </w:rPr>
        <w:t xml:space="preserve"> of seeds</w:t>
      </w:r>
      <w:r w:rsidRPr="00AD1F6B">
        <w:rPr>
          <w:lang w:val="en-US"/>
        </w:rPr>
        <w:t xml:space="preserve"> for the next season</w:t>
      </w:r>
      <w:r>
        <w:rPr>
          <w:lang w:val="en-US"/>
        </w:rPr>
        <w:t xml:space="preserve">, from exercising </w:t>
      </w:r>
      <w:r w:rsidR="00F86D57">
        <w:rPr>
          <w:lang w:val="en-US"/>
        </w:rPr>
        <w:t>self-restraint</w:t>
      </w:r>
      <w:r>
        <w:rPr>
          <w:lang w:val="en-US"/>
        </w:rPr>
        <w:t>.</w:t>
      </w:r>
      <w:r w:rsidR="000F041C">
        <w:rPr>
          <w:vertAlign w:val="superscript"/>
          <w:lang w:val="en-US"/>
        </w:rPr>
        <w:t>11</w:t>
      </w:r>
      <w:r>
        <w:rPr>
          <w:lang w:val="en-US"/>
        </w:rPr>
        <w:t xml:space="preserve"> The irony is that in vouchsafing comfort for ourselves we debar ourselves from many of the chastening experiences that we </w:t>
      </w:r>
      <w:r w:rsidR="003D3A1E">
        <w:rPr>
          <w:lang w:val="en-US"/>
        </w:rPr>
        <w:t>have evolved</w:t>
      </w:r>
      <w:r>
        <w:rPr>
          <w:lang w:val="en-US"/>
        </w:rPr>
        <w:t xml:space="preserve"> to acquire wisdom from.</w:t>
      </w:r>
    </w:p>
    <w:p w14:paraId="3D9B6093" w14:textId="64F8453F" w:rsidR="00CD0AA1" w:rsidRDefault="00CD0AA1" w:rsidP="00CD0AA1">
      <w:r>
        <w:rPr>
          <w:color w:val="000000" w:themeColor="text1"/>
        </w:rPr>
        <w:t>S</w:t>
      </w:r>
      <w:r w:rsidRPr="00FA5F1B">
        <w:rPr>
          <w:color w:val="000000" w:themeColor="text1"/>
        </w:rPr>
        <w:t>ele</w:t>
      </w:r>
      <w:r>
        <w:t>ction is increasingly operant in</w:t>
      </w:r>
      <w:r w:rsidRPr="00E80769">
        <w:t xml:space="preserve"> </w:t>
      </w:r>
      <w:r w:rsidR="000B7A05">
        <w:t>“</w:t>
      </w:r>
      <w:r w:rsidRPr="00E80769">
        <w:t>expanding spheres of sympathy</w:t>
      </w:r>
      <w:r w:rsidR="000B7A05">
        <w:t>”</w:t>
      </w:r>
      <w:r>
        <w:t xml:space="preserve"> as the </w:t>
      </w:r>
      <w:r w:rsidR="00FD17E7">
        <w:t>global</w:t>
      </w:r>
      <w:r>
        <w:t xml:space="preserve"> cognoscenti sets itself apart from the</w:t>
      </w:r>
      <w:r w:rsidRPr="00E80769">
        <w:t xml:space="preserve"> ambient </w:t>
      </w:r>
      <w:r w:rsidR="00F86D57">
        <w:t>“</w:t>
      </w:r>
      <w:r w:rsidRPr="00E80769">
        <w:t>wild type</w:t>
      </w:r>
      <w:r w:rsidR="00F86D57">
        <w:t>”</w:t>
      </w:r>
      <w:r w:rsidRPr="00E80769">
        <w:t>,</w:t>
      </w:r>
      <w:r w:rsidR="000B7A05">
        <w:t xml:space="preserve"> quite</w:t>
      </w:r>
      <w:r w:rsidRPr="00E80769">
        <w:t xml:space="preserve"> literally in the case of </w:t>
      </w:r>
      <w:r>
        <w:t>billionaire preppers</w:t>
      </w:r>
      <w:r w:rsidR="000B7A05">
        <w:t xml:space="preserve"> </w:t>
      </w:r>
      <w:r w:rsidR="00FD17E7">
        <w:t>for example</w:t>
      </w:r>
      <w:r>
        <w:t xml:space="preserve">. Most people agree that while memetic selection has succeeded in keeping the sceptre of eugenics interred, the disfavour shown to procreation is an unfortunate side effect. </w:t>
      </w:r>
      <w:r w:rsidR="00FD17E7">
        <w:t>The ratio of people alive in the nineteenth-century who bore descendants alive today to the number of nineteenth</w:t>
      </w:r>
      <w:r>
        <w:t xml:space="preserve"> authors </w:t>
      </w:r>
      <w:r w:rsidR="00FD17E7">
        <w:t>who are still read</w:t>
      </w:r>
      <w:r>
        <w:t>, etc</w:t>
      </w:r>
      <w:r w:rsidR="003117F2">
        <w:t>.</w:t>
      </w:r>
      <w:r>
        <w:t>, i</w:t>
      </w:r>
      <w:r w:rsidR="00FD17E7">
        <w:t xml:space="preserve">mplies that it is memes </w:t>
      </w:r>
      <w:r w:rsidR="003117F2">
        <w:t>and not</w:t>
      </w:r>
      <w:r w:rsidR="00FD17E7">
        <w:t xml:space="preserve"> genes which</w:t>
      </w:r>
      <w:r>
        <w:t xml:space="preserve"> tend to go the way of the dinosaur.</w:t>
      </w:r>
    </w:p>
    <w:p w14:paraId="580CF049" w14:textId="77777777" w:rsidR="00CD0AA1" w:rsidRDefault="00CD0AA1" w:rsidP="00CD0AA1"/>
    <w:p w14:paraId="3156B2B0" w14:textId="59240CA7" w:rsidR="00CD0AA1" w:rsidRDefault="00CD0AA1">
      <w:pPr>
        <w:pStyle w:val="Heading2"/>
        <w:numPr>
          <w:ilvl w:val="0"/>
          <w:numId w:val="2"/>
        </w:numPr>
        <w:ind w:left="1418" w:hanging="567"/>
      </w:pPr>
      <w:bookmarkStart w:id="29" w:name="_Toc201090258"/>
      <w:r>
        <w:t>Epigenetics</w:t>
      </w:r>
      <w:bookmarkEnd w:id="29"/>
    </w:p>
    <w:p w14:paraId="702C6A0C" w14:textId="77777777" w:rsidR="00CC5B4C" w:rsidRPr="00CC5B4C" w:rsidRDefault="00CC5B4C" w:rsidP="00AF050D">
      <w:pPr>
        <w:pStyle w:val="Subtitle"/>
      </w:pPr>
    </w:p>
    <w:p w14:paraId="55F1EB42" w14:textId="6B6C1F3C" w:rsidR="00CD0AA1" w:rsidRPr="00FA17BF" w:rsidRDefault="00CF0011" w:rsidP="00CD0AA1">
      <w:pPr>
        <w:rPr>
          <w:color w:val="000000" w:themeColor="text1"/>
          <w:lang w:val="en-US"/>
        </w:rPr>
      </w:pPr>
      <w:r>
        <w:rPr>
          <w:color w:val="000000" w:themeColor="text1"/>
          <w:lang w:val="en-US"/>
        </w:rPr>
        <w:t xml:space="preserve">As discussed, </w:t>
      </w:r>
      <w:r w:rsidR="00CD0AA1">
        <w:rPr>
          <w:color w:val="000000" w:themeColor="text1"/>
          <w:lang w:val="en-US"/>
        </w:rPr>
        <w:t xml:space="preserve">GWAS </w:t>
      </w:r>
      <w:r w:rsidR="00672874">
        <w:rPr>
          <w:color w:val="000000" w:themeColor="text1"/>
          <w:lang w:val="en-US"/>
        </w:rPr>
        <w:t>do not account for</w:t>
      </w:r>
      <w:r w:rsidR="00CD0AA1">
        <w:rPr>
          <w:color w:val="000000" w:themeColor="text1"/>
          <w:lang w:val="en-US"/>
        </w:rPr>
        <w:t xml:space="preserve"> the contribution of rare mutations and </w:t>
      </w:r>
      <w:r w:rsidR="00672874">
        <w:rPr>
          <w:color w:val="000000" w:themeColor="text1"/>
          <w:lang w:val="en-US"/>
        </w:rPr>
        <w:t xml:space="preserve">offer little </w:t>
      </w:r>
      <w:r>
        <w:rPr>
          <w:color w:val="000000" w:themeColor="text1"/>
          <w:lang w:val="en-US"/>
        </w:rPr>
        <w:t>by</w:t>
      </w:r>
      <w:r w:rsidR="00672874">
        <w:rPr>
          <w:color w:val="000000" w:themeColor="text1"/>
          <w:lang w:val="en-US"/>
        </w:rPr>
        <w:t xml:space="preserve"> way of narrative explanation for </w:t>
      </w:r>
      <w:r w:rsidR="00CD0AA1">
        <w:rPr>
          <w:color w:val="000000" w:themeColor="text1"/>
          <w:lang w:val="en-US"/>
        </w:rPr>
        <w:t>complex traits</w:t>
      </w:r>
      <w:r w:rsidR="00672874">
        <w:rPr>
          <w:color w:val="000000" w:themeColor="text1"/>
          <w:lang w:val="en-US"/>
        </w:rPr>
        <w:t xml:space="preserve">. </w:t>
      </w:r>
      <w:r>
        <w:rPr>
          <w:color w:val="000000" w:themeColor="text1"/>
          <w:lang w:val="en-US"/>
        </w:rPr>
        <w:t>For</w:t>
      </w:r>
      <w:r w:rsidR="00672874">
        <w:rPr>
          <w:color w:val="000000" w:themeColor="text1"/>
          <w:lang w:val="en-US"/>
        </w:rPr>
        <w:t xml:space="preserve"> explanations of complex traits, people are turning to </w:t>
      </w:r>
      <w:r w:rsidR="00CD0AA1">
        <w:rPr>
          <w:color w:val="000000" w:themeColor="text1"/>
          <w:lang w:val="en-US"/>
        </w:rPr>
        <w:t>epigenetic</w:t>
      </w:r>
      <w:r>
        <w:rPr>
          <w:color w:val="000000" w:themeColor="text1"/>
          <w:lang w:val="en-US"/>
        </w:rPr>
        <w:t xml:space="preserve"> factors, and</w:t>
      </w:r>
      <w:r w:rsidR="00CD0AA1">
        <w:rPr>
          <w:color w:val="000000" w:themeColor="text1"/>
          <w:lang w:val="en-US"/>
        </w:rPr>
        <w:t xml:space="preserve"> </w:t>
      </w:r>
      <w:r>
        <w:rPr>
          <w:lang w:val="en-US"/>
        </w:rPr>
        <w:t>a</w:t>
      </w:r>
      <w:r w:rsidR="00CD0AA1">
        <w:rPr>
          <w:lang w:val="en-US"/>
        </w:rPr>
        <w:t>t minimum the</w:t>
      </w:r>
      <w:r>
        <w:rPr>
          <w:lang w:val="en-US"/>
        </w:rPr>
        <w:t>se</w:t>
      </w:r>
      <w:r w:rsidR="00CD0AA1">
        <w:rPr>
          <w:lang w:val="en-US"/>
        </w:rPr>
        <w:t xml:space="preserve"> take their </w:t>
      </w:r>
      <w:r w:rsidR="00CD0AA1" w:rsidRPr="00C90BC7">
        <w:rPr>
          <w:color w:val="000000" w:themeColor="text1"/>
          <w:lang w:val="en-US"/>
        </w:rPr>
        <w:t>place among the inherently probabilistic phenomena instrumental in guiding human developm</w:t>
      </w:r>
      <w:r w:rsidR="00CD0AA1">
        <w:rPr>
          <w:lang w:val="en-US"/>
        </w:rPr>
        <w:t>ent, a</w:t>
      </w:r>
      <w:r>
        <w:rPr>
          <w:lang w:val="en-US"/>
        </w:rPr>
        <w:t>s</w:t>
      </w:r>
      <w:r w:rsidR="00CD0AA1">
        <w:rPr>
          <w:lang w:val="en-US"/>
        </w:rPr>
        <w:t xml:space="preserve"> “artefact</w:t>
      </w:r>
      <w:r>
        <w:rPr>
          <w:lang w:val="en-US"/>
        </w:rPr>
        <w:t>s</w:t>
      </w:r>
      <w:r w:rsidR="00CD0AA1">
        <w:rPr>
          <w:lang w:val="en-US"/>
        </w:rPr>
        <w:t>” of the non-shared environment.</w:t>
      </w:r>
    </w:p>
    <w:p w14:paraId="319BD6D9" w14:textId="23856DA3" w:rsidR="00C90BC7" w:rsidRPr="000F041C" w:rsidRDefault="00CD0AA1" w:rsidP="00CD0AA1">
      <w:pPr>
        <w:rPr>
          <w:vertAlign w:val="superscript"/>
        </w:rPr>
      </w:pPr>
      <w:r>
        <w:t xml:space="preserve">It is widely understood that an organism’s co-ordinated development is mediated by the </w:t>
      </w:r>
      <w:r w:rsidRPr="0054145D">
        <w:rPr>
          <w:lang w:val="en-US"/>
        </w:rPr>
        <w:t xml:space="preserve">molecular </w:t>
      </w:r>
      <w:r>
        <w:rPr>
          <w:lang w:val="en-US"/>
        </w:rPr>
        <w:t>epigenetic mechanisms which modify chromatin structure</w:t>
      </w:r>
      <w:r>
        <w:t xml:space="preserve">. Epigenetic modifications are largely responsible for the differential </w:t>
      </w:r>
      <w:r w:rsidR="00CF0011">
        <w:t>behaviour</w:t>
      </w:r>
      <w:r>
        <w:t xml:space="preserve"> of grasshoppers and locusts, for example</w:t>
      </w:r>
      <w:r w:rsidR="00CF0011">
        <w:t>;</w:t>
      </w:r>
      <w:r>
        <w:t xml:space="preserve"> organisms with identical DNA structures. The same is true of worker bees and queen bees. Identical DNA notwithstanding, the queen grows to be larger and is singled out as the colony’s reproductive unit.</w:t>
      </w:r>
      <w:r w:rsidR="000F041C">
        <w:rPr>
          <w:vertAlign w:val="superscript"/>
        </w:rPr>
        <w:t>12</w:t>
      </w:r>
    </w:p>
    <w:p w14:paraId="68CA54AB" w14:textId="6A3FF38C" w:rsidR="00CD0AA1" w:rsidRDefault="00CD0AA1" w:rsidP="00CD0AA1">
      <w:pPr>
        <w:rPr>
          <w:lang w:val="en-US"/>
        </w:rPr>
      </w:pPr>
      <w:r>
        <w:rPr>
          <w:lang w:val="en-US"/>
        </w:rPr>
        <w:t xml:space="preserve">However, it is disputed </w:t>
      </w:r>
      <w:r w:rsidR="00062CE3">
        <w:rPr>
          <w:lang w:val="en-US"/>
        </w:rPr>
        <w:t>to what extent</w:t>
      </w:r>
      <w:r>
        <w:rPr>
          <w:lang w:val="en-US"/>
        </w:rPr>
        <w:t xml:space="preserve"> inter</w:t>
      </w:r>
      <w:r w:rsidRPr="008C1E8F">
        <w:rPr>
          <w:lang w:val="en-US"/>
        </w:rPr>
        <w:t xml:space="preserve">generational epigenetic inheritance </w:t>
      </w:r>
      <w:r>
        <w:rPr>
          <w:lang w:val="en-US"/>
        </w:rPr>
        <w:t xml:space="preserve">troubles the paradigm of genetic inheritability. </w:t>
      </w:r>
      <w:r w:rsidR="00CF0011">
        <w:rPr>
          <w:lang w:val="en-US"/>
        </w:rPr>
        <w:t xml:space="preserve">See </w:t>
      </w:r>
      <w:r w:rsidR="00F4634B">
        <w:rPr>
          <w:lang w:val="en-US"/>
        </w:rPr>
        <w:t>a</w:t>
      </w:r>
      <w:r>
        <w:rPr>
          <w:lang w:val="en-US"/>
        </w:rPr>
        <w:t xml:space="preserve">ppendix </w:t>
      </w:r>
      <w:r w:rsidR="00672874">
        <w:rPr>
          <w:lang w:val="en-US"/>
        </w:rPr>
        <w:t>B</w:t>
      </w:r>
      <w:r>
        <w:rPr>
          <w:lang w:val="en-US"/>
        </w:rPr>
        <w:t xml:space="preserve"> for a more detailed discussion of epigenetic transmission</w:t>
      </w:r>
      <w:r w:rsidR="00062CE3">
        <w:rPr>
          <w:lang w:val="en-US"/>
        </w:rPr>
        <w:t>.</w:t>
      </w:r>
    </w:p>
    <w:p w14:paraId="351F0A06" w14:textId="77777777" w:rsidR="00CD0AA1" w:rsidRDefault="00CD0AA1" w:rsidP="00CD0AA1">
      <w:pPr>
        <w:rPr>
          <w:lang w:val="en-US"/>
        </w:rPr>
      </w:pPr>
    </w:p>
    <w:p w14:paraId="4DC652C4" w14:textId="5F1D151C" w:rsidR="006E23C6" w:rsidRDefault="00E45540">
      <w:pPr>
        <w:pStyle w:val="Heading2"/>
        <w:numPr>
          <w:ilvl w:val="0"/>
          <w:numId w:val="2"/>
        </w:numPr>
        <w:ind w:left="1418" w:hanging="567"/>
      </w:pPr>
      <w:bookmarkStart w:id="30" w:name="_Toc201090259"/>
      <w:r>
        <w:lastRenderedPageBreak/>
        <w:t>Dissolution, Dissipation</w:t>
      </w:r>
      <w:bookmarkEnd w:id="30"/>
    </w:p>
    <w:p w14:paraId="61A8FBC7" w14:textId="77777777" w:rsidR="00D654EF" w:rsidRDefault="00D654EF" w:rsidP="00AF050D">
      <w:pPr>
        <w:pStyle w:val="Subtitle"/>
        <w:rPr>
          <w:lang w:val="en-US"/>
        </w:rPr>
      </w:pPr>
    </w:p>
    <w:p w14:paraId="3517C747" w14:textId="2E933D72" w:rsidR="006E23C6" w:rsidRPr="00D654EF" w:rsidRDefault="006E23C6" w:rsidP="00CC5B4C">
      <w:pPr>
        <w:ind w:left="709" w:right="379"/>
        <w:rPr>
          <w:color w:val="000000" w:themeColor="text1"/>
          <w:lang w:val="en-US"/>
        </w:rPr>
      </w:pPr>
      <w:r w:rsidRPr="00D654EF">
        <w:rPr>
          <w:color w:val="000000" w:themeColor="text1"/>
          <w:lang w:val="en-US"/>
        </w:rPr>
        <w:t>“While wholes can be traced back to their simpler antecedent parts, there is no simple predictive model that allows us to move from the parts to the emergent behaviors of the wholes. Being nonlinear, they may be extremely sensitive to small differences in starting conditions and thus may appear chaotic even when their behavior is completely deterministic”.</w:t>
      </w:r>
    </w:p>
    <w:p w14:paraId="397EF309" w14:textId="1A30D865" w:rsidR="004956F2" w:rsidRPr="00D654EF" w:rsidRDefault="00D654EF" w:rsidP="00CC5B4C">
      <w:pPr>
        <w:ind w:left="709" w:right="379"/>
        <w:rPr>
          <w:color w:val="000000" w:themeColor="text1"/>
        </w:rPr>
      </w:pPr>
      <w:r w:rsidRPr="00D654EF">
        <w:rPr>
          <w:color w:val="000000" w:themeColor="text1"/>
          <w:lang w:val="en-US"/>
        </w:rPr>
        <w:t>―</w:t>
      </w:r>
      <w:r w:rsidR="002C5F61">
        <w:rPr>
          <w:color w:val="000000" w:themeColor="text1"/>
          <w:lang w:val="en-US"/>
        </w:rPr>
        <w:t xml:space="preserve">Francis </w:t>
      </w:r>
      <w:r w:rsidR="004956F2" w:rsidRPr="00D654EF">
        <w:rPr>
          <w:color w:val="000000" w:themeColor="text1"/>
        </w:rPr>
        <w:t xml:space="preserve">Fukuyama, </w:t>
      </w:r>
      <w:r w:rsidR="004956F2" w:rsidRPr="00D654EF">
        <w:rPr>
          <w:i/>
          <w:iCs/>
          <w:color w:val="000000" w:themeColor="text1"/>
        </w:rPr>
        <w:t>Our Posthuman Future</w:t>
      </w:r>
      <w:r w:rsidR="00534A0D" w:rsidRPr="00D654EF">
        <w:rPr>
          <w:color w:val="000000" w:themeColor="text1"/>
        </w:rPr>
        <w:t>.</w:t>
      </w:r>
    </w:p>
    <w:p w14:paraId="32954F13" w14:textId="77777777" w:rsidR="00D654EF" w:rsidRPr="004956F2" w:rsidRDefault="00D654EF" w:rsidP="004956F2">
      <w:pPr>
        <w:pStyle w:val="Standard"/>
        <w:rPr>
          <w:rFonts w:cs="Calibri"/>
          <w:color w:val="0070C0"/>
          <w:lang w:val="en-US"/>
        </w:rPr>
      </w:pPr>
    </w:p>
    <w:p w14:paraId="70A0F826" w14:textId="77777777" w:rsidR="000521B9" w:rsidRDefault="00A27F5D" w:rsidP="006E5700">
      <w:r>
        <w:t>I</w:t>
      </w:r>
      <w:r w:rsidR="003117F2">
        <w:t>n</w:t>
      </w:r>
      <w:r>
        <w:t xml:space="preserve"> </w:t>
      </w:r>
      <w:r w:rsidR="004D13B5">
        <w:t>‘</w:t>
      </w:r>
      <w:r>
        <w:t>Superintelligence</w:t>
      </w:r>
      <w:r w:rsidR="004D13B5">
        <w:t>’</w:t>
      </w:r>
      <w:r>
        <w:t>, Nick Bostrom estimates the number of operations required to re-capitulate evolution on Earth to the present day at between 10</w:t>
      </w:r>
      <w:r>
        <w:rPr>
          <w:vertAlign w:val="superscript"/>
        </w:rPr>
        <w:t>31</w:t>
      </w:r>
      <w:r>
        <w:t xml:space="preserve"> and 10</w:t>
      </w:r>
      <w:r>
        <w:rPr>
          <w:vertAlign w:val="superscript"/>
        </w:rPr>
        <w:t>44</w:t>
      </w:r>
      <w:r>
        <w:t>.</w:t>
      </w:r>
      <w:r w:rsidR="000F041C">
        <w:rPr>
          <w:vertAlign w:val="superscript"/>
        </w:rPr>
        <w:t>13</w:t>
      </w:r>
      <w:r>
        <w:t xml:space="preserve"> A rational atheist might take this number as the bar </w:t>
      </w:r>
      <w:r w:rsidRPr="00A27F5D">
        <w:t xml:space="preserve">for the evolutionarily-ordained checks-and-balances that find us as conscious beings with matters arranged neatly for us. While we might hope to aspire to rather more with rather less, us being, unlike </w:t>
      </w:r>
      <w:r>
        <w:t xml:space="preserve">the </w:t>
      </w:r>
      <w:r w:rsidR="004D13B5">
        <w:t>proverbial</w:t>
      </w:r>
      <w:r>
        <w:t xml:space="preserve"> Blind Watchmaker, possessed of intelligence, still we are the thing we endeavour to act upon and must expect to be confounded by infinite regress</w:t>
      </w:r>
      <w:r w:rsidR="004D13B5">
        <w:t xml:space="preserve"> (see chapter one – III)</w:t>
      </w:r>
      <w:r>
        <w:t xml:space="preserve">. As such we might need that full complement of operations to vouchsafe a human-compatible future. </w:t>
      </w:r>
    </w:p>
    <w:p w14:paraId="24222099" w14:textId="7998A939" w:rsidR="00A27F5D" w:rsidRDefault="00A27F5D" w:rsidP="006E5700">
      <w:r>
        <w:t>Perhaps Voltaire was wrong and ours is the best of all possible worlds.</w:t>
      </w:r>
      <w:r w:rsidR="000F041C">
        <w:rPr>
          <w:vertAlign w:val="superscript"/>
        </w:rPr>
        <w:t>14</w:t>
      </w:r>
      <w:r>
        <w:t xml:space="preserve"> Perhaps it is under the auspices of transhumanism, or any dis- or scarcely-continuous technological progress, like the advent of AI’s recursive self improvement, that we commit ourselves to one of all possible worlds, though the vast majority might terminate in darkness.</w:t>
      </w:r>
    </w:p>
    <w:p w14:paraId="0B30A402" w14:textId="37C0290C" w:rsidR="000521B9" w:rsidRDefault="00B61ADC" w:rsidP="00B61ADC">
      <w:pPr>
        <w:rPr>
          <w:lang w:val="en-US"/>
        </w:rPr>
      </w:pPr>
      <w:r w:rsidRPr="00D15E6F">
        <w:rPr>
          <w:lang w:val="en-US"/>
        </w:rPr>
        <w:t xml:space="preserve">As energy is transferred from one trophic level to the next, </w:t>
      </w:r>
      <w:r>
        <w:rPr>
          <w:lang w:val="en-US"/>
        </w:rPr>
        <w:t xml:space="preserve">a small </w:t>
      </w:r>
      <w:r w:rsidRPr="00D15E6F">
        <w:rPr>
          <w:lang w:val="en-US"/>
        </w:rPr>
        <w:t>percent</w:t>
      </w:r>
      <w:r>
        <w:rPr>
          <w:lang w:val="en-US"/>
        </w:rPr>
        <w:t>age</w:t>
      </w:r>
      <w:r w:rsidRPr="00D15E6F">
        <w:rPr>
          <w:lang w:val="en-US"/>
        </w:rPr>
        <w:t xml:space="preserve"> of the organic matter is </w:t>
      </w:r>
      <w:r>
        <w:rPr>
          <w:lang w:val="en-US"/>
        </w:rPr>
        <w:t>assimilated – many</w:t>
      </w:r>
      <w:r w:rsidRPr="00D15E6F">
        <w:rPr>
          <w:lang w:val="en-US"/>
        </w:rPr>
        <w:t xml:space="preserve"> carnivorous humans are responsible for the deaths of hundreds </w:t>
      </w:r>
      <w:r>
        <w:rPr>
          <w:lang w:val="en-US"/>
        </w:rPr>
        <w:t>or</w:t>
      </w:r>
      <w:r w:rsidRPr="00D15E6F">
        <w:rPr>
          <w:lang w:val="en-US"/>
        </w:rPr>
        <w:t xml:space="preserve"> thousands of animals</w:t>
      </w:r>
      <w:r w:rsidR="004D13B5">
        <w:rPr>
          <w:lang w:val="en-US"/>
        </w:rPr>
        <w:t xml:space="preserve"> (see also chapter</w:t>
      </w:r>
      <w:r w:rsidR="0013611C">
        <w:rPr>
          <w:lang w:val="en-US"/>
        </w:rPr>
        <w:t xml:space="preserve"> one – III</w:t>
      </w:r>
      <w:r w:rsidR="003D3A1E">
        <w:rPr>
          <w:lang w:val="en-US"/>
        </w:rPr>
        <w:t>).</w:t>
      </w:r>
      <w:r w:rsidRPr="00D15E6F">
        <w:rPr>
          <w:lang w:val="en-US"/>
        </w:rPr>
        <w:t xml:space="preserve"> </w:t>
      </w:r>
      <w:r>
        <w:rPr>
          <w:lang w:val="en-US"/>
        </w:rPr>
        <w:t>Some</w:t>
      </w:r>
      <w:r w:rsidRPr="00D15E6F">
        <w:rPr>
          <w:lang w:val="en-US"/>
        </w:rPr>
        <w:t xml:space="preserve"> people would not feel comfortable equating the life of a human being to a</w:t>
      </w:r>
      <w:r>
        <w:rPr>
          <w:lang w:val="en-US"/>
        </w:rPr>
        <w:t>ny</w:t>
      </w:r>
      <w:r w:rsidRPr="00D15E6F">
        <w:rPr>
          <w:lang w:val="en-US"/>
        </w:rPr>
        <w:t xml:space="preserve"> number of chickens, pigs, sheep or cows</w:t>
      </w:r>
      <w:r>
        <w:rPr>
          <w:lang w:val="en-US"/>
        </w:rPr>
        <w:t>, but utilitarians calculating thus would</w:t>
      </w:r>
      <w:r w:rsidR="00BE33D9">
        <w:rPr>
          <w:lang w:val="en-US"/>
        </w:rPr>
        <w:t xml:space="preserve"> themselves</w:t>
      </w:r>
      <w:r>
        <w:rPr>
          <w:lang w:val="en-US"/>
        </w:rPr>
        <w:t xml:space="preserve"> presumably</w:t>
      </w:r>
      <w:r w:rsidR="000521B9">
        <w:rPr>
          <w:lang w:val="en-US"/>
        </w:rPr>
        <w:t xml:space="preserve"> </w:t>
      </w:r>
      <w:r>
        <w:rPr>
          <w:lang w:val="en-US"/>
        </w:rPr>
        <w:t>not mark the moment when</w:t>
      </w:r>
      <w:r w:rsidRPr="00D15E6F">
        <w:rPr>
          <w:lang w:val="en-US"/>
        </w:rPr>
        <w:t xml:space="preserve"> the neurons </w:t>
      </w:r>
      <w:r>
        <w:rPr>
          <w:lang w:val="en-US"/>
        </w:rPr>
        <w:t>aggregated in the consumed livestock exceeded the human consumer’s own endowment.</w:t>
      </w:r>
      <w:r w:rsidRPr="00D15E6F">
        <w:rPr>
          <w:lang w:val="en-US"/>
        </w:rPr>
        <w:t xml:space="preserve"> </w:t>
      </w:r>
      <w:r>
        <w:rPr>
          <w:lang w:val="en-US"/>
        </w:rPr>
        <w:t>Correspondingly, t</w:t>
      </w:r>
      <w:r w:rsidRPr="00D15E6F">
        <w:rPr>
          <w:lang w:val="en-US"/>
        </w:rPr>
        <w:t>he parts of the mind which are distinctly human are the most vulnerable</w:t>
      </w:r>
      <w:r w:rsidR="007922CF">
        <w:rPr>
          <w:lang w:val="en-US"/>
        </w:rPr>
        <w:t xml:space="preserve">, </w:t>
      </w:r>
      <w:r w:rsidR="007922CF" w:rsidRPr="00263F19">
        <w:rPr>
          <w:rFonts w:cs="Calibri"/>
          <w:lang w:val="en-US"/>
        </w:rPr>
        <w:t>as</w:t>
      </w:r>
      <w:r w:rsidR="007922CF">
        <w:rPr>
          <w:rFonts w:cs="Calibri"/>
          <w:lang w:val="en-US"/>
        </w:rPr>
        <w:t xml:space="preserve"> </w:t>
      </w:r>
      <w:r w:rsidR="007922CF" w:rsidRPr="00263F19">
        <w:rPr>
          <w:rFonts w:cs="Calibri"/>
          <w:lang w:val="en-US"/>
        </w:rPr>
        <w:t>von economo neurons, a uniquely human type of neuron, are in the case of frontal-temporal dementia</w:t>
      </w:r>
      <w:r w:rsidR="007922CF">
        <w:rPr>
          <w:color w:val="501549" w:themeColor="accent5" w:themeShade="80"/>
          <w:lang w:val="en-US"/>
        </w:rPr>
        <w:t>.</w:t>
      </w:r>
      <w:r w:rsidRPr="00D77217">
        <w:rPr>
          <w:color w:val="501549" w:themeColor="accent5" w:themeShade="80"/>
          <w:lang w:val="en-US"/>
        </w:rPr>
        <w:t xml:space="preserve"> </w:t>
      </w:r>
      <w:r w:rsidR="007922CF">
        <w:rPr>
          <w:color w:val="501549" w:themeColor="accent5" w:themeShade="80"/>
          <w:lang w:val="en-US"/>
        </w:rPr>
        <w:t>P</w:t>
      </w:r>
      <w:r w:rsidRPr="00D15E6F">
        <w:rPr>
          <w:lang w:val="en-US"/>
        </w:rPr>
        <w:t xml:space="preserve">eople should be wary of seemingly slight curtailments of consciousness or </w:t>
      </w:r>
      <w:r>
        <w:rPr>
          <w:lang w:val="en-US"/>
        </w:rPr>
        <w:t xml:space="preserve">indeed </w:t>
      </w:r>
      <w:r w:rsidR="000521B9">
        <w:rPr>
          <w:lang w:val="en-US"/>
        </w:rPr>
        <w:t xml:space="preserve">of </w:t>
      </w:r>
      <w:r>
        <w:rPr>
          <w:lang w:val="en-US"/>
        </w:rPr>
        <w:t>culture, a semblance of a collective mind</w:t>
      </w:r>
      <w:r w:rsidRPr="00D15E6F">
        <w:rPr>
          <w:lang w:val="en-US"/>
        </w:rPr>
        <w:t>.</w:t>
      </w:r>
    </w:p>
    <w:p w14:paraId="54C6FBC0" w14:textId="4B300606" w:rsidR="00B61ADC" w:rsidRPr="000F041C" w:rsidRDefault="00B61ADC" w:rsidP="00B61ADC">
      <w:pPr>
        <w:rPr>
          <w:i/>
          <w:iCs/>
          <w:color w:val="0070C0"/>
          <w:vertAlign w:val="superscript"/>
        </w:rPr>
      </w:pPr>
      <w:r>
        <w:rPr>
          <w:lang w:val="en-US"/>
        </w:rPr>
        <w:t>In Uploading</w:t>
      </w:r>
      <w:r w:rsidRPr="00D15E6F">
        <w:rPr>
          <w:lang w:val="en-US"/>
        </w:rPr>
        <w:t xml:space="preserve">, Ralph Merkle writes </w:t>
      </w:r>
      <w:r w:rsidRPr="002D29B2">
        <w:rPr>
          <w:lang w:val="en-US"/>
        </w:rPr>
        <w:t>“I don’t die even if tens of thousands of neurons do. In fact, I usually don’t even notice the loss</w:t>
      </w:r>
      <w:r w:rsidRPr="00D15E6F">
        <w:rPr>
          <w:lang w:val="en-US"/>
        </w:rPr>
        <w:t>”.</w:t>
      </w:r>
      <w:r w:rsidR="000F041C">
        <w:rPr>
          <w:vertAlign w:val="superscript"/>
          <w:lang w:val="en-US"/>
        </w:rPr>
        <w:t>15</w:t>
      </w:r>
      <w:r w:rsidRPr="00D15E6F">
        <w:rPr>
          <w:lang w:val="en-US"/>
        </w:rPr>
        <w:t xml:space="preserve"> </w:t>
      </w:r>
      <w:r>
        <w:rPr>
          <w:lang w:val="en-US"/>
        </w:rPr>
        <w:t xml:space="preserve">But people would notice the effects of </w:t>
      </w:r>
      <w:r w:rsidRPr="00D15E6F">
        <w:rPr>
          <w:lang w:val="en-US"/>
        </w:rPr>
        <w:t>anti-psychotic medication</w:t>
      </w:r>
      <w:r>
        <w:rPr>
          <w:lang w:val="en-US"/>
        </w:rPr>
        <w:t xml:space="preserve">, because </w:t>
      </w:r>
      <w:r w:rsidRPr="00D15E6F">
        <w:rPr>
          <w:lang w:val="en-US"/>
        </w:rPr>
        <w:t xml:space="preserve">the dopaminergic neurotransmission </w:t>
      </w:r>
      <w:r>
        <w:rPr>
          <w:lang w:val="en-US"/>
        </w:rPr>
        <w:t>this</w:t>
      </w:r>
      <w:r w:rsidRPr="00D15E6F">
        <w:rPr>
          <w:lang w:val="en-US"/>
        </w:rPr>
        <w:t xml:space="preserve"> medication </w:t>
      </w:r>
      <w:r>
        <w:rPr>
          <w:lang w:val="en-US"/>
        </w:rPr>
        <w:t>attenuates</w:t>
      </w:r>
      <w:r w:rsidRPr="00D15E6F">
        <w:rPr>
          <w:lang w:val="en-US"/>
        </w:rPr>
        <w:t xml:space="preserve"> </w:t>
      </w:r>
      <w:r>
        <w:rPr>
          <w:lang w:val="en-US"/>
        </w:rPr>
        <w:t>impacts</w:t>
      </w:r>
      <w:r w:rsidRPr="00D15E6F">
        <w:rPr>
          <w:lang w:val="en-US"/>
        </w:rPr>
        <w:t xml:space="preserve"> higher brain </w:t>
      </w:r>
      <w:r>
        <w:rPr>
          <w:lang w:val="en-US"/>
        </w:rPr>
        <w:t>activity</w:t>
      </w:r>
      <w:r w:rsidRPr="00D15E6F">
        <w:rPr>
          <w:lang w:val="en-US"/>
        </w:rPr>
        <w:t xml:space="preserve">. </w:t>
      </w:r>
      <w:r w:rsidR="00BE33D9">
        <w:rPr>
          <w:lang w:val="en-US"/>
        </w:rPr>
        <w:t>In addition to psychosis, these</w:t>
      </w:r>
      <w:r w:rsidR="001C130F">
        <w:rPr>
          <w:lang w:val="en-US"/>
        </w:rPr>
        <w:t xml:space="preserve"> drugs are prescribed for </w:t>
      </w:r>
      <w:r w:rsidR="001C130F" w:rsidRPr="001C130F">
        <w:rPr>
          <w:color w:val="000000" w:themeColor="text1"/>
          <w:lang w:val="en-US"/>
        </w:rPr>
        <w:t>d</w:t>
      </w:r>
      <w:r w:rsidR="001C130F" w:rsidRPr="001C130F">
        <w:rPr>
          <w:color w:val="000000" w:themeColor="text1"/>
        </w:rPr>
        <w:t>epression, obsessive-compulsive disorder (OCD), post-traumatic stress disorder, personality disorders, Tourette's syndrome, autism, and agitation in dementia.</w:t>
      </w:r>
      <w:r w:rsidR="000F041C">
        <w:rPr>
          <w:color w:val="000000" w:themeColor="text1"/>
          <w:vertAlign w:val="superscript"/>
        </w:rPr>
        <w:t>16</w:t>
      </w:r>
    </w:p>
    <w:p w14:paraId="7C571ACC" w14:textId="77777777" w:rsidR="00E159E1" w:rsidRDefault="00E159E1" w:rsidP="00E159E1">
      <w:r>
        <w:lastRenderedPageBreak/>
        <w:t xml:space="preserve">In general, with richer stimulus, baseline satisfaction is diminished, basic joie de vivre is dulled. The unalloyed yet hyper-indulged person is anhedonic – can no more thrive in the niche evolved to accommodate him than </w:t>
      </w:r>
      <w:r w:rsidRPr="00DD44DF">
        <w:t>a thirteenth-century person could</w:t>
      </w:r>
      <w:r>
        <w:t xml:space="preserve"> in the novel milieu of the exapted modern person. Common heritage notwithstanding, the one knows little enough of the other to prescribe for him the conditions of his life. Yet, prescribe is what we do with respect to the eventual post-humans whose nature emerges no less as a consequence of our forays into exaptation, for those forays being conceived in ignorance of the destination state of the post-human.</w:t>
      </w:r>
    </w:p>
    <w:p w14:paraId="71E6F38E" w14:textId="004D32BA" w:rsidR="00CD0AA1" w:rsidRPr="0087559D" w:rsidRDefault="00E159E1" w:rsidP="00CD0AA1">
      <w:r>
        <w:t xml:space="preserve">The technology to upload consciousness to a digital substrate is far enough away that in the interim, in view of intervening technologies, the aforementioned exaptation renders us ever more insouciant of the </w:t>
      </w:r>
      <w:r w:rsidR="00180A52">
        <w:t>“</w:t>
      </w:r>
      <w:r>
        <w:t>lossiness</w:t>
      </w:r>
      <w:r w:rsidR="00180A52">
        <w:t>”</w:t>
      </w:r>
      <w:r>
        <w:t xml:space="preserve"> of the transformation, insouciance which warrants further lossiness. And the insouciance is not limited to our heritage – dazzled by ephemeral happiness, we risk failing to anticipate the encounter between the persons which ultimately transpire from our exaptation and the milieu they inhabit, as well as the objective value of the consciousness which emerges from the interaction: with an augmented satisfaction threshold, there is not only the problem of insatiability, but hyper-sensitivity to normal stressors, which is repugnant when not accompanied by superior sense. Even though the objective degeneration would be noticed more keenly by someone otherwise situated, self-recognition of debasement might be far enough underway that post-humanity is ceded to without much fightback.</w:t>
      </w:r>
      <w:r w:rsidR="00CD0AA1" w:rsidRPr="00733CE6">
        <w:rPr>
          <w:color w:val="A6A6A6" w:themeColor="background1" w:themeShade="A6"/>
          <w:lang w:val="en-US"/>
        </w:rPr>
        <w:br/>
      </w:r>
    </w:p>
    <w:p w14:paraId="48CDD9C0" w14:textId="7940FAE4" w:rsidR="00CD0AA1" w:rsidRDefault="002E442C">
      <w:pPr>
        <w:pStyle w:val="Heading2"/>
        <w:numPr>
          <w:ilvl w:val="0"/>
          <w:numId w:val="2"/>
        </w:numPr>
        <w:ind w:left="1418" w:hanging="567"/>
      </w:pPr>
      <w:bookmarkStart w:id="31" w:name="_Toc201090260"/>
      <w:r>
        <w:t>Untenable Regret</w:t>
      </w:r>
      <w:bookmarkEnd w:id="31"/>
    </w:p>
    <w:p w14:paraId="05588208" w14:textId="77777777" w:rsidR="00CC5B4C" w:rsidRPr="00CC5B4C" w:rsidRDefault="00CC5B4C" w:rsidP="00AF050D">
      <w:pPr>
        <w:pStyle w:val="Subtitle"/>
      </w:pPr>
    </w:p>
    <w:p w14:paraId="1B5D2D3A" w14:textId="31A8BB7B" w:rsidR="00CD0AA1" w:rsidRDefault="00CD0AA1" w:rsidP="00B22726">
      <w:r w:rsidRPr="00D27506">
        <w:t xml:space="preserve">With pre-implantation genetic diagnosis and the </w:t>
      </w:r>
      <w:r>
        <w:t>option</w:t>
      </w:r>
      <w:r w:rsidRPr="00D27506">
        <w:t xml:space="preserve"> to discard embryos which</w:t>
      </w:r>
      <w:r>
        <w:t>,</w:t>
      </w:r>
      <w:r w:rsidRPr="00D27506">
        <w:t xml:space="preserve"> though viable, </w:t>
      </w:r>
      <w:r>
        <w:t>would</w:t>
      </w:r>
      <w:r w:rsidRPr="00D27506">
        <w:t xml:space="preserve"> have </w:t>
      </w:r>
      <w:r>
        <w:t>transpired in persons with disability</w:t>
      </w:r>
      <w:r w:rsidRPr="00D27506">
        <w:t xml:space="preserve">, the </w:t>
      </w:r>
      <w:r>
        <w:t>opinion</w:t>
      </w:r>
      <w:r w:rsidRPr="00D27506">
        <w:t xml:space="preserve"> that a disabled life is not worth living may </w:t>
      </w:r>
      <w:r>
        <w:t>gain acceptance</w:t>
      </w:r>
      <w:r w:rsidRPr="00D27506">
        <w:t xml:space="preserve">. </w:t>
      </w:r>
      <w:r>
        <w:t>It is</w:t>
      </w:r>
      <w:r w:rsidRPr="00D27506">
        <w:t xml:space="preserve"> a</w:t>
      </w:r>
      <w:r>
        <w:t>n</w:t>
      </w:r>
      <w:r w:rsidRPr="00D27506">
        <w:t xml:space="preserve"> </w:t>
      </w:r>
      <w:r>
        <w:t>affront</w:t>
      </w:r>
      <w:r w:rsidRPr="00D27506">
        <w:t xml:space="preserve"> to the self-esteem of a disabled individual which is equal and opposite to </w:t>
      </w:r>
      <w:r>
        <w:t>the</w:t>
      </w:r>
      <w:r w:rsidRPr="00D27506">
        <w:t xml:space="preserve"> </w:t>
      </w:r>
      <w:r>
        <w:t>affront to</w:t>
      </w:r>
      <w:r w:rsidRPr="00D27506">
        <w:t xml:space="preserve"> the enhanced individual</w:t>
      </w:r>
      <w:r>
        <w:t xml:space="preserve">, </w:t>
      </w:r>
      <w:r w:rsidR="005053B3">
        <w:t>when condemning,</w:t>
      </w:r>
      <w:r>
        <w:t xml:space="preserve"> </w:t>
      </w:r>
      <w:r w:rsidRPr="00D27506">
        <w:t>post-hoc</w:t>
      </w:r>
      <w:r w:rsidR="005053B3">
        <w:t>,</w:t>
      </w:r>
      <w:r w:rsidRPr="00D27506">
        <w:t xml:space="preserve"> </w:t>
      </w:r>
      <w:r w:rsidR="005053B3">
        <w:t>t</w:t>
      </w:r>
      <w:r>
        <w:t xml:space="preserve">he genetic </w:t>
      </w:r>
      <w:r w:rsidRPr="00D27506">
        <w:t>manipulation</w:t>
      </w:r>
      <w:r>
        <w:t xml:space="preserve"> his life is beholden to</w:t>
      </w:r>
      <w:r w:rsidRPr="00D27506">
        <w:t xml:space="preserve">. If we aren’t going to </w:t>
      </w:r>
      <w:r w:rsidR="005053B3">
        <w:t>refrain</w:t>
      </w:r>
      <w:r>
        <w:t xml:space="preserve"> from affronting</w:t>
      </w:r>
      <w:r w:rsidRPr="00D27506">
        <w:t xml:space="preserve"> people whose existence wouldn’t have been </w:t>
      </w:r>
      <w:r>
        <w:t>effectuated</w:t>
      </w:r>
      <w:r w:rsidRPr="00D27506">
        <w:t xml:space="preserve"> had </w:t>
      </w:r>
      <w:r w:rsidR="00B22726">
        <w:t>their existence</w:t>
      </w:r>
      <w:r w:rsidRPr="00D27506">
        <w:t xml:space="preserve"> been </w:t>
      </w:r>
      <w:r w:rsidR="00B22726">
        <w:t>contingent on deliberation</w:t>
      </w:r>
      <w:r w:rsidRPr="00D27506">
        <w:t xml:space="preserve"> in a post-screening world, then neither should we </w:t>
      </w:r>
      <w:r>
        <w:t>legislate against the abolition of genetic manipulation out of concern for the</w:t>
      </w:r>
      <w:r w:rsidRPr="00D27506">
        <w:t xml:space="preserve"> feelings of </w:t>
      </w:r>
      <w:r>
        <w:t xml:space="preserve">prospective, </w:t>
      </w:r>
      <w:r w:rsidRPr="00D27506">
        <w:t xml:space="preserve">genetically enhanced </w:t>
      </w:r>
      <w:r>
        <w:t>persons</w:t>
      </w:r>
      <w:r w:rsidRPr="00D27506">
        <w:t>.</w:t>
      </w:r>
    </w:p>
    <w:p w14:paraId="14B608A2" w14:textId="488F4798" w:rsidR="0087559D" w:rsidRDefault="007C3F9F" w:rsidP="00284523">
      <w:r w:rsidRPr="00F26F2A">
        <w:t xml:space="preserve">Bostrom </w:t>
      </w:r>
      <w:r>
        <w:t>draws an analogy to IVF with respect to</w:t>
      </w:r>
      <w:r w:rsidR="00873F76">
        <w:t xml:space="preserve"> the </w:t>
      </w:r>
      <w:r w:rsidR="00CD0AA1" w:rsidRPr="00F26F2A">
        <w:t>oppression felt by a posthuman being on gaining understanding of his or her artificial origins, “</w:t>
      </w:r>
      <w:r w:rsidR="00CD0AA1" w:rsidRPr="00180A52">
        <w:rPr>
          <w:color w:val="000000" w:themeColor="text1"/>
        </w:rPr>
        <w:t>Similarly ominous forecasts were made in the seventies about the severe psychological damage that children conceived through in vitro fertili</w:t>
      </w:r>
      <w:r w:rsidR="0069504A">
        <w:rPr>
          <w:color w:val="000000" w:themeColor="text1"/>
        </w:rPr>
        <w:t>s</w:t>
      </w:r>
      <w:r w:rsidR="00CD0AA1" w:rsidRPr="00180A52">
        <w:rPr>
          <w:color w:val="000000" w:themeColor="text1"/>
        </w:rPr>
        <w:t>ation would suffer upon learning that they originated from a test tube – a prediction that turned out to be entirely false”.</w:t>
      </w:r>
      <w:r w:rsidR="000F041C">
        <w:rPr>
          <w:color w:val="000000" w:themeColor="text1"/>
          <w:vertAlign w:val="superscript"/>
        </w:rPr>
        <w:t>17</w:t>
      </w:r>
      <w:r w:rsidR="00CD0AA1" w:rsidRPr="00180A52">
        <w:rPr>
          <w:color w:val="000000" w:themeColor="text1"/>
        </w:rPr>
        <w:t xml:space="preserve"> </w:t>
      </w:r>
      <w:r w:rsidR="005053B3" w:rsidRPr="00180A52">
        <w:rPr>
          <w:color w:val="000000" w:themeColor="text1"/>
        </w:rPr>
        <w:t xml:space="preserve">However, when </w:t>
      </w:r>
      <w:r w:rsidR="00873F76" w:rsidRPr="00180A52">
        <w:rPr>
          <w:color w:val="000000" w:themeColor="text1"/>
        </w:rPr>
        <w:t>considering the</w:t>
      </w:r>
      <w:r w:rsidR="005053B3" w:rsidRPr="00180A52">
        <w:rPr>
          <w:color w:val="000000" w:themeColor="text1"/>
        </w:rPr>
        <w:t xml:space="preserve"> self-conception of persons born of IVF, </w:t>
      </w:r>
      <w:r w:rsidRPr="00180A52">
        <w:rPr>
          <w:color w:val="000000" w:themeColor="text1"/>
        </w:rPr>
        <w:t xml:space="preserve">we must acknowledge </w:t>
      </w:r>
      <w:r>
        <w:t xml:space="preserve">the </w:t>
      </w:r>
      <w:r w:rsidR="00933761">
        <w:t>role played by</w:t>
      </w:r>
      <w:r>
        <w:t xml:space="preserve"> the </w:t>
      </w:r>
      <w:r w:rsidR="00873F76">
        <w:t>wider societ</w:t>
      </w:r>
      <w:r w:rsidR="00933761">
        <w:t>y, the sensitivity it extends</w:t>
      </w:r>
      <w:r>
        <w:t xml:space="preserve">. </w:t>
      </w:r>
      <w:r w:rsidR="00873F76">
        <w:t>Without advocating for the revocation</w:t>
      </w:r>
      <w:r w:rsidR="000C7438">
        <w:t xml:space="preserve"> of IVF therapy</w:t>
      </w:r>
      <w:r w:rsidR="00873F76">
        <w:t>, a</w:t>
      </w:r>
      <w:r w:rsidR="00CD0AA1" w:rsidRPr="00F26F2A">
        <w:t xml:space="preserve"> consensus on </w:t>
      </w:r>
      <w:r w:rsidR="000C7438">
        <w:t>its</w:t>
      </w:r>
      <w:r w:rsidR="00CD0AA1" w:rsidRPr="00F26F2A">
        <w:t xml:space="preserve"> revocation </w:t>
      </w:r>
      <w:r w:rsidR="00CD0AA1">
        <w:t xml:space="preserve">is implausible </w:t>
      </w:r>
      <w:r w:rsidR="00CD0AA1">
        <w:lastRenderedPageBreak/>
        <w:t xml:space="preserve">because </w:t>
      </w:r>
      <w:r w:rsidR="00873F76">
        <w:t>it would be</w:t>
      </w:r>
      <w:r w:rsidR="00CD0AA1" w:rsidRPr="00F26F2A">
        <w:t xml:space="preserve"> inconsistent with </w:t>
      </w:r>
      <w:r w:rsidR="00CD0AA1">
        <w:t>maintaining</w:t>
      </w:r>
      <w:r w:rsidR="00CD0AA1" w:rsidRPr="00F26F2A">
        <w:t xml:space="preserve"> </w:t>
      </w:r>
      <w:r w:rsidR="00CD0AA1">
        <w:t xml:space="preserve">equivalence between the self-conception of </w:t>
      </w:r>
      <w:r w:rsidR="00873F76">
        <w:t>living persons</w:t>
      </w:r>
      <w:r w:rsidR="00CD0AA1">
        <w:t xml:space="preserve"> born of IVF and </w:t>
      </w:r>
      <w:r w:rsidR="00873F76">
        <w:t>those</w:t>
      </w:r>
      <w:r w:rsidR="00CD0AA1">
        <w:t xml:space="preserve"> not born of IVF.</w:t>
      </w:r>
    </w:p>
    <w:p w14:paraId="1D1F6747" w14:textId="670D98E9" w:rsidR="00CD0AA1" w:rsidRPr="00180A52" w:rsidRDefault="00CD0AA1" w:rsidP="00284523">
      <w:r w:rsidRPr="00B105CD">
        <w:t>Taboos around discussing the desirability of medical procedures are appropriate when the impact of the procedure is mostly limited to the direct recipient, the more so when it is a fait accompli: relevant examples include gender re-assignment for adults or in vitro fertilisation. But discourse must be allowed, and allowed to transpire in censure, where the repercussions of the practices and behaviour in question are not substantially limited to the individual. It is a matter of some urgency because the cultivation of intuitions around proto-transhuman interventions could be followed in short order by the progression of interventions from proto- to fully-transhuman.</w:t>
      </w:r>
    </w:p>
    <w:p w14:paraId="501A5822" w14:textId="16E1FB89" w:rsidR="00CD0AA1" w:rsidRPr="000F041C" w:rsidRDefault="00CD0AA1" w:rsidP="00CD0AA1">
      <w:pPr>
        <w:rPr>
          <w:vertAlign w:val="superscript"/>
          <w:lang w:val="en-US"/>
        </w:rPr>
      </w:pPr>
      <w:r w:rsidRPr="007404E9">
        <w:rPr>
          <w:lang w:val="en-US"/>
        </w:rPr>
        <w:t xml:space="preserve">After the event, the subject </w:t>
      </w:r>
      <w:r>
        <w:rPr>
          <w:lang w:val="en-US"/>
        </w:rPr>
        <w:t xml:space="preserve">of post-human enhancement </w:t>
      </w:r>
      <w:r w:rsidRPr="007404E9">
        <w:rPr>
          <w:lang w:val="en-US"/>
        </w:rPr>
        <w:t>may be loathe to</w:t>
      </w:r>
      <w:r>
        <w:rPr>
          <w:lang w:val="en-US"/>
        </w:rPr>
        <w:t xml:space="preserve"> </w:t>
      </w:r>
      <w:proofErr w:type="spellStart"/>
      <w:r>
        <w:rPr>
          <w:lang w:val="en-US"/>
        </w:rPr>
        <w:t>recogni</w:t>
      </w:r>
      <w:r w:rsidR="0069504A">
        <w:rPr>
          <w:lang w:val="en-US"/>
        </w:rPr>
        <w:t>s</w:t>
      </w:r>
      <w:r>
        <w:rPr>
          <w:lang w:val="en-US"/>
        </w:rPr>
        <w:t>e</w:t>
      </w:r>
      <w:proofErr w:type="spellEnd"/>
      <w:r>
        <w:rPr>
          <w:lang w:val="en-US"/>
        </w:rPr>
        <w:t>, much less</w:t>
      </w:r>
      <w:r w:rsidRPr="007404E9">
        <w:rPr>
          <w:lang w:val="en-US"/>
        </w:rPr>
        <w:t xml:space="preserve"> report</w:t>
      </w:r>
      <w:r>
        <w:rPr>
          <w:lang w:val="en-US"/>
        </w:rPr>
        <w:t>,</w:t>
      </w:r>
      <w:r w:rsidRPr="007404E9">
        <w:rPr>
          <w:lang w:val="en-US"/>
        </w:rPr>
        <w:t xml:space="preserve"> </w:t>
      </w:r>
      <w:r>
        <w:rPr>
          <w:lang w:val="en-US"/>
        </w:rPr>
        <w:t>the outcome as unfavourable</w:t>
      </w:r>
      <w:r w:rsidRPr="007404E9">
        <w:rPr>
          <w:lang w:val="en-US"/>
        </w:rPr>
        <w:t xml:space="preserve">, </w:t>
      </w:r>
      <w:r>
        <w:rPr>
          <w:lang w:val="en-US"/>
        </w:rPr>
        <w:t xml:space="preserve">in view of it being likely </w:t>
      </w:r>
      <w:r w:rsidRPr="007404E9">
        <w:rPr>
          <w:lang w:val="en-US"/>
        </w:rPr>
        <w:t>irreversible</w:t>
      </w:r>
      <w:r>
        <w:rPr>
          <w:lang w:val="en-US"/>
        </w:rPr>
        <w:t>.</w:t>
      </w:r>
      <w:r w:rsidRPr="007404E9">
        <w:rPr>
          <w:lang w:val="en-US"/>
        </w:rPr>
        <w:t xml:space="preserve"> </w:t>
      </w:r>
      <w:r>
        <w:rPr>
          <w:lang w:val="en-US"/>
        </w:rPr>
        <w:t xml:space="preserve">Moreover, as the irrevocably altered person is </w:t>
      </w:r>
      <w:r w:rsidRPr="007404E9">
        <w:rPr>
          <w:lang w:val="en-US"/>
        </w:rPr>
        <w:t>no longer</w:t>
      </w:r>
      <w:r>
        <w:rPr>
          <w:lang w:val="en-US"/>
        </w:rPr>
        <w:t xml:space="preserve"> </w:t>
      </w:r>
      <w:r w:rsidRPr="007404E9">
        <w:rPr>
          <w:lang w:val="en-US"/>
        </w:rPr>
        <w:t>the same person</w:t>
      </w:r>
      <w:r>
        <w:rPr>
          <w:lang w:val="en-US"/>
        </w:rPr>
        <w:t xml:space="preserve">, he is not especially </w:t>
      </w:r>
      <w:r w:rsidRPr="007404E9">
        <w:rPr>
          <w:lang w:val="en-US"/>
        </w:rPr>
        <w:t>interested</w:t>
      </w:r>
      <w:r>
        <w:rPr>
          <w:lang w:val="en-US"/>
        </w:rPr>
        <w:t xml:space="preserve"> either</w:t>
      </w:r>
      <w:r w:rsidRPr="007404E9">
        <w:rPr>
          <w:lang w:val="en-US"/>
        </w:rPr>
        <w:t xml:space="preserve"> in </w:t>
      </w:r>
      <w:r>
        <w:rPr>
          <w:lang w:val="en-US"/>
        </w:rPr>
        <w:t>the integrity of his former self, or the integrity of a prospective enhance-e, with whom he doesn’t even share memories.</w:t>
      </w:r>
      <w:r w:rsidRPr="007404E9">
        <w:rPr>
          <w:lang w:val="en-US"/>
        </w:rPr>
        <w:t xml:space="preserve"> </w:t>
      </w:r>
      <w:r>
        <w:rPr>
          <w:lang w:val="en-US"/>
        </w:rPr>
        <w:t xml:space="preserve">It is not the case </w:t>
      </w:r>
      <w:r w:rsidRPr="00202A3E">
        <w:rPr>
          <w:lang w:val="en-US"/>
        </w:rPr>
        <w:t>that “each step of the transformation process is freely and competently chosen by the subject”.</w:t>
      </w:r>
      <w:r w:rsidR="000F041C">
        <w:rPr>
          <w:vertAlign w:val="superscript"/>
          <w:lang w:val="en-US"/>
        </w:rPr>
        <w:t>18</w:t>
      </w:r>
    </w:p>
    <w:p w14:paraId="1BDD9DA7" w14:textId="59F9A3A4" w:rsidR="00CD0AA1" w:rsidRPr="001F5F3A" w:rsidRDefault="00CD0AA1" w:rsidP="00CD36C0">
      <w:r>
        <w:t>In the absence of adequate controls, s</w:t>
      </w:r>
      <w:r w:rsidRPr="00D27506">
        <w:t xml:space="preserve">ympathy for the </w:t>
      </w:r>
      <w:r w:rsidRPr="005905A5">
        <w:rPr>
          <w:i/>
          <w:iCs/>
        </w:rPr>
        <w:t>made</w:t>
      </w:r>
      <w:r w:rsidRPr="00D27506">
        <w:t xml:space="preserve"> contingent’s autonomy</w:t>
      </w:r>
      <w:r>
        <w:t xml:space="preserve"> </w:t>
      </w:r>
      <w:r w:rsidRPr="00D27506">
        <w:t>intrude</w:t>
      </w:r>
      <w:r>
        <w:t>s</w:t>
      </w:r>
      <w:r w:rsidRPr="00D27506">
        <w:t xml:space="preserve"> on the </w:t>
      </w:r>
      <w:r>
        <w:t>lives</w:t>
      </w:r>
      <w:r w:rsidRPr="00D27506">
        <w:t xml:space="preserve"> of the </w:t>
      </w:r>
      <w:r w:rsidRPr="0013611C">
        <w:rPr>
          <w:i/>
          <w:iCs/>
        </w:rPr>
        <w:t>grown</w:t>
      </w:r>
      <w:r>
        <w:t>:</w:t>
      </w:r>
      <w:r w:rsidRPr="00E8789A">
        <w:rPr>
          <w:color w:val="A6A6A6" w:themeColor="background1" w:themeShade="A6"/>
        </w:rPr>
        <w:t xml:space="preserve"> </w:t>
      </w:r>
      <w:r w:rsidRPr="00D27506">
        <w:t xml:space="preserve">a normative duty of care towards the made individual </w:t>
      </w:r>
      <w:r>
        <w:t>would likely</w:t>
      </w:r>
      <w:r w:rsidRPr="00D27506">
        <w:t xml:space="preserve"> </w:t>
      </w:r>
      <w:r>
        <w:t>consist of de-differentiation between the made and grown in legal terms, entailing the</w:t>
      </w:r>
      <w:r w:rsidRPr="00D27506">
        <w:t xml:space="preserve"> de-</w:t>
      </w:r>
      <w:r>
        <w:t>legitimi</w:t>
      </w:r>
      <w:r w:rsidR="0069504A">
        <w:t>s</w:t>
      </w:r>
      <w:r>
        <w:t xml:space="preserve">ation of remedial measures for better representation of </w:t>
      </w:r>
      <w:r w:rsidRPr="00D27506">
        <w:t>the</w:t>
      </w:r>
      <w:r>
        <w:t xml:space="preserve"> interests of the</w:t>
      </w:r>
      <w:r w:rsidRPr="00D27506">
        <w:t xml:space="preserve"> grown</w:t>
      </w:r>
      <w:r>
        <w:t xml:space="preserve"> in a competitive milieu which inevitably favours those engineered in calibration to it.</w:t>
      </w:r>
    </w:p>
    <w:p w14:paraId="10F2AE17" w14:textId="086ADFAC" w:rsidR="0041679C" w:rsidRPr="00180A52" w:rsidRDefault="00CD0AA1" w:rsidP="00CD36C0">
      <w:pPr>
        <w:rPr>
          <w:color w:val="000000" w:themeColor="text1"/>
        </w:rPr>
      </w:pPr>
      <w:r w:rsidRPr="00850F31">
        <w:t>In emulating the reasoning of evolutionary biologists, Dupr</w:t>
      </w:r>
      <w:r w:rsidR="0013611C">
        <w:t>é</w:t>
      </w:r>
      <w:r w:rsidRPr="00850F31">
        <w:t xml:space="preserve"> summaris</w:t>
      </w:r>
      <w:r w:rsidR="005905A5">
        <w:t>es</w:t>
      </w:r>
      <w:r w:rsidRPr="00850F31">
        <w:t xml:space="preserve"> the argument of some evolutionary biologists thus</w:t>
      </w:r>
      <w:r w:rsidRPr="00180A52">
        <w:rPr>
          <w:color w:val="000000" w:themeColor="text1"/>
        </w:rPr>
        <w:t>, “those men without the resources to purchase women will fall back on the alternative strategy of raping women. Rapists, therefore, will turn out to be unsuccessful, marginalized men”.</w:t>
      </w:r>
      <w:r w:rsidR="000F041C">
        <w:rPr>
          <w:color w:val="000000" w:themeColor="text1"/>
          <w:vertAlign w:val="superscript"/>
        </w:rPr>
        <w:t>19</w:t>
      </w:r>
      <w:r w:rsidRPr="00180A52">
        <w:rPr>
          <w:color w:val="000000" w:themeColor="text1"/>
        </w:rPr>
        <w:t xml:space="preserve"> If mere socio-economic disadvantage renders a person the object of this order of suspicion, a </w:t>
      </w:r>
      <w:r w:rsidR="00F15645">
        <w:rPr>
          <w:color w:val="000000" w:themeColor="text1"/>
        </w:rPr>
        <w:t>grown</w:t>
      </w:r>
      <w:r w:rsidRPr="00180A52">
        <w:rPr>
          <w:color w:val="000000" w:themeColor="text1"/>
        </w:rPr>
        <w:t xml:space="preserve"> cohort, more fundamentally disadvantaged, might expect to attract graver censure still, by their resistance, cast as intransigence.</w:t>
      </w:r>
    </w:p>
    <w:p w14:paraId="5B2D799A" w14:textId="77777777" w:rsidR="007C3E55" w:rsidRDefault="007C3E55" w:rsidP="0013611C">
      <w:pPr>
        <w:rPr>
          <w:color w:val="501549" w:themeColor="accent5" w:themeShade="80"/>
        </w:rPr>
      </w:pPr>
    </w:p>
    <w:p w14:paraId="37EA9535" w14:textId="53E3B9B0" w:rsidR="003C5BB4" w:rsidRDefault="00E45540" w:rsidP="00641CC1">
      <w:pPr>
        <w:pStyle w:val="Heading2"/>
        <w:numPr>
          <w:ilvl w:val="0"/>
          <w:numId w:val="2"/>
        </w:numPr>
        <w:ind w:left="1560" w:hanging="709"/>
      </w:pPr>
      <w:bookmarkStart w:id="32" w:name="_Toc201090261"/>
      <w:r>
        <w:t>D</w:t>
      </w:r>
      <w:r w:rsidR="003C5BB4">
        <w:t xml:space="preserve">isjointed </w:t>
      </w:r>
      <w:r>
        <w:t>G</w:t>
      </w:r>
      <w:r w:rsidR="003C5BB4">
        <w:t xml:space="preserve">enerational </w:t>
      </w:r>
      <w:r>
        <w:t>S</w:t>
      </w:r>
      <w:r w:rsidR="003C5BB4">
        <w:t>uccession</w:t>
      </w:r>
      <w:bookmarkEnd w:id="32"/>
    </w:p>
    <w:p w14:paraId="077F2462" w14:textId="77777777" w:rsidR="00CC5B4C" w:rsidRPr="00CC5B4C" w:rsidRDefault="00CC5B4C" w:rsidP="00AF050D">
      <w:pPr>
        <w:pStyle w:val="Subtitle"/>
      </w:pPr>
    </w:p>
    <w:p w14:paraId="464FB02A" w14:textId="77777777" w:rsidR="003C5BB4" w:rsidRDefault="003C5BB4" w:rsidP="003C5BB4">
      <w:r>
        <w:t>From disjointedness within a lifespan, let us briefly treat disjointedness between generations.</w:t>
      </w:r>
    </w:p>
    <w:p w14:paraId="7A260908" w14:textId="2E1BE9B7" w:rsidR="003C5BB4" w:rsidRDefault="003C5BB4" w:rsidP="003C5BB4">
      <w:r>
        <w:t xml:space="preserve">Evolution has determined that plasticity during the intra-uterine phase of development is beneficial, since barring monumental environmental changes within a single generation, the environment which determines intra-uterine conditions and produces epigenetic effects in the offspring is sufficiently similar to the environment which the transpired embryo, the fully-grown person, is going to inhabit. However, nature’s steady-state hypothesis is being challenged as the conditions of successive generations resemble foregoing generations less and less. In a certain sense, the milieu of the next generation is the crystallisation of scientific endeavour, but for this </w:t>
      </w:r>
      <w:r>
        <w:lastRenderedPageBreak/>
        <w:t>reason the lessons of the parents are inaccessible to the children, conceived as the parents were in an antiquated circumstance. The children must, to some extent, learn on the fly, refer to whatever wisdom their own self-guided existential forays, which are necessarily limited</w:t>
      </w:r>
      <w:r w:rsidR="0013611C">
        <w:t>, yield</w:t>
      </w:r>
      <w:r>
        <w:t>. Owing to the mismatch between the environment of the child’s gestation and its adulthood,</w:t>
      </w:r>
      <w:r w:rsidR="0013611C">
        <w:t xml:space="preserve"> </w:t>
      </w:r>
      <w:r>
        <w:t xml:space="preserve">there is also a mismatch between the epigenetically-mediated traits which would have conferred fitness in the steady-state counterfactual and those which transpire in sooth. A clinician might reason that it devolves to science to resolve the mismatch which our fast-changing world produces between the traits a child is endowed with and a world in which these traits are redundant in favour of the world, </w:t>
      </w:r>
      <w:r w:rsidR="0013611C">
        <w:t xml:space="preserve">to </w:t>
      </w:r>
      <w:r>
        <w:t xml:space="preserve">place the burden of adaptation at the individual’s door, though the zeitgeist demands of </w:t>
      </w:r>
      <w:r w:rsidR="00250797">
        <w:t>her</w:t>
      </w:r>
      <w:r>
        <w:t xml:space="preserve"> contortions. The alternative is to gainsay the zeitgeist somehow; to restore, to some degree, the tradition of lineal trait succession.</w:t>
      </w:r>
    </w:p>
    <w:p w14:paraId="20356694" w14:textId="463EA516" w:rsidR="003C5BB4" w:rsidRDefault="003C5BB4" w:rsidP="003C5BB4">
      <w:r>
        <w:t>The maxim that the sins of the father are inherited by the sons should not be read as an injunction. It is rather that the earthly impunity visited upon the father makes the perpetuation of his likeness, the transmission of his character, more probable than it would be had justice been visited. As such, even before the age when responsibility can be assumed by the child, he courts misfortune</w:t>
      </w:r>
      <w:r w:rsidR="00250797">
        <w:t xml:space="preserve"> by repeating the familiar pattern</w:t>
      </w:r>
      <w:r>
        <w:t xml:space="preserve">. It is as if the child has inherited sin in a literal sense, though in </w:t>
      </w:r>
      <w:r w:rsidR="00653B04">
        <w:t>knowing</w:t>
      </w:r>
      <w:r>
        <w:t xml:space="preserve"> disappoint</w:t>
      </w:r>
      <w:r w:rsidR="00653B04">
        <w:t>ment</w:t>
      </w:r>
      <w:r>
        <w:t>, his character might be improved.</w:t>
      </w:r>
    </w:p>
    <w:p w14:paraId="3BACFA2E" w14:textId="2A99B95A" w:rsidR="003C5BB4" w:rsidRDefault="003C5BB4" w:rsidP="003C5BB4">
      <w:r>
        <w:t xml:space="preserve">A high degree of disinterestedness is demanded of parental love when the child’s merits not only find no resonance in the nature of the parent but are forged in spite of </w:t>
      </w:r>
      <w:r w:rsidR="00250797">
        <w:t>him</w:t>
      </w:r>
      <w:r>
        <w:t>. This is likely more demanding</w:t>
      </w:r>
      <w:r w:rsidR="00F15645">
        <w:t xml:space="preserve"> for the father</w:t>
      </w:r>
      <w:r>
        <w:t xml:space="preserve"> than resisting whatever inducements to sin on </w:t>
      </w:r>
      <w:r w:rsidR="00F15645">
        <w:t xml:space="preserve">his </w:t>
      </w:r>
      <w:r>
        <w:t>part resulted in the forced divergence of the child. As such, the issue is likely to be further self-deceptio</w:t>
      </w:r>
      <w:r w:rsidR="00653B04">
        <w:t>n.</w:t>
      </w:r>
    </w:p>
    <w:p w14:paraId="4D830F30" w14:textId="65B5ED94" w:rsidR="00DD4F4F" w:rsidRDefault="00DD4F4F">
      <w:pPr>
        <w:rPr>
          <w:rFonts w:asciiTheme="minorHAnsi" w:hAnsiTheme="minorHAnsi"/>
          <w:color w:val="501549" w:themeColor="accent5" w:themeShade="80"/>
          <w:kern w:val="0"/>
          <w:lang w:val="en-US"/>
          <w14:ligatures w14:val="none"/>
        </w:rPr>
      </w:pPr>
      <w:r>
        <w:rPr>
          <w:color w:val="501549" w:themeColor="accent5" w:themeShade="80"/>
        </w:rPr>
        <w:br w:type="page"/>
      </w:r>
    </w:p>
    <w:p w14:paraId="1D0138C7" w14:textId="6FC63A52" w:rsidR="00CD0AA1" w:rsidRDefault="00551BC7" w:rsidP="00CD0AA1">
      <w:pPr>
        <w:pStyle w:val="Heading1"/>
      </w:pPr>
      <w:bookmarkStart w:id="33" w:name="_Toc201090262"/>
      <w:r>
        <w:lastRenderedPageBreak/>
        <w:t xml:space="preserve">Chapter </w:t>
      </w:r>
      <w:r w:rsidR="00641CC1">
        <w:t>Five</w:t>
      </w:r>
      <w:r>
        <w:t xml:space="preserve"> – </w:t>
      </w:r>
      <w:r w:rsidR="00CD0AA1">
        <w:t>Mind-</w:t>
      </w:r>
      <w:r w:rsidR="002E442C">
        <w:t>B</w:t>
      </w:r>
      <w:r w:rsidR="00CD0AA1">
        <w:t xml:space="preserve">ody </w:t>
      </w:r>
      <w:r w:rsidR="00E45540">
        <w:t>P</w:t>
      </w:r>
      <w:r w:rsidR="00CD0AA1">
        <w:t>aradigm</w:t>
      </w:r>
      <w:bookmarkEnd w:id="33"/>
    </w:p>
    <w:p w14:paraId="52EBF585" w14:textId="77777777" w:rsidR="00CD0AA1" w:rsidRDefault="00CD0AA1" w:rsidP="00CD0AA1"/>
    <w:p w14:paraId="4136D73E" w14:textId="0081A05F" w:rsidR="00CD0AA1" w:rsidRDefault="00F1417E">
      <w:pPr>
        <w:pStyle w:val="Heading2"/>
        <w:numPr>
          <w:ilvl w:val="0"/>
          <w:numId w:val="3"/>
        </w:numPr>
        <w:ind w:left="1418" w:hanging="567"/>
      </w:pPr>
      <w:bookmarkStart w:id="34" w:name="_Toc201090263"/>
      <w:r>
        <w:t>Constitutional Psychology</w:t>
      </w:r>
      <w:bookmarkEnd w:id="34"/>
    </w:p>
    <w:p w14:paraId="1E9DE8A6" w14:textId="77777777" w:rsidR="00CC5B4C" w:rsidRPr="00CC5B4C" w:rsidRDefault="00CC5B4C" w:rsidP="00AF050D">
      <w:pPr>
        <w:pStyle w:val="Subtitle"/>
      </w:pPr>
    </w:p>
    <w:p w14:paraId="32FED5FB" w14:textId="2FCD4782" w:rsidR="00CD0AA1" w:rsidRPr="005C4011" w:rsidRDefault="00CD0AA1" w:rsidP="00CD0AA1">
      <w:pPr>
        <w:rPr>
          <w:lang w:val="en-US"/>
        </w:rPr>
      </w:pPr>
      <w:r>
        <w:rPr>
          <w:lang w:val="en-US"/>
        </w:rPr>
        <w:t xml:space="preserve">The trouble a myopic person might be put to as a hunter-gatherer is sometimes adduced in </w:t>
      </w:r>
      <w:proofErr w:type="spellStart"/>
      <w:r>
        <w:rPr>
          <w:lang w:val="en-US"/>
        </w:rPr>
        <w:t>favour</w:t>
      </w:r>
      <w:proofErr w:type="spellEnd"/>
      <w:r>
        <w:rPr>
          <w:lang w:val="en-US"/>
        </w:rPr>
        <w:t xml:space="preserve"> of modern conveniences, of which </w:t>
      </w:r>
      <w:r w:rsidR="003D3A1E">
        <w:rPr>
          <w:lang w:val="en-US"/>
        </w:rPr>
        <w:t>eyeglasses</w:t>
      </w:r>
      <w:r>
        <w:rPr>
          <w:lang w:val="en-US"/>
        </w:rPr>
        <w:t xml:space="preserve"> are one.</w:t>
      </w:r>
      <w:r w:rsidR="00314716">
        <w:rPr>
          <w:lang w:val="en-US"/>
        </w:rPr>
        <w:t xml:space="preserve"> </w:t>
      </w:r>
      <w:r w:rsidR="00C70D93">
        <w:rPr>
          <w:lang w:val="en-US"/>
        </w:rPr>
        <w:t xml:space="preserve">Still, </w:t>
      </w:r>
      <w:r w:rsidR="00314716">
        <w:rPr>
          <w:lang w:val="en-US"/>
        </w:rPr>
        <w:t>i</w:t>
      </w:r>
      <w:r w:rsidRPr="006B1D35">
        <w:rPr>
          <w:lang w:val="en-US"/>
        </w:rPr>
        <w:t xml:space="preserve">n earlier </w:t>
      </w:r>
      <w:proofErr w:type="spellStart"/>
      <w:r w:rsidRPr="006B1D35">
        <w:rPr>
          <w:lang w:val="en-US"/>
        </w:rPr>
        <w:t>civilisation</w:t>
      </w:r>
      <w:r>
        <w:rPr>
          <w:lang w:val="en-US"/>
        </w:rPr>
        <w:t>s</w:t>
      </w:r>
      <w:proofErr w:type="spellEnd"/>
      <w:r w:rsidRPr="006B1D35">
        <w:rPr>
          <w:lang w:val="en-US"/>
        </w:rPr>
        <w:t xml:space="preserve"> myopic individuals </w:t>
      </w:r>
      <w:r>
        <w:rPr>
          <w:lang w:val="en-US"/>
        </w:rPr>
        <w:t>with</w:t>
      </w:r>
      <w:r w:rsidRPr="006B1D35">
        <w:rPr>
          <w:lang w:val="en-US"/>
        </w:rPr>
        <w:t xml:space="preserve"> good short-sight might have been set to close work –</w:t>
      </w:r>
      <w:r>
        <w:rPr>
          <w:lang w:val="en-US"/>
        </w:rPr>
        <w:t xml:space="preserve"> bushcraft</w:t>
      </w:r>
      <w:r w:rsidRPr="006B1D35">
        <w:rPr>
          <w:lang w:val="en-US"/>
        </w:rPr>
        <w:t xml:space="preserve"> tasks</w:t>
      </w:r>
      <w:r>
        <w:rPr>
          <w:lang w:val="en-US"/>
        </w:rPr>
        <w:t xml:space="preserve"> requiring precision, say</w:t>
      </w:r>
      <w:r w:rsidRPr="006B1D35">
        <w:rPr>
          <w:lang w:val="en-US"/>
        </w:rPr>
        <w:t xml:space="preserve">. </w:t>
      </w:r>
      <w:r w:rsidR="00314716">
        <w:rPr>
          <w:lang w:val="en-US"/>
        </w:rPr>
        <w:t xml:space="preserve"> </w:t>
      </w:r>
      <w:r w:rsidR="00C70D93">
        <w:rPr>
          <w:lang w:val="en-US"/>
        </w:rPr>
        <w:t>And p</w:t>
      </w:r>
      <w:r>
        <w:rPr>
          <w:lang w:val="en-US"/>
        </w:rPr>
        <w:t>erhaps</w:t>
      </w:r>
      <w:r w:rsidRPr="006B1D35">
        <w:rPr>
          <w:lang w:val="en-US"/>
        </w:rPr>
        <w:t xml:space="preserve"> short-sighted</w:t>
      </w:r>
      <w:r>
        <w:rPr>
          <w:lang w:val="en-US"/>
        </w:rPr>
        <w:t xml:space="preserve">ness </w:t>
      </w:r>
      <w:r w:rsidR="006E3294">
        <w:rPr>
          <w:lang w:val="en-US"/>
        </w:rPr>
        <w:t>often forms</w:t>
      </w:r>
      <w:r>
        <w:rPr>
          <w:lang w:val="en-US"/>
        </w:rPr>
        <w:t xml:space="preserve"> part of a constellation of traits among which</w:t>
      </w:r>
      <w:r w:rsidR="00314716">
        <w:rPr>
          <w:lang w:val="en-US"/>
        </w:rPr>
        <w:t xml:space="preserve"> </w:t>
      </w:r>
      <w:r>
        <w:rPr>
          <w:lang w:val="en-US"/>
        </w:rPr>
        <w:t xml:space="preserve">is a susceptibility to over-stimulation, such that billboards and </w:t>
      </w:r>
      <w:r w:rsidRPr="006B1D35">
        <w:rPr>
          <w:lang w:val="en-US"/>
        </w:rPr>
        <w:t xml:space="preserve">eye contact with </w:t>
      </w:r>
      <w:r>
        <w:rPr>
          <w:lang w:val="en-US"/>
        </w:rPr>
        <w:t>passing</w:t>
      </w:r>
      <w:r w:rsidRPr="006B1D35">
        <w:rPr>
          <w:lang w:val="en-US"/>
        </w:rPr>
        <w:t xml:space="preserve"> women</w:t>
      </w:r>
      <w:r>
        <w:rPr>
          <w:lang w:val="en-US"/>
        </w:rPr>
        <w:t>, say,</w:t>
      </w:r>
      <w:r w:rsidRPr="006B1D35">
        <w:rPr>
          <w:lang w:val="en-US"/>
        </w:rPr>
        <w:t xml:space="preserve"> </w:t>
      </w:r>
      <w:r>
        <w:rPr>
          <w:lang w:val="en-US"/>
        </w:rPr>
        <w:t xml:space="preserve">is </w:t>
      </w:r>
      <w:r w:rsidRPr="006B1D35">
        <w:rPr>
          <w:lang w:val="en-US"/>
        </w:rPr>
        <w:t xml:space="preserve">more deranging than </w:t>
      </w:r>
      <w:r>
        <w:rPr>
          <w:lang w:val="en-US"/>
        </w:rPr>
        <w:t>for</w:t>
      </w:r>
      <w:r w:rsidR="00653B04">
        <w:rPr>
          <w:lang w:val="en-US"/>
        </w:rPr>
        <w:t xml:space="preserve"> their</w:t>
      </w:r>
      <w:r>
        <w:rPr>
          <w:lang w:val="en-US"/>
        </w:rPr>
        <w:t xml:space="preserve"> long-sighted counterparts</w:t>
      </w:r>
      <w:r w:rsidRPr="006B1D35">
        <w:rPr>
          <w:lang w:val="en-US"/>
        </w:rPr>
        <w:t>.</w:t>
      </w:r>
      <w:r w:rsidR="00653B04">
        <w:rPr>
          <w:lang w:val="en-US"/>
        </w:rPr>
        <w:t xml:space="preserve"> Who knows but that</w:t>
      </w:r>
      <w:r w:rsidR="003727E5">
        <w:rPr>
          <w:lang w:val="en-US"/>
        </w:rPr>
        <w:t xml:space="preserve"> it’s better to</w:t>
      </w:r>
      <w:r w:rsidR="00653B04">
        <w:rPr>
          <w:lang w:val="en-US"/>
        </w:rPr>
        <w:t xml:space="preserve"> sometimes</w:t>
      </w:r>
      <w:r w:rsidR="003727E5">
        <w:rPr>
          <w:lang w:val="en-US"/>
        </w:rPr>
        <w:t xml:space="preserve"> leave glasses off, if only to avoid disappointment.</w:t>
      </w:r>
    </w:p>
    <w:p w14:paraId="38DEFF45" w14:textId="44D9C9C8" w:rsidR="005C4011" w:rsidRPr="002B504A" w:rsidRDefault="005C4011" w:rsidP="00CD0AA1">
      <w:pPr>
        <w:rPr>
          <w:vertAlign w:val="superscript"/>
          <w:lang w:val="en-US"/>
        </w:rPr>
      </w:pPr>
      <w:r>
        <w:rPr>
          <w:lang w:val="en-US"/>
        </w:rPr>
        <w:t xml:space="preserve">Suddenly becoming much taller might occasion </w:t>
      </w:r>
      <w:r w:rsidR="003727E5">
        <w:rPr>
          <w:lang w:val="en-US"/>
        </w:rPr>
        <w:t>disturbance too</w:t>
      </w:r>
      <w:r>
        <w:rPr>
          <w:lang w:val="en-US"/>
        </w:rPr>
        <w:t xml:space="preserve">, because the height enhanced person </w:t>
      </w:r>
      <w:r w:rsidRPr="003A3523">
        <w:rPr>
          <w:lang w:val="en-US"/>
        </w:rPr>
        <w:t>retain</w:t>
      </w:r>
      <w:r w:rsidR="00B72A29">
        <w:rPr>
          <w:lang w:val="en-US"/>
        </w:rPr>
        <w:t>s</w:t>
      </w:r>
      <w:r w:rsidRPr="003A3523">
        <w:rPr>
          <w:lang w:val="en-US"/>
        </w:rPr>
        <w:t xml:space="preserve"> the </w:t>
      </w:r>
      <w:r>
        <w:rPr>
          <w:lang w:val="en-US"/>
        </w:rPr>
        <w:t>mental characteristics which comport with the perspective of a person who has always been short</w:t>
      </w:r>
      <w:r w:rsidRPr="003A3523">
        <w:rPr>
          <w:lang w:val="en-US"/>
        </w:rPr>
        <w:t xml:space="preserve">. </w:t>
      </w:r>
      <w:r w:rsidR="0056253F">
        <w:rPr>
          <w:lang w:val="en-US"/>
        </w:rPr>
        <w:t>Perhaps</w:t>
      </w:r>
      <w:r w:rsidRPr="003A3523">
        <w:rPr>
          <w:lang w:val="en-US"/>
        </w:rPr>
        <w:t xml:space="preserve"> a smaller heart,</w:t>
      </w:r>
      <w:r w:rsidR="00433F04">
        <w:rPr>
          <w:lang w:val="en-US"/>
        </w:rPr>
        <w:t xml:space="preserve"> in absolute terms and / or relative to the size of the brain,</w:t>
      </w:r>
      <w:r w:rsidRPr="003A3523">
        <w:rPr>
          <w:lang w:val="en-US"/>
        </w:rPr>
        <w:t xml:space="preserve"> accounts for </w:t>
      </w:r>
      <w:r w:rsidR="0056253F" w:rsidRPr="0056253F">
        <w:rPr>
          <w:color w:val="000000" w:themeColor="text1"/>
          <w:lang w:val="en-US"/>
        </w:rPr>
        <w:t xml:space="preserve">the </w:t>
      </w:r>
      <w:r w:rsidR="00433F04">
        <w:rPr>
          <w:lang w:val="en-US"/>
        </w:rPr>
        <w:t xml:space="preserve">more </w:t>
      </w:r>
      <w:r w:rsidR="007A0C6C">
        <w:rPr>
          <w:lang w:val="en-US"/>
        </w:rPr>
        <w:t xml:space="preserve">pragmatic </w:t>
      </w:r>
      <w:r w:rsidR="0056253F">
        <w:rPr>
          <w:lang w:val="en-US"/>
        </w:rPr>
        <w:t xml:space="preserve">disposition observed in smaller people; </w:t>
      </w:r>
      <w:r w:rsidR="007A0C6C">
        <w:rPr>
          <w:lang w:val="en-US"/>
        </w:rPr>
        <w:t>I propose</w:t>
      </w:r>
      <w:r w:rsidR="0056253F">
        <w:rPr>
          <w:lang w:val="en-US"/>
        </w:rPr>
        <w:t xml:space="preserve"> that this </w:t>
      </w:r>
      <w:r w:rsidR="007A0C6C">
        <w:rPr>
          <w:lang w:val="en-US"/>
        </w:rPr>
        <w:t>pragmatic</w:t>
      </w:r>
      <w:r w:rsidR="0056253F">
        <w:rPr>
          <w:lang w:val="en-US"/>
        </w:rPr>
        <w:t xml:space="preserve"> disposition </w:t>
      </w:r>
      <w:r w:rsidR="007A0C6C">
        <w:rPr>
          <w:lang w:val="en-US"/>
        </w:rPr>
        <w:t>has a</w:t>
      </w:r>
      <w:r w:rsidR="0056253F">
        <w:rPr>
          <w:lang w:val="en-US"/>
        </w:rPr>
        <w:t xml:space="preserve"> place alongside inferiority complex and adaptive strategy</w:t>
      </w:r>
      <w:r w:rsidR="00C70D93">
        <w:rPr>
          <w:lang w:val="en-US"/>
        </w:rPr>
        <w:t xml:space="preserve"> </w:t>
      </w:r>
      <w:r w:rsidR="0056253F">
        <w:rPr>
          <w:lang w:val="en-US"/>
        </w:rPr>
        <w:t xml:space="preserve">as </w:t>
      </w:r>
      <w:r w:rsidR="00C70D93">
        <w:rPr>
          <w:lang w:val="en-US"/>
        </w:rPr>
        <w:t>a partial</w:t>
      </w:r>
      <w:r w:rsidR="007A0C6C">
        <w:rPr>
          <w:lang w:val="en-US"/>
        </w:rPr>
        <w:t xml:space="preserve"> </w:t>
      </w:r>
      <w:r w:rsidR="0056253F">
        <w:rPr>
          <w:lang w:val="en-US"/>
        </w:rPr>
        <w:t xml:space="preserve">explanation for the negative correlation between height </w:t>
      </w:r>
      <w:r w:rsidR="0041679C">
        <w:rPr>
          <w:lang w:val="en-US"/>
        </w:rPr>
        <w:t>/</w:t>
      </w:r>
      <w:r w:rsidR="0056253F">
        <w:rPr>
          <w:lang w:val="en-US"/>
        </w:rPr>
        <w:t xml:space="preserve"> height satisfaction and</w:t>
      </w:r>
      <w:r w:rsidR="00781F21">
        <w:rPr>
          <w:lang w:val="en-US"/>
        </w:rPr>
        <w:t xml:space="preserve"> dark triad traits</w:t>
      </w:r>
      <w:r w:rsidR="0056253F">
        <w:rPr>
          <w:lang w:val="en-US"/>
        </w:rPr>
        <w:t xml:space="preserve"> in a recent </w:t>
      </w:r>
      <w:r w:rsidR="0056253F" w:rsidRPr="00B4283C">
        <w:rPr>
          <w:lang w:val="en-US"/>
        </w:rPr>
        <w:t>study</w:t>
      </w:r>
      <w:r w:rsidR="0056253F">
        <w:rPr>
          <w:lang w:val="en-US"/>
        </w:rPr>
        <w:t>.</w:t>
      </w:r>
      <w:r w:rsidR="00C70D93" w:rsidRPr="00C70D93">
        <w:rPr>
          <w:vertAlign w:val="superscript"/>
          <w:lang w:val="en-US"/>
        </w:rPr>
        <w:t xml:space="preserve"> </w:t>
      </w:r>
      <w:r w:rsidR="00C70D93">
        <w:rPr>
          <w:vertAlign w:val="superscript"/>
          <w:lang w:val="en-US"/>
        </w:rPr>
        <w:t>1,2,</w:t>
      </w:r>
      <w:r w:rsidR="002B504A">
        <w:rPr>
          <w:vertAlign w:val="superscript"/>
          <w:lang w:val="en-US"/>
        </w:rPr>
        <w:t>3</w:t>
      </w:r>
    </w:p>
    <w:p w14:paraId="0C6658C0" w14:textId="56A8AF35" w:rsidR="0079440E" w:rsidRDefault="0079440E" w:rsidP="00CD0AA1">
      <w:pPr>
        <w:rPr>
          <w:lang w:val="en-US"/>
        </w:rPr>
      </w:pPr>
      <w:r w:rsidRPr="0079440E">
        <w:rPr>
          <w:color w:val="000000" w:themeColor="text1"/>
          <w:lang w:val="en-US"/>
        </w:rPr>
        <w:t xml:space="preserve">I propose that as </w:t>
      </w:r>
      <w:r w:rsidR="00B72A29">
        <w:rPr>
          <w:color w:val="000000" w:themeColor="text1"/>
          <w:lang w:val="en-US"/>
        </w:rPr>
        <w:t xml:space="preserve">the body </w:t>
      </w:r>
      <w:r w:rsidRPr="0079440E">
        <w:rPr>
          <w:color w:val="000000" w:themeColor="text1"/>
          <w:lang w:val="en-US"/>
        </w:rPr>
        <w:t>serves the mind as the physical manifestation of the mind's predilections</w:t>
      </w:r>
      <w:r w:rsidR="00B72A29">
        <w:rPr>
          <w:color w:val="000000" w:themeColor="text1"/>
          <w:lang w:val="en-US"/>
        </w:rPr>
        <w:t xml:space="preserve">, the body </w:t>
      </w:r>
      <w:r w:rsidR="00B72A29" w:rsidRPr="0079440E">
        <w:rPr>
          <w:color w:val="000000" w:themeColor="text1"/>
          <w:lang w:val="en-US"/>
        </w:rPr>
        <w:t>determines the cast of mind</w:t>
      </w:r>
      <w:r w:rsidR="00B72A29">
        <w:rPr>
          <w:color w:val="000000" w:themeColor="text1"/>
          <w:lang w:val="en-US"/>
        </w:rPr>
        <w:t>.</w:t>
      </w:r>
    </w:p>
    <w:p w14:paraId="6006DE26" w14:textId="3D8E7E1C" w:rsidR="00F1417E" w:rsidRDefault="0079440E" w:rsidP="00F1417E">
      <w:pPr>
        <w:rPr>
          <w:lang w:val="en-US"/>
        </w:rPr>
      </w:pPr>
      <w:r>
        <w:rPr>
          <w:lang w:val="en-US"/>
        </w:rPr>
        <w:t>Although morphology is mutable, mutability is not potentiality in the sense imagined by a morphological liberal</w:t>
      </w:r>
      <w:r w:rsidR="006E3294">
        <w:rPr>
          <w:lang w:val="en-US"/>
        </w:rPr>
        <w:t xml:space="preserve"> </w:t>
      </w:r>
      <w:r w:rsidR="00653B04">
        <w:rPr>
          <w:lang w:val="en-US"/>
        </w:rPr>
        <w:t>and</w:t>
      </w:r>
      <w:r w:rsidR="006E3294">
        <w:rPr>
          <w:lang w:val="en-US"/>
        </w:rPr>
        <w:t xml:space="preserve"> other social constructionists.</w:t>
      </w:r>
      <w:r w:rsidRPr="006E3294">
        <w:rPr>
          <w:color w:val="A6A6A6" w:themeColor="background1" w:themeShade="A6"/>
          <w:lang w:val="en-US"/>
        </w:rPr>
        <w:t xml:space="preserve"> </w:t>
      </w:r>
      <w:r w:rsidR="006E3294">
        <w:rPr>
          <w:lang w:val="en-US"/>
        </w:rPr>
        <w:t>G</w:t>
      </w:r>
      <w:r w:rsidR="00F1417E" w:rsidRPr="007404E9">
        <w:rPr>
          <w:lang w:val="en-US"/>
        </w:rPr>
        <w:t>ene</w:t>
      </w:r>
      <w:r>
        <w:rPr>
          <w:lang w:val="en-US"/>
        </w:rPr>
        <w:t>s are expressed psychosomatically,</w:t>
      </w:r>
      <w:r w:rsidR="00F1417E">
        <w:rPr>
          <w:lang w:val="en-US"/>
        </w:rPr>
        <w:t xml:space="preserve"> </w:t>
      </w:r>
      <w:r>
        <w:rPr>
          <w:lang w:val="en-US"/>
        </w:rPr>
        <w:t xml:space="preserve">are involved </w:t>
      </w:r>
      <w:r w:rsidR="006E3294">
        <w:rPr>
          <w:lang w:val="en-US"/>
        </w:rPr>
        <w:t xml:space="preserve">at once </w:t>
      </w:r>
      <w:r>
        <w:rPr>
          <w:lang w:val="en-US"/>
        </w:rPr>
        <w:t xml:space="preserve">in </w:t>
      </w:r>
      <w:r w:rsidR="006E3294">
        <w:rPr>
          <w:lang w:val="en-US"/>
        </w:rPr>
        <w:t xml:space="preserve">the </w:t>
      </w:r>
      <w:r>
        <w:rPr>
          <w:lang w:val="en-US"/>
        </w:rPr>
        <w:t>phenotypic expression</w:t>
      </w:r>
      <w:r w:rsidR="006E3294">
        <w:rPr>
          <w:lang w:val="en-US"/>
        </w:rPr>
        <w:t xml:space="preserve"> of physical and mental attributes.</w:t>
      </w:r>
    </w:p>
    <w:p w14:paraId="02853000" w14:textId="2858EEA6" w:rsidR="00F1417E" w:rsidRPr="00B72A29" w:rsidRDefault="006E3294" w:rsidP="00F1417E">
      <w:pPr>
        <w:rPr>
          <w:lang w:val="en-US"/>
        </w:rPr>
      </w:pPr>
      <w:r>
        <w:rPr>
          <w:lang w:val="en-US"/>
        </w:rPr>
        <w:t xml:space="preserve">To speak of </w:t>
      </w:r>
      <w:r w:rsidR="00F1417E" w:rsidRPr="007404E9">
        <w:rPr>
          <w:lang w:val="en-US"/>
        </w:rPr>
        <w:t>“</w:t>
      </w:r>
      <w:r w:rsidR="00F1417E" w:rsidRPr="003277FA">
        <w:rPr>
          <w:lang w:val="en-US"/>
        </w:rPr>
        <w:t xml:space="preserve">one’s right to one’s body, not just self-ownership but also the right to modify oneself according to one’s desires” </w:t>
      </w:r>
      <w:r w:rsidR="00F1417E">
        <w:rPr>
          <w:lang w:val="en-US"/>
        </w:rPr>
        <w:t xml:space="preserve">implies a </w:t>
      </w:r>
      <w:r w:rsidR="00F1417E" w:rsidRPr="007404E9">
        <w:rPr>
          <w:lang w:val="en-US"/>
        </w:rPr>
        <w:t xml:space="preserve">seat of identity remote from the physical </w:t>
      </w:r>
      <w:r w:rsidR="00F1417E">
        <w:rPr>
          <w:lang w:val="en-US"/>
        </w:rPr>
        <w:t>self</w:t>
      </w:r>
      <w:r w:rsidR="00F1417E" w:rsidRPr="007404E9">
        <w:rPr>
          <w:lang w:val="en-US"/>
        </w:rPr>
        <w:t>,</w:t>
      </w:r>
      <w:r w:rsidR="002B504A">
        <w:rPr>
          <w:vertAlign w:val="superscript"/>
          <w:lang w:val="en-US"/>
        </w:rPr>
        <w:t>4</w:t>
      </w:r>
      <w:r w:rsidR="00F1417E" w:rsidRPr="007404E9">
        <w:rPr>
          <w:lang w:val="en-US"/>
        </w:rPr>
        <w:t xml:space="preserve"> as if the </w:t>
      </w:r>
      <w:r w:rsidR="00F1417E">
        <w:rPr>
          <w:lang w:val="en-US"/>
        </w:rPr>
        <w:t>design concepts to be applied</w:t>
      </w:r>
      <w:r w:rsidR="00F1417E" w:rsidRPr="007404E9">
        <w:rPr>
          <w:lang w:val="en-US"/>
        </w:rPr>
        <w:t xml:space="preserve"> </w:t>
      </w:r>
      <w:r w:rsidR="00F1417E">
        <w:rPr>
          <w:lang w:val="en-US"/>
        </w:rPr>
        <w:t xml:space="preserve">are </w:t>
      </w:r>
      <w:r>
        <w:rPr>
          <w:lang w:val="en-US"/>
        </w:rPr>
        <w:t>in no way</w:t>
      </w:r>
      <w:r w:rsidR="00F1417E">
        <w:rPr>
          <w:lang w:val="en-US"/>
        </w:rPr>
        <w:t xml:space="preserve"> determined</w:t>
      </w:r>
      <w:r w:rsidR="00F1417E" w:rsidRPr="007404E9">
        <w:rPr>
          <w:lang w:val="en-US"/>
        </w:rPr>
        <w:t xml:space="preserve"> by the </w:t>
      </w:r>
      <w:r>
        <w:rPr>
          <w:lang w:val="en-US"/>
        </w:rPr>
        <w:t>physical</w:t>
      </w:r>
      <w:r w:rsidR="00F1417E" w:rsidRPr="007404E9">
        <w:rPr>
          <w:lang w:val="en-US"/>
        </w:rPr>
        <w:t xml:space="preserve"> constitution of the </w:t>
      </w:r>
      <w:r w:rsidR="00F1417E">
        <w:rPr>
          <w:lang w:val="en-US"/>
        </w:rPr>
        <w:t>person</w:t>
      </w:r>
      <w:r>
        <w:rPr>
          <w:lang w:val="en-US"/>
        </w:rPr>
        <w:t xml:space="preserve">, </w:t>
      </w:r>
      <w:r w:rsidR="00653B04">
        <w:rPr>
          <w:lang w:val="en-US"/>
        </w:rPr>
        <w:t>though</w:t>
      </w:r>
      <w:r w:rsidR="00F1417E">
        <w:rPr>
          <w:lang w:val="en-US"/>
        </w:rPr>
        <w:t xml:space="preserve"> </w:t>
      </w:r>
      <w:r>
        <w:rPr>
          <w:lang w:val="en-US"/>
        </w:rPr>
        <w:t>o</w:t>
      </w:r>
      <w:r w:rsidR="00F1417E" w:rsidRPr="00D15E6F">
        <w:rPr>
          <w:lang w:val="en-US"/>
        </w:rPr>
        <w:t xml:space="preserve">ur physical arousal and the strength of our feelings determines the nature of our thoughts, </w:t>
      </w:r>
      <w:r w:rsidR="00F1417E">
        <w:rPr>
          <w:lang w:val="en-US"/>
        </w:rPr>
        <w:t xml:space="preserve">as well as </w:t>
      </w:r>
      <w:r w:rsidR="00F1417E" w:rsidRPr="00D15E6F">
        <w:rPr>
          <w:lang w:val="en-US"/>
        </w:rPr>
        <w:t>our conditioned responses</w:t>
      </w:r>
      <w:r w:rsidR="00F1417E">
        <w:rPr>
          <w:i/>
          <w:iCs/>
          <w:lang w:val="en-US"/>
        </w:rPr>
        <w:t>.</w:t>
      </w:r>
    </w:p>
    <w:p w14:paraId="0B897084" w14:textId="0BA43588" w:rsidR="00F1417E" w:rsidRDefault="004E4A9D" w:rsidP="00CD0AA1">
      <w:pPr>
        <w:rPr>
          <w:lang w:val="en-US"/>
        </w:rPr>
      </w:pPr>
      <w:r>
        <w:rPr>
          <w:lang w:val="en-US"/>
        </w:rPr>
        <w:t>Appendix C considers the impression left by the mind-body correspondence</w:t>
      </w:r>
      <w:r w:rsidR="009E3F10">
        <w:rPr>
          <w:lang w:val="en-US"/>
        </w:rPr>
        <w:t xml:space="preserve"> and physiognomy</w:t>
      </w:r>
      <w:r>
        <w:rPr>
          <w:lang w:val="en-US"/>
        </w:rPr>
        <w:t xml:space="preserve"> on the popular imagination, as captured </w:t>
      </w:r>
      <w:r w:rsidR="009E3F10">
        <w:rPr>
          <w:lang w:val="en-US"/>
        </w:rPr>
        <w:t>by English idiomatic expressions.</w:t>
      </w:r>
    </w:p>
    <w:p w14:paraId="5A0C2C78" w14:textId="77777777" w:rsidR="00764915" w:rsidRPr="009D5078" w:rsidRDefault="00764915" w:rsidP="00764915"/>
    <w:p w14:paraId="0E5AF118" w14:textId="7066718A" w:rsidR="00764915" w:rsidRDefault="00764915">
      <w:pPr>
        <w:pStyle w:val="Heading2"/>
        <w:numPr>
          <w:ilvl w:val="0"/>
          <w:numId w:val="3"/>
        </w:numPr>
        <w:ind w:left="1418" w:hanging="567"/>
      </w:pPr>
      <w:bookmarkStart w:id="35" w:name="_Toc201090264"/>
      <w:r>
        <w:t>Veil of Ignorance</w:t>
      </w:r>
      <w:bookmarkEnd w:id="35"/>
    </w:p>
    <w:p w14:paraId="46B4A1FA" w14:textId="77777777" w:rsidR="00CC5B4C" w:rsidRPr="00CC5B4C" w:rsidRDefault="00CC5B4C" w:rsidP="00AF050D">
      <w:pPr>
        <w:pStyle w:val="Subtitle"/>
      </w:pPr>
    </w:p>
    <w:p w14:paraId="51DFD094" w14:textId="3B48B434" w:rsidR="00764915" w:rsidRPr="002B504A" w:rsidRDefault="00764915" w:rsidP="00284523">
      <w:pPr>
        <w:rPr>
          <w:lang w:val="en-US"/>
        </w:rPr>
      </w:pPr>
      <w:r w:rsidRPr="002B504A">
        <w:rPr>
          <w:lang w:val="en-US"/>
        </w:rPr>
        <w:t>In 'A Theory of Justice', John Rawls questions how a society would be structured if its founders didn't know what their place was to be within it.</w:t>
      </w:r>
      <w:r w:rsidR="002B504A" w:rsidRPr="002B504A">
        <w:rPr>
          <w:vertAlign w:val="superscript"/>
          <w:lang w:val="en-US"/>
        </w:rPr>
        <w:t>5</w:t>
      </w:r>
      <w:r w:rsidRPr="002B504A">
        <w:rPr>
          <w:lang w:val="en-US"/>
        </w:rPr>
        <w:t xml:space="preserve"> It is implied that all possible attributes and </w:t>
      </w:r>
      <w:r w:rsidRPr="002B504A">
        <w:rPr>
          <w:lang w:val="en-US"/>
        </w:rPr>
        <w:lastRenderedPageBreak/>
        <w:t xml:space="preserve">traits exist independently of a pre-existing core personhood, and that it is this core personhood which is consulted during the exercise. </w:t>
      </w:r>
    </w:p>
    <w:p w14:paraId="5E9C6DB4" w14:textId="79C2939E" w:rsidR="00764915" w:rsidRDefault="00764915" w:rsidP="002B504A">
      <w:r w:rsidRPr="00DC30F4">
        <w:t xml:space="preserve">Proponents of the Rational Contractor theory </w:t>
      </w:r>
      <w:r>
        <w:t>and</w:t>
      </w:r>
      <w:r w:rsidRPr="00DC30F4">
        <w:t xml:space="preserve"> </w:t>
      </w:r>
      <w:r>
        <w:t>u</w:t>
      </w:r>
      <w:r w:rsidRPr="00DC30F4">
        <w:t xml:space="preserve">tilitarian philosophers </w:t>
      </w:r>
      <w:r>
        <w:t>might take Providence into their own hands by</w:t>
      </w:r>
      <w:r w:rsidRPr="00DC30F4">
        <w:t xml:space="preserve"> </w:t>
      </w:r>
      <w:r w:rsidR="00314716">
        <w:t>investing heavily</w:t>
      </w:r>
      <w:r w:rsidRPr="00DC30F4">
        <w:t xml:space="preserve"> in life-sustaining treatment</w:t>
      </w:r>
      <w:r>
        <w:t>, reasoning that more is achieved for humanity in this way than by the</w:t>
      </w:r>
      <w:r w:rsidRPr="00DC30F4">
        <w:t xml:space="preserve"> enhance</w:t>
      </w:r>
      <w:r>
        <w:t xml:space="preserve">ment of mere </w:t>
      </w:r>
      <w:r w:rsidRPr="00DC30F4">
        <w:t>convenience</w:t>
      </w:r>
      <w:r>
        <w:t xml:space="preserve"> and other</w:t>
      </w:r>
      <w:r w:rsidRPr="00DC30F4">
        <w:t xml:space="preserve"> </w:t>
      </w:r>
      <w:r>
        <w:t xml:space="preserve">kinds of utility </w:t>
      </w:r>
      <w:r w:rsidRPr="00DC30F4">
        <w:t xml:space="preserve">higher on </w:t>
      </w:r>
      <w:r w:rsidR="00AA52DC" w:rsidRPr="00DC30F4">
        <w:t>Maslow’s</w:t>
      </w:r>
      <w:r w:rsidRPr="00DC30F4">
        <w:t xml:space="preserve"> hierarchy of needs. </w:t>
      </w:r>
      <w:r>
        <w:t xml:space="preserve">One must </w:t>
      </w:r>
      <w:r w:rsidRPr="00DC30F4">
        <w:t>recognise</w:t>
      </w:r>
      <w:r>
        <w:t xml:space="preserve"> however</w:t>
      </w:r>
      <w:r w:rsidRPr="00DC30F4">
        <w:t xml:space="preserve"> that </w:t>
      </w:r>
      <w:r>
        <w:t>disease states</w:t>
      </w:r>
      <w:r w:rsidRPr="00DC30F4">
        <w:t xml:space="preserve"> </w:t>
      </w:r>
      <w:r>
        <w:t>often</w:t>
      </w:r>
      <w:r w:rsidRPr="00DC30F4">
        <w:t xml:space="preserve"> </w:t>
      </w:r>
      <w:r>
        <w:t>ensue from a chronically diminished</w:t>
      </w:r>
      <w:r w:rsidRPr="00DC30F4">
        <w:t xml:space="preserve"> vitality</w:t>
      </w:r>
      <w:r>
        <w:t>, which limits the potential for remediation; if remediation is effected, it might be effected by altering the life somewhat beyond recognition, constituting a discontinuity of a greater violence perhaps than the disease course.</w:t>
      </w:r>
    </w:p>
    <w:p w14:paraId="32298242" w14:textId="39C4A65D" w:rsidR="00764915" w:rsidRDefault="00764915" w:rsidP="002B504A">
      <w:r w:rsidRPr="00536642">
        <w:t xml:space="preserve">A doctor confronted </w:t>
      </w:r>
      <w:r>
        <w:t>by</w:t>
      </w:r>
      <w:r w:rsidRPr="00536642">
        <w:t xml:space="preserve"> a patient stricken with a serious illness </w:t>
      </w:r>
      <w:r>
        <w:t>may yet</w:t>
      </w:r>
      <w:r w:rsidRPr="00536642">
        <w:t xml:space="preserve"> not – unless the illness is directly attributable to </w:t>
      </w:r>
      <w:r>
        <w:t>precipitating behaviours</w:t>
      </w:r>
      <w:r w:rsidRPr="00536642">
        <w:t xml:space="preserve">, such as smoking or indulgence in excessive drinking – view morbidity as </w:t>
      </w:r>
      <w:r>
        <w:t>something</w:t>
      </w:r>
      <w:r w:rsidRPr="00536642">
        <w:t xml:space="preserve"> other than a chance visitation,</w:t>
      </w:r>
      <w:r>
        <w:t xml:space="preserve"> something other than</w:t>
      </w:r>
      <w:r w:rsidRPr="00536642">
        <w:t xml:space="preserve"> a misfortune befalling the patient which could just as easily have befallen </w:t>
      </w:r>
      <w:r>
        <w:t xml:space="preserve">someone else, even </w:t>
      </w:r>
      <w:r w:rsidRPr="00536642">
        <w:t xml:space="preserve">himself. </w:t>
      </w:r>
      <w:r>
        <w:t>But</w:t>
      </w:r>
      <w:r w:rsidRPr="00536642">
        <w:t xml:space="preserve"> like the participant in John Rawls’ Veil of Ignorance, the doctor acts on insufficient information</w:t>
      </w:r>
      <w:r>
        <w:t>.</w:t>
      </w:r>
    </w:p>
    <w:p w14:paraId="5924B20D" w14:textId="24BEB190" w:rsidR="00764915" w:rsidRDefault="00764915" w:rsidP="002B504A">
      <w:pPr>
        <w:rPr>
          <w:color w:val="A6A6A6" w:themeColor="background1" w:themeShade="A6"/>
        </w:rPr>
      </w:pPr>
      <w:r>
        <w:t>The</w:t>
      </w:r>
      <w:r w:rsidRPr="00536642">
        <w:t xml:space="preserve"> </w:t>
      </w:r>
      <w:r>
        <w:t>visitation</w:t>
      </w:r>
      <w:r w:rsidRPr="00536642">
        <w:t xml:space="preserve"> </w:t>
      </w:r>
      <w:r>
        <w:t xml:space="preserve">theory of disease as a polite fiction </w:t>
      </w:r>
      <w:r w:rsidRPr="00536642">
        <w:t xml:space="preserve">may prevent the patient from </w:t>
      </w:r>
      <w:r>
        <w:t>fortifying h</w:t>
      </w:r>
      <w:r w:rsidR="00321D0E">
        <w:t>er</w:t>
      </w:r>
      <w:r>
        <w:t>self in the proper manner</w:t>
      </w:r>
      <w:r w:rsidRPr="00536642">
        <w:t xml:space="preserve">, </w:t>
      </w:r>
      <w:r>
        <w:t>to assist</w:t>
      </w:r>
      <w:r w:rsidRPr="00536642">
        <w:t xml:space="preserve"> </w:t>
      </w:r>
      <w:r>
        <w:t xml:space="preserve">in </w:t>
      </w:r>
      <w:r w:rsidRPr="00536642">
        <w:t>h</w:t>
      </w:r>
      <w:r w:rsidR="00B72A29">
        <w:t>er</w:t>
      </w:r>
      <w:r w:rsidRPr="00536642">
        <w:t xml:space="preserve"> recovery.</w:t>
      </w:r>
      <w:r>
        <w:t xml:space="preserve"> If a behaviour is implicated in the disease then it is remiss to ascribe irrevocability to it presumptively.</w:t>
      </w:r>
    </w:p>
    <w:p w14:paraId="6FCF8C70" w14:textId="77777777" w:rsidR="00764915" w:rsidRPr="00536642" w:rsidRDefault="00764915" w:rsidP="002B504A">
      <w:r>
        <w:t>That is not to say we should not with-hold of sympathy from smokers with lung disease any more than we should offer compensation to disabled people for their disability.</w:t>
      </w:r>
    </w:p>
    <w:p w14:paraId="084B9E3A" w14:textId="7E71747F" w:rsidR="00764915" w:rsidRDefault="00764915" w:rsidP="002B504A">
      <w:r w:rsidRPr="00DC30F4">
        <w:t xml:space="preserve">It </w:t>
      </w:r>
      <w:r>
        <w:t>is popularly supposed</w:t>
      </w:r>
      <w:r w:rsidRPr="00DC30F4">
        <w:t xml:space="preserve"> that alcoholics are not as deserving of a liver transplant as other sufferers of liver failure</w:t>
      </w:r>
      <w:r>
        <w:t>, and this supposition does appeal to intuition because</w:t>
      </w:r>
      <w:r w:rsidRPr="00DC30F4">
        <w:t xml:space="preserve"> </w:t>
      </w:r>
      <w:r>
        <w:t xml:space="preserve">the volition of an </w:t>
      </w:r>
      <w:r w:rsidRPr="00DC30F4">
        <w:t xml:space="preserve">alcoholic </w:t>
      </w:r>
      <w:r>
        <w:t>is evidently implicated if liver disease emerges</w:t>
      </w:r>
      <w:r w:rsidRPr="00DC30F4">
        <w:t>.</w:t>
      </w:r>
      <w:r>
        <w:t xml:space="preserve"> However, there potentially remain </w:t>
      </w:r>
      <w:r w:rsidRPr="00DC30F4">
        <w:t>other</w:t>
      </w:r>
      <w:r>
        <w:t xml:space="preserve"> precipitating factors which are retrospectively attributable to behavioural change, with adequate knowledge of disease pathways. Many genes have pleiotropic effects, so there are often behavioural correlates </w:t>
      </w:r>
      <w:r w:rsidR="00B72A29">
        <w:t>t</w:t>
      </w:r>
      <w:r>
        <w:t xml:space="preserve">o disease phenotypes, such that proximate causes of disease might be interchangeable in the event of an underlying </w:t>
      </w:r>
      <w:r w:rsidRPr="00DC30F4">
        <w:t xml:space="preserve">weakness or affliction </w:t>
      </w:r>
      <w:r>
        <w:t>being indicated</w:t>
      </w:r>
      <w:r w:rsidRPr="00DC30F4">
        <w:t>.</w:t>
      </w:r>
    </w:p>
    <w:p w14:paraId="5801BC29" w14:textId="77777777" w:rsidR="00764915" w:rsidRDefault="00764915" w:rsidP="002B504A">
      <w:r>
        <w:t>Moreover, even when</w:t>
      </w:r>
      <w:r w:rsidRPr="00536642">
        <w:t xml:space="preserve"> the disparity between the liver and </w:t>
      </w:r>
      <w:r>
        <w:t>the</w:t>
      </w:r>
      <w:r w:rsidRPr="00536642">
        <w:t xml:space="preserve"> other organs is stark, and</w:t>
      </w:r>
      <w:r>
        <w:t xml:space="preserve"> the proximate cause is indubitably</w:t>
      </w:r>
      <w:r w:rsidRPr="00536642">
        <w:t xml:space="preserve"> self-</w:t>
      </w:r>
      <w:r>
        <w:t>inflicted harm,</w:t>
      </w:r>
      <w:r w:rsidRPr="00536642">
        <w:t xml:space="preserve"> still the relative vigour of </w:t>
      </w:r>
      <w:r>
        <w:t>the alcoholic’s</w:t>
      </w:r>
      <w:r w:rsidRPr="00536642">
        <w:t xml:space="preserve"> other organs is a better match for a new liver than </w:t>
      </w:r>
      <w:r>
        <w:t xml:space="preserve">organs </w:t>
      </w:r>
      <w:r w:rsidRPr="00536642">
        <w:t>attest</w:t>
      </w:r>
      <w:r>
        <w:t>ing</w:t>
      </w:r>
      <w:r w:rsidRPr="00536642">
        <w:t xml:space="preserve"> to the more indiscriminate ravages of time</w:t>
      </w:r>
      <w:r>
        <w:t>, those found in aged persons</w:t>
      </w:r>
      <w:r w:rsidRPr="00536642">
        <w:t xml:space="preserve">. For all the alcoholic’s supposed promiscuity, he can reasonably expect to live longer than </w:t>
      </w:r>
      <w:r>
        <w:t>one</w:t>
      </w:r>
      <w:r w:rsidRPr="00536642">
        <w:t xml:space="preserve"> for whom more </w:t>
      </w:r>
      <w:r>
        <w:t>complete</w:t>
      </w:r>
      <w:r w:rsidRPr="00536642">
        <w:t xml:space="preserve"> organ failure is not a distant prospect.</w:t>
      </w:r>
    </w:p>
    <w:p w14:paraId="559C475C" w14:textId="77777777" w:rsidR="00764915" w:rsidRPr="003F1B52" w:rsidRDefault="00764915" w:rsidP="002B504A">
      <w:pPr>
        <w:rPr>
          <w:color w:val="A6A6A6" w:themeColor="background1" w:themeShade="A6"/>
        </w:rPr>
      </w:pPr>
      <w:r>
        <w:t>P</w:t>
      </w:r>
      <w:r w:rsidRPr="00536642">
        <w:t>eople might be prone to exercis</w:t>
      </w:r>
      <w:r>
        <w:t>ing kindness rather too instinctively, granting far less solicitude</w:t>
      </w:r>
      <w:r w:rsidRPr="00536642">
        <w:t xml:space="preserve"> </w:t>
      </w:r>
      <w:r>
        <w:t xml:space="preserve">to </w:t>
      </w:r>
      <w:r w:rsidRPr="00536642">
        <w:t xml:space="preserve">alcoholics </w:t>
      </w:r>
      <w:r>
        <w:t>than to cancer-stricken</w:t>
      </w:r>
      <w:r w:rsidRPr="00536642">
        <w:t xml:space="preserve"> children,</w:t>
      </w:r>
      <w:r>
        <w:t xml:space="preserve"> when the two are rather in the same boat</w:t>
      </w:r>
      <w:r w:rsidRPr="009C04D4">
        <w:rPr>
          <w:color w:val="000000" w:themeColor="text1"/>
        </w:rPr>
        <w:t>.</w:t>
      </w:r>
    </w:p>
    <w:p w14:paraId="676A85C9" w14:textId="77777777" w:rsidR="00764915" w:rsidRDefault="00764915" w:rsidP="00764915"/>
    <w:p w14:paraId="7C9B6966" w14:textId="6996D446" w:rsidR="00764915" w:rsidRDefault="00764915">
      <w:pPr>
        <w:pStyle w:val="Heading2"/>
        <w:numPr>
          <w:ilvl w:val="0"/>
          <w:numId w:val="3"/>
        </w:numPr>
        <w:ind w:left="1418" w:hanging="567"/>
      </w:pPr>
      <w:bookmarkStart w:id="36" w:name="_Toc201090265"/>
      <w:r>
        <w:lastRenderedPageBreak/>
        <w:t>Wealth and Healthcare Provisions</w:t>
      </w:r>
      <w:bookmarkEnd w:id="36"/>
    </w:p>
    <w:p w14:paraId="720DDD4A" w14:textId="77777777" w:rsidR="00CC5B4C" w:rsidRPr="00CC5B4C" w:rsidRDefault="00CC5B4C" w:rsidP="00AF050D">
      <w:pPr>
        <w:pStyle w:val="Subtitle"/>
      </w:pPr>
    </w:p>
    <w:p w14:paraId="71277825" w14:textId="6FCACF49" w:rsidR="00764915" w:rsidRPr="002B504A" w:rsidRDefault="00764915" w:rsidP="00284523">
      <w:r w:rsidRPr="002B504A">
        <w:t>Most people do not begrudge individuals with certain skills and proclivities the privileges they enjoy, even though consumer utility below a certain level does constitute deprivation.</w:t>
      </w:r>
      <w:r w:rsidR="002B504A" w:rsidRPr="002B504A">
        <w:rPr>
          <w:vertAlign w:val="superscript"/>
        </w:rPr>
        <w:t>6</w:t>
      </w:r>
      <w:r w:rsidRPr="002B504A">
        <w:t xml:space="preserve"> It is notable therefore that even in the USA 57% of people support government-underwritten universal healthcare</w:t>
      </w:r>
      <w:r w:rsidR="0038488C" w:rsidRPr="002B504A">
        <w:t>;</w:t>
      </w:r>
      <w:r w:rsidR="002B504A" w:rsidRPr="002B504A">
        <w:rPr>
          <w:vertAlign w:val="superscript"/>
        </w:rPr>
        <w:t>7</w:t>
      </w:r>
      <w:r w:rsidRPr="002B504A">
        <w:t xml:space="preserve"> </w:t>
      </w:r>
      <w:r w:rsidR="0038488C" w:rsidRPr="002B504A">
        <w:t>i</w:t>
      </w:r>
      <w:r w:rsidRPr="002B504A">
        <w:t xml:space="preserve">t’s notable that inequality of outcome arising from variable marketable skill is considered equitable whereas differential health outcomes are vigorously resisted. </w:t>
      </w:r>
    </w:p>
    <w:p w14:paraId="54A3A761" w14:textId="77777777" w:rsidR="00764915" w:rsidRDefault="00764915" w:rsidP="00764915">
      <w:r>
        <w:t>The inconsistency is perhaps partly attributable to an under-appreciation of the relationship between relative poverty and health outcomes, and partly to a complacent intuition that the absence of marketable skill, resulting in relative poverty, always concurs with insensibility or a disinclination to contribute to society.</w:t>
      </w:r>
    </w:p>
    <w:p w14:paraId="25592768" w14:textId="34743285" w:rsidR="00764915" w:rsidRPr="002B504A" w:rsidRDefault="00764915" w:rsidP="00764915">
      <w:pPr>
        <w:rPr>
          <w:vertAlign w:val="superscript"/>
        </w:rPr>
      </w:pPr>
      <w:r w:rsidRPr="00536642">
        <w:t>With governments</w:t>
      </w:r>
      <w:r>
        <w:t xml:space="preserve"> feeling duty-bound</w:t>
      </w:r>
      <w:r w:rsidRPr="00536642">
        <w:t xml:space="preserve"> to instantiate equality of outcome in </w:t>
      </w:r>
      <w:r>
        <w:t>health terms, thereby arrogating to themselves</w:t>
      </w:r>
      <w:r w:rsidRPr="00536642">
        <w:t xml:space="preserve"> </w:t>
      </w:r>
      <w:r>
        <w:t xml:space="preserve">the </w:t>
      </w:r>
      <w:r w:rsidRPr="00536642">
        <w:t>power of arbitration in matters of vitality</w:t>
      </w:r>
      <w:r>
        <w:t>,</w:t>
      </w:r>
      <w:r w:rsidRPr="00536642">
        <w:t xml:space="preserve"> </w:t>
      </w:r>
      <w:r>
        <w:t xml:space="preserve">perhaps there is at present little more than </w:t>
      </w:r>
      <w:r w:rsidRPr="00536642">
        <w:t xml:space="preserve">squeamishness </w:t>
      </w:r>
      <w:r>
        <w:t xml:space="preserve">preventing the adoption of </w:t>
      </w:r>
      <w:r w:rsidRPr="00536642">
        <w:t xml:space="preserve">policies such as </w:t>
      </w:r>
      <w:r>
        <w:t>John Harris</w:t>
      </w:r>
      <w:r w:rsidRPr="00536642">
        <w:t>’s</w:t>
      </w:r>
      <w:r w:rsidR="0038488C">
        <w:t xml:space="preserve"> “</w:t>
      </w:r>
      <w:r w:rsidRPr="00536642">
        <w:t>survival lottery</w:t>
      </w:r>
      <w:r w:rsidR="0038488C">
        <w:t>”</w:t>
      </w:r>
      <w:r>
        <w:t xml:space="preserve"> </w:t>
      </w:r>
      <w:r w:rsidRPr="00536642">
        <w:t xml:space="preserve">where the murder of healthy members of society is justified by the many lives their organs could save, </w:t>
      </w:r>
      <w:r>
        <w:t>in the event of them being</w:t>
      </w:r>
      <w:r w:rsidRPr="00536642">
        <w:t xml:space="preserve"> disbursed </w:t>
      </w:r>
      <w:r w:rsidRPr="006C237A">
        <w:t>en masse</w:t>
      </w:r>
      <w:r w:rsidRPr="00536642">
        <w:t>.</w:t>
      </w:r>
      <w:r w:rsidR="002B504A">
        <w:rPr>
          <w:vertAlign w:val="superscript"/>
        </w:rPr>
        <w:t>8</w:t>
      </w:r>
    </w:p>
    <w:p w14:paraId="66092D9E" w14:textId="77777777" w:rsidR="00764915" w:rsidRDefault="00764915" w:rsidP="00764915"/>
    <w:p w14:paraId="09280688" w14:textId="7212066D" w:rsidR="00764915" w:rsidRDefault="00764915">
      <w:pPr>
        <w:pStyle w:val="Heading2"/>
        <w:numPr>
          <w:ilvl w:val="0"/>
          <w:numId w:val="3"/>
        </w:numPr>
        <w:ind w:left="1418" w:hanging="567"/>
      </w:pPr>
      <w:bookmarkStart w:id="37" w:name="_Toc201090266"/>
      <w:r>
        <w:t>Modern Medical Doctors</w:t>
      </w:r>
      <w:bookmarkEnd w:id="37"/>
    </w:p>
    <w:p w14:paraId="2E802932" w14:textId="77777777" w:rsidR="00CC5B4C" w:rsidRPr="00CC5B4C" w:rsidRDefault="00CC5B4C" w:rsidP="00AF050D">
      <w:pPr>
        <w:pStyle w:val="Subtitle"/>
      </w:pPr>
    </w:p>
    <w:p w14:paraId="5F8F33BF" w14:textId="23A27E1C" w:rsidR="00764915" w:rsidRPr="002B504A" w:rsidRDefault="00764915" w:rsidP="00764915">
      <w:pPr>
        <w:rPr>
          <w:color w:val="000000" w:themeColor="text1"/>
          <w:vertAlign w:val="superscript"/>
        </w:rPr>
      </w:pPr>
      <w:r>
        <w:t xml:space="preserve">Beginning in the early twentieth century the emergence of evidence-based medicine heralded a shift in the locus of authority from the doctor to the laboratory, </w:t>
      </w:r>
      <w:r w:rsidRPr="00180A52">
        <w:rPr>
          <w:color w:val="000000" w:themeColor="text1"/>
        </w:rPr>
        <w:t>as “direct observations from clinical experiments (became the) explicit basis for clinical decision making”.</w:t>
      </w:r>
      <w:r w:rsidR="002B504A">
        <w:rPr>
          <w:color w:val="000000" w:themeColor="text1"/>
          <w:vertAlign w:val="superscript"/>
        </w:rPr>
        <w:t>9</w:t>
      </w:r>
    </w:p>
    <w:p w14:paraId="6EBF5C67" w14:textId="2EA12F81" w:rsidR="00764915" w:rsidRPr="002B504A" w:rsidRDefault="00764915" w:rsidP="00764915">
      <w:pPr>
        <w:rPr>
          <w:vertAlign w:val="superscript"/>
        </w:rPr>
      </w:pPr>
      <w:r>
        <w:t>Traditionally a doctor is an expert whose authority rests on the integration of a theoretical understanding of physical processes with intuitions about how clinical symptoms might be interpreted – intuition derived from clinical experience. In recent decades, much of a medical doctor’s work has already been outsourced to research laboratories and the autonomy of a medical doctor is limited. While h</w:t>
      </w:r>
      <w:r w:rsidR="00B72A29">
        <w:t>er</w:t>
      </w:r>
      <w:r>
        <w:t xml:space="preserve"> hands are tied and h</w:t>
      </w:r>
      <w:r w:rsidR="00B72A29">
        <w:t>er</w:t>
      </w:r>
      <w:r>
        <w:t xml:space="preserve"> job </w:t>
      </w:r>
      <w:r w:rsidR="0038488C">
        <w:t>waxes</w:t>
      </w:r>
      <w:r>
        <w:t xml:space="preserve"> monotonous, the patient senses himself being reduced to “impersonal datasets” as he recognises that the author of his treatment modality is not someone to whom he will ever be personally known.</w:t>
      </w:r>
      <w:r w:rsidR="002B504A">
        <w:rPr>
          <w:vertAlign w:val="superscript"/>
        </w:rPr>
        <w:t>10</w:t>
      </w:r>
    </w:p>
    <w:p w14:paraId="0A88E6D2" w14:textId="45FB89C9" w:rsidR="00764915" w:rsidRDefault="00764915" w:rsidP="00764915">
      <w:r>
        <w:t xml:space="preserve">The detection of a biomarker enables clinicians to infer the incidence of a particular disease among sub-populations. </w:t>
      </w:r>
      <w:r w:rsidRPr="00406A90">
        <w:t>However,</w:t>
      </w:r>
      <w:r>
        <w:rPr>
          <w:color w:val="A6A6A6" w:themeColor="background1" w:themeShade="A6"/>
        </w:rPr>
        <w:t xml:space="preserve"> </w:t>
      </w:r>
      <w:r>
        <w:t xml:space="preserve">knowledge of the biomarker does not enhance understanding of the disease process, does not </w:t>
      </w:r>
      <w:r w:rsidRPr="00E838FC">
        <w:rPr>
          <w:color w:val="000000" w:themeColor="text1"/>
        </w:rPr>
        <w:t>provide “information on the likely course of a disease in an untreated individual”;</w:t>
      </w:r>
      <w:r w:rsidR="002B504A">
        <w:rPr>
          <w:color w:val="000000" w:themeColor="text1"/>
          <w:vertAlign w:val="superscript"/>
        </w:rPr>
        <w:t>11</w:t>
      </w:r>
      <w:r w:rsidRPr="00E838FC">
        <w:rPr>
          <w:color w:val="000000" w:themeColor="text1"/>
        </w:rPr>
        <w:t xml:space="preserve"> therefore the deterministic </w:t>
      </w:r>
      <w:r>
        <w:t>attitude which knowledge of the biomarker demands of the patient is perhaps unseemly. There is something like an uncanny valley where the individual is presented with a kind of verdict without having gained knowledge which can bear upon h</w:t>
      </w:r>
      <w:r w:rsidR="00B72A29">
        <w:t>er</w:t>
      </w:r>
      <w:r>
        <w:t xml:space="preserve"> health outcomes.</w:t>
      </w:r>
    </w:p>
    <w:p w14:paraId="7CBF64E5" w14:textId="77777777" w:rsidR="00764915" w:rsidRDefault="00764915" w:rsidP="00764915">
      <w:r>
        <w:lastRenderedPageBreak/>
        <w:t>Though personalised in a sense then, EBM is experienced as insufficiently person-centred and patients with less critical conditions increasingly opt for naturopathic therapy. What is lacking here in the way of evidence base is made up for by clinician talking time. Moreover, naturopathic treatment, however arbitrarily it is meted, is at least devised by the person the patient confides in. The bias in orthodox medicine for cure over prevention is reasonable if the patient’s overall health is so compromised that the negation of peripatetic symptoms is the only possible therapeutic input. This is rightfully the concern of the general practitioner, whose professional remit at present is highly circumscribed.</w:t>
      </w:r>
    </w:p>
    <w:p w14:paraId="558E95E2" w14:textId="65577BB1" w:rsidR="00764915" w:rsidRDefault="00764915" w:rsidP="00764915">
      <w:r>
        <w:t xml:space="preserve">Evidence-based medicine offers the industry up to AI because human intelligence per se </w:t>
      </w:r>
      <w:r w:rsidR="006E1DB5">
        <w:t>does not, any more</w:t>
      </w:r>
      <w:r>
        <w:t xml:space="preserve"> than the holistic paradigm</w:t>
      </w:r>
      <w:r w:rsidR="006E1DB5">
        <w:t>,</w:t>
      </w:r>
      <w:r>
        <w:t xml:space="preserve"> lend itself to the reckoning of a patient’s </w:t>
      </w:r>
      <w:r w:rsidR="0038488C">
        <w:t>situation</w:t>
      </w:r>
      <w:r>
        <w:t xml:space="preserve"> by a limited number of metrics. Medical doctors too play to their weakness.</w:t>
      </w:r>
    </w:p>
    <w:p w14:paraId="5A18E022" w14:textId="77777777" w:rsidR="00764915" w:rsidRDefault="00764915" w:rsidP="00764915"/>
    <w:p w14:paraId="075B5AD0" w14:textId="3B7B652C" w:rsidR="00764915" w:rsidRDefault="00764915">
      <w:pPr>
        <w:pStyle w:val="Heading2"/>
        <w:numPr>
          <w:ilvl w:val="0"/>
          <w:numId w:val="3"/>
        </w:numPr>
        <w:ind w:left="1418" w:hanging="567"/>
      </w:pPr>
      <w:bookmarkStart w:id="38" w:name="_Toc201090267"/>
      <w:r>
        <w:t>Placebos of Uncertainty and Self-</w:t>
      </w:r>
      <w:r w:rsidR="002E442C">
        <w:t>E</w:t>
      </w:r>
      <w:r>
        <w:t>fficacy</w:t>
      </w:r>
      <w:bookmarkEnd w:id="38"/>
    </w:p>
    <w:p w14:paraId="2A2A71CB" w14:textId="77777777" w:rsidR="00CC5B4C" w:rsidRPr="00CC5B4C" w:rsidRDefault="00CC5B4C" w:rsidP="00AF050D">
      <w:pPr>
        <w:pStyle w:val="Subtitle"/>
      </w:pPr>
    </w:p>
    <w:p w14:paraId="56B78499" w14:textId="77777777" w:rsidR="00764915" w:rsidRPr="00B263F2" w:rsidRDefault="00764915" w:rsidP="00764915">
      <w:pPr>
        <w:rPr>
          <w:color w:val="A6A6A6" w:themeColor="background1" w:themeShade="A6"/>
        </w:rPr>
      </w:pPr>
      <w:r>
        <w:t>T</w:t>
      </w:r>
      <w:r w:rsidRPr="002B215C">
        <w:t>he disintegration of rationality</w:t>
      </w:r>
      <w:r>
        <w:t xml:space="preserve"> at the point of physical</w:t>
      </w:r>
      <w:r w:rsidRPr="002B215C">
        <w:t xml:space="preserve"> deat</w:t>
      </w:r>
      <w:r>
        <w:t>h is a corollary of the</w:t>
      </w:r>
      <w:r w:rsidRPr="002B215C">
        <w:t xml:space="preserve"> body produc</w:t>
      </w:r>
      <w:r>
        <w:t>ing</w:t>
      </w:r>
      <w:r w:rsidRPr="002B215C">
        <w:t xml:space="preserve"> fever </w:t>
      </w:r>
      <w:r>
        <w:t>and delirium in its</w:t>
      </w:r>
      <w:r w:rsidRPr="002B215C">
        <w:t xml:space="preserve"> struggle against a pathogen</w:t>
      </w:r>
      <w:r>
        <w:t>; at such time as</w:t>
      </w:r>
      <w:r w:rsidRPr="002B215C">
        <w:t xml:space="preserve"> survival ceases to be conceivable,</w:t>
      </w:r>
      <w:r>
        <w:t xml:space="preserve"> survival ceases to be an object. R</w:t>
      </w:r>
      <w:r w:rsidRPr="002B215C">
        <w:t>ationality</w:t>
      </w:r>
      <w:r>
        <w:t>, insofar as it is engaged with self-preservation, becomes a liability when there is imminently no self to preserve</w:t>
      </w:r>
      <w:r w:rsidRPr="002B215C">
        <w:t>.</w:t>
      </w:r>
      <w:r>
        <w:t xml:space="preserve"> For rationality to impart the wealth of conscious experience to the settling of legacy, it must not have been fixed on the self.</w:t>
      </w:r>
      <w:r w:rsidRPr="002B215C">
        <w:t xml:space="preserve"> </w:t>
      </w:r>
      <w:r>
        <w:t>In any case,</w:t>
      </w:r>
      <w:r w:rsidRPr="002B215C">
        <w:t xml:space="preserve"> the</w:t>
      </w:r>
      <w:r>
        <w:t xml:space="preserve"> wholly</w:t>
      </w:r>
      <w:r w:rsidRPr="002B215C">
        <w:t xml:space="preserve"> rational perspective of a clinician, even a sanguine one, is </w:t>
      </w:r>
      <w:r>
        <w:t xml:space="preserve">jarring, the more so if there is no genuine </w:t>
      </w:r>
      <w:r w:rsidRPr="002B215C">
        <w:t xml:space="preserve">solicitude for the individual’s </w:t>
      </w:r>
      <w:r>
        <w:t>soul.</w:t>
      </w:r>
    </w:p>
    <w:p w14:paraId="5966D3C6" w14:textId="745D0DBE" w:rsidR="00764915" w:rsidRPr="002B504A" w:rsidRDefault="00764915" w:rsidP="00764915">
      <w:pPr>
        <w:rPr>
          <w:vertAlign w:val="superscript"/>
        </w:rPr>
      </w:pPr>
      <w:r w:rsidRPr="002B215C">
        <w:t xml:space="preserve">Advocates of patient autonomy may </w:t>
      </w:r>
      <w:r>
        <w:t>suppose</w:t>
      </w:r>
      <w:r w:rsidRPr="002B215C">
        <w:t xml:space="preserve"> that withholding a patient’s medical prognosis </w:t>
      </w:r>
      <w:r>
        <w:t>is</w:t>
      </w:r>
      <w:r w:rsidRPr="002B215C">
        <w:t xml:space="preserve"> </w:t>
      </w:r>
      <w:r>
        <w:t>unethical</w:t>
      </w:r>
      <w:r w:rsidR="00B72A29">
        <w:t xml:space="preserve"> –</w:t>
      </w:r>
      <w:r>
        <w:t xml:space="preserve"> hearkens back to</w:t>
      </w:r>
      <w:r w:rsidRPr="002B215C">
        <w:t xml:space="preserve"> medical paternalism. In his 1927 essay, </w:t>
      </w:r>
      <w:r w:rsidR="000E0E45">
        <w:t>‘</w:t>
      </w:r>
      <w:r w:rsidRPr="002B215C">
        <w:t>Should Doctors Tell the Truth</w:t>
      </w:r>
      <w:r w:rsidR="000E0E45">
        <w:t>’</w:t>
      </w:r>
      <w:r w:rsidRPr="002B215C">
        <w:t>, Joseph Collins tells the story of patients who, having demanded a candid representation</w:t>
      </w:r>
      <w:r>
        <w:t xml:space="preserve"> of</w:t>
      </w:r>
      <w:r w:rsidRPr="002B215C">
        <w:t xml:space="preserve"> their prognosis, consequently underwent rapid deterioration.</w:t>
      </w:r>
      <w:r w:rsidR="003D3A1E">
        <w:rPr>
          <w:vertAlign w:val="superscript"/>
        </w:rPr>
        <w:t>12</w:t>
      </w:r>
      <w:r w:rsidRPr="002B215C">
        <w:t xml:space="preserve"> These cases proved to him the expediency of lying against his instinct for </w:t>
      </w:r>
      <w:r>
        <w:t>veracity</w:t>
      </w:r>
      <w:r w:rsidRPr="002B215C">
        <w:t xml:space="preserve">. While positively misrepresenting the truth is probably unconscionable and certainly unfeasible in a modern clinical setting, there is an intersection of veracity and artfulness which a clinician must </w:t>
      </w:r>
      <w:r>
        <w:t>locate</w:t>
      </w:r>
      <w:r w:rsidRPr="002B215C">
        <w:t xml:space="preserve"> in recognition that fear</w:t>
      </w:r>
      <w:r>
        <w:t xml:space="preserve"> is</w:t>
      </w:r>
      <w:r w:rsidRPr="002B215C">
        <w:t xml:space="preserve">, as Collins puts it, the </w:t>
      </w:r>
      <w:r w:rsidRPr="00180A52">
        <w:rPr>
          <w:color w:val="000000" w:themeColor="text1"/>
        </w:rPr>
        <w:t xml:space="preserve">“medium in which disease waxes strong”. It </w:t>
      </w:r>
      <w:r w:rsidRPr="002B215C">
        <w:t>is after all emancipatory to have choices and beneficial to live without fear.</w:t>
      </w:r>
      <w:r w:rsidR="002B504A">
        <w:rPr>
          <w:vertAlign w:val="superscript"/>
        </w:rPr>
        <w:t>13</w:t>
      </w:r>
    </w:p>
    <w:p w14:paraId="204D30CC" w14:textId="77777777" w:rsidR="00764915" w:rsidRDefault="00764915" w:rsidP="00764915">
      <w:r>
        <w:t>T</w:t>
      </w:r>
      <w:r w:rsidRPr="002B215C">
        <w:t>he difference between telling the whole truth and refraining from telling a lie</w:t>
      </w:r>
      <w:r>
        <w:t xml:space="preserve"> is subtle</w:t>
      </w:r>
      <w:r w:rsidRPr="002B215C">
        <w:t xml:space="preserve">, and </w:t>
      </w:r>
      <w:r>
        <w:t>doing the latter while refraining from the former is neither taught nor selected for</w:t>
      </w:r>
      <w:r w:rsidRPr="002B215C">
        <w:t xml:space="preserve">. </w:t>
      </w:r>
      <w:r>
        <w:t xml:space="preserve">It is perhaps for this reason, among others, that </w:t>
      </w:r>
      <w:r w:rsidRPr="002B215C">
        <w:t>the usurpation of medical professionals by artificial intelligence occasions us less disquiet tha</w:t>
      </w:r>
      <w:r>
        <w:t>n</w:t>
      </w:r>
      <w:r w:rsidRPr="002B215C">
        <w:t xml:space="preserve"> former generations </w:t>
      </w:r>
      <w:r>
        <w:t>might have supposed it would, they</w:t>
      </w:r>
      <w:r w:rsidRPr="002B215C">
        <w:t xml:space="preserve"> whose medical doctors </w:t>
      </w:r>
      <w:r>
        <w:t>were encouraged to garner and exercise clinical</w:t>
      </w:r>
      <w:r w:rsidRPr="002B215C">
        <w:t xml:space="preserve"> </w:t>
      </w:r>
      <w:r>
        <w:t>intuition</w:t>
      </w:r>
      <w:r w:rsidRPr="002B215C">
        <w:t>.</w:t>
      </w:r>
    </w:p>
    <w:p w14:paraId="4C55B895" w14:textId="581E0070" w:rsidR="00764915" w:rsidRPr="006E1DB5" w:rsidRDefault="00764915" w:rsidP="00764915">
      <w:pPr>
        <w:rPr>
          <w:color w:val="A6A6A6" w:themeColor="background1" w:themeShade="A6"/>
          <w:vertAlign w:val="superscript"/>
        </w:rPr>
      </w:pPr>
      <w:r>
        <w:t>T</w:t>
      </w:r>
      <w:r w:rsidRPr="002B215C">
        <w:t xml:space="preserve">he success of placebo-based treatments attests to the </w:t>
      </w:r>
      <w:r>
        <w:t xml:space="preserve">importance of uncertainty in health outcomes, in the sense that wherever a poor prognosis is not born out, this is likely attributable in </w:t>
      </w:r>
      <w:r>
        <w:lastRenderedPageBreak/>
        <w:t>some measure to hope</w:t>
      </w:r>
      <w:r w:rsidRPr="002B215C">
        <w:t xml:space="preserve">. While </w:t>
      </w:r>
      <w:r>
        <w:t>optimism to the point of ignorance is not</w:t>
      </w:r>
      <w:r w:rsidRPr="002B215C">
        <w:t xml:space="preserve"> life-affirming</w:t>
      </w:r>
      <w:r>
        <w:t xml:space="preserve">, </w:t>
      </w:r>
      <w:r w:rsidRPr="002B215C">
        <w:t>the de-subjectification of the patient and the couching of his destiny in biochemical terms</w:t>
      </w:r>
      <w:r>
        <w:t xml:space="preserve"> – </w:t>
      </w:r>
      <w:r w:rsidRPr="002B215C">
        <w:t>as the subject of the disease process whose course is probabilistically bound</w:t>
      </w:r>
      <w:r w:rsidR="000E0E45">
        <w:t xml:space="preserve"> –</w:t>
      </w:r>
      <w:r w:rsidRPr="002B215C">
        <w:t xml:space="preserve"> </w:t>
      </w:r>
      <w:r>
        <w:t>invites material demorali</w:t>
      </w:r>
      <w:r w:rsidR="0069504A">
        <w:t>s</w:t>
      </w:r>
      <w:r>
        <w:t xml:space="preserve">ation – clinically, the </w:t>
      </w:r>
      <w:r w:rsidRPr="002B215C">
        <w:rPr>
          <w:i/>
          <w:iCs/>
        </w:rPr>
        <w:t>nocebo</w:t>
      </w:r>
      <w:r w:rsidRPr="002B215C">
        <w:t xml:space="preserve"> effect. </w:t>
      </w:r>
      <w:r>
        <w:t>This effect is enhanced still further if the</w:t>
      </w:r>
      <w:r w:rsidRPr="002B215C">
        <w:t xml:space="preserve"> gravity of the illness</w:t>
      </w:r>
      <w:r>
        <w:t xml:space="preserve"> is exaggerated</w:t>
      </w:r>
      <w:r w:rsidRPr="002B215C">
        <w:t xml:space="preserve"> to</w:t>
      </w:r>
      <w:r>
        <w:t xml:space="preserve"> better ensure compliance.</w:t>
      </w:r>
      <w:r w:rsidR="006E1DB5">
        <w:t xml:space="preserve"> </w:t>
      </w:r>
    </w:p>
    <w:p w14:paraId="35CD7259" w14:textId="04872E9A" w:rsidR="00BF6926" w:rsidRPr="00BF6926" w:rsidRDefault="00764915" w:rsidP="00764915">
      <w:pPr>
        <w:rPr>
          <w:color w:val="A6A6A6" w:themeColor="background1" w:themeShade="A6"/>
          <w:vertAlign w:val="superscript"/>
        </w:rPr>
      </w:pPr>
      <w:r>
        <w:t>T</w:t>
      </w:r>
      <w:r w:rsidRPr="002B215C">
        <w:t xml:space="preserve">he </w:t>
      </w:r>
      <w:r>
        <w:t>way</w:t>
      </w:r>
      <w:r w:rsidRPr="002B215C">
        <w:t xml:space="preserve"> statistics are framed bears greatly on risk perception</w:t>
      </w:r>
      <w:r>
        <w:t>, and while</w:t>
      </w:r>
      <w:r w:rsidRPr="002B215C">
        <w:t xml:space="preserve"> </w:t>
      </w:r>
      <w:r>
        <w:t>purveyors of media employ</w:t>
      </w:r>
      <w:r w:rsidRPr="002B215C">
        <w:t xml:space="preserve"> techniques to sensationalise risk and exploit the power of suggestion, </w:t>
      </w:r>
      <w:r>
        <w:t>in a clinical setting controls can be introduced</w:t>
      </w:r>
      <w:r w:rsidRPr="002B215C">
        <w:t xml:space="preserve"> to contextualise risks </w:t>
      </w:r>
      <w:r>
        <w:t xml:space="preserve">and </w:t>
      </w:r>
      <w:r w:rsidRPr="002B215C">
        <w:t>mitigate the</w:t>
      </w:r>
      <w:r>
        <w:t>ir</w:t>
      </w:r>
      <w:r w:rsidRPr="002B215C">
        <w:t xml:space="preserve"> suggestive power, which </w:t>
      </w:r>
      <w:r>
        <w:t xml:space="preserve">might be enhanced if the </w:t>
      </w:r>
      <w:r w:rsidRPr="002B215C">
        <w:t>patient’s conceptual grasp of statistics</w:t>
      </w:r>
      <w:r>
        <w:t xml:space="preserve"> is weak</w:t>
      </w:r>
      <w:r w:rsidRPr="002B215C">
        <w:t>.</w:t>
      </w:r>
      <w:r w:rsidR="000E0E45">
        <w:t xml:space="preserve"> T</w:t>
      </w:r>
      <w:r w:rsidRPr="002B215C">
        <w:t>he nocebo effect of</w:t>
      </w:r>
      <w:r>
        <w:t xml:space="preserve"> </w:t>
      </w:r>
      <w:r w:rsidR="000E0E45">
        <w:t>“</w:t>
      </w:r>
      <w:r>
        <w:t>educating for</w:t>
      </w:r>
      <w:r w:rsidRPr="002B215C">
        <w:t xml:space="preserve"> informed consent</w:t>
      </w:r>
      <w:r w:rsidR="000E0E45">
        <w:t>”</w:t>
      </w:r>
      <w:r w:rsidRPr="002B215C">
        <w:t xml:space="preserve"> can be </w:t>
      </w:r>
      <w:r>
        <w:t>attenuated.</w:t>
      </w:r>
    </w:p>
    <w:p w14:paraId="4D387DCC" w14:textId="067BE8EF" w:rsidR="00BF6926" w:rsidRPr="00BF6926" w:rsidRDefault="00BF6926" w:rsidP="00764915">
      <w:r>
        <w:t>The nocebo effect probably accounts for the curse of the pharaohs whereby the thought of how an ancient person would feel about one who desecrates the object of his reverence plays heavy on the mind of the archaeologist.</w:t>
      </w:r>
    </w:p>
    <w:p w14:paraId="4BFDAD21" w14:textId="77777777" w:rsidR="00764915" w:rsidRPr="00536642" w:rsidRDefault="00764915" w:rsidP="00764915"/>
    <w:p w14:paraId="1D9BBEDD" w14:textId="6457352F" w:rsidR="00764915" w:rsidRDefault="00EA5A5A">
      <w:pPr>
        <w:pStyle w:val="Heading2"/>
        <w:numPr>
          <w:ilvl w:val="0"/>
          <w:numId w:val="3"/>
        </w:numPr>
        <w:ind w:left="1418" w:hanging="567"/>
      </w:pPr>
      <w:bookmarkStart w:id="39" w:name="_Toc201090268"/>
      <w:r>
        <w:t>Visitation of Disease</w:t>
      </w:r>
      <w:bookmarkEnd w:id="39"/>
    </w:p>
    <w:p w14:paraId="2D6B5C75" w14:textId="77777777" w:rsidR="00CC5B4C" w:rsidRPr="00CC5B4C" w:rsidRDefault="00CC5B4C" w:rsidP="00AF050D">
      <w:pPr>
        <w:pStyle w:val="Subtitle"/>
      </w:pPr>
    </w:p>
    <w:p w14:paraId="7AF5E8C4" w14:textId="611E4B56" w:rsidR="00764915" w:rsidRPr="00A11FAB" w:rsidRDefault="00764915" w:rsidP="00764915">
      <w:pPr>
        <w:rPr>
          <w:color w:val="A6A6A6" w:themeColor="background1" w:themeShade="A6"/>
        </w:rPr>
      </w:pPr>
      <w:r>
        <w:t xml:space="preserve">As discussed </w:t>
      </w:r>
      <w:r w:rsidRPr="00DD26D7">
        <w:t>in chapter one – III, if</w:t>
      </w:r>
      <w:r>
        <w:t xml:space="preserve"> human beings and bacteria were distinct magisteria, it would be unreasonable to refrain from manipulating bacteria out of concern for bacterial integrity: we do not cavil at having </w:t>
      </w:r>
      <w:r w:rsidR="003D3A1E">
        <w:t>disregarded</w:t>
      </w:r>
      <w:r>
        <w:t xml:space="preserve"> their autonomy in the way of assimilating them. But we owe our exalted station to the co-option of certain lower life forms nonetheless. And the symbiosis persists, as intestinal and other microbiomes attest.</w:t>
      </w:r>
    </w:p>
    <w:p w14:paraId="46EFA828" w14:textId="76D9E9BD" w:rsidR="00764915" w:rsidRPr="000E0E45" w:rsidRDefault="00764915" w:rsidP="00764915">
      <w:pPr>
        <w:rPr>
          <w:color w:val="A6A6A6" w:themeColor="background1" w:themeShade="A6"/>
        </w:rPr>
      </w:pPr>
      <w:r>
        <w:t>The two competing theories of pathogenesis in the nineteenth century were germ theory and terrain theory. Germ theory was expounded by Louis Pasteur who posited that exposure to a pathogen is the primary determinant of pathology. According to the terrain theory of infection expounded by Claude Bernard however, pathogens require fertile ground to take hold. Public health measures implemented across the world in response to the recent pandemic express favour for avoidance over resistance, for Pasteur’s theory over Bernard’s.</w:t>
      </w:r>
    </w:p>
    <w:p w14:paraId="7312D13B" w14:textId="7EE65105" w:rsidR="00764915" w:rsidRDefault="00764915" w:rsidP="00764915">
      <w:r>
        <w:t>In seeking to transcend lower nature, but merely suppressing it, we risk debasing higher nature. As ecosystems consisting of symbiotic parts are subverted and synthetic organisms are introduced in their stead – organisms which share no heritage with the organisms they reside among</w:t>
      </w:r>
      <w:r w:rsidR="000E0E45">
        <w:t xml:space="preserve"> – </w:t>
      </w:r>
      <w:r>
        <w:t>we are cast adrift from our evolutionary heritage</w:t>
      </w:r>
      <w:r w:rsidR="000E0E45">
        <w:t>;</w:t>
      </w:r>
      <w:r>
        <w:t xml:space="preserve"> we feel less aversion to, and so less urgency to moderate, artificially intelligence life forms.</w:t>
      </w:r>
    </w:p>
    <w:p w14:paraId="33F1C84F" w14:textId="2CA54021" w:rsidR="00764915" w:rsidRDefault="00764915" w:rsidP="00764915">
      <w:pPr>
        <w:rPr>
          <w:lang w:val="en-US"/>
        </w:rPr>
      </w:pPr>
      <w:r>
        <w:rPr>
          <w:lang w:val="en-US"/>
        </w:rPr>
        <w:t>And so, in deciding</w:t>
      </w:r>
      <w:r w:rsidRPr="008B459C">
        <w:rPr>
          <w:lang w:val="en-US"/>
        </w:rPr>
        <w:t xml:space="preserve"> </w:t>
      </w:r>
      <w:r>
        <w:rPr>
          <w:lang w:val="en-US"/>
        </w:rPr>
        <w:t>m</w:t>
      </w:r>
      <w:r w:rsidRPr="008B459C">
        <w:rPr>
          <w:lang w:val="en-US"/>
        </w:rPr>
        <w:t xml:space="preserve">alaria </w:t>
      </w:r>
      <w:r>
        <w:rPr>
          <w:lang w:val="en-US"/>
        </w:rPr>
        <w:t>i</w:t>
      </w:r>
      <w:r w:rsidRPr="008B459C">
        <w:rPr>
          <w:lang w:val="en-US"/>
        </w:rPr>
        <w:t xml:space="preserve">s </w:t>
      </w:r>
      <w:r>
        <w:rPr>
          <w:lang w:val="en-US"/>
        </w:rPr>
        <w:t>an unalloyed evil for example</w:t>
      </w:r>
      <w:r w:rsidRPr="008B459C">
        <w:rPr>
          <w:lang w:val="en-US"/>
        </w:rPr>
        <w:t xml:space="preserve">, </w:t>
      </w:r>
      <w:r>
        <w:rPr>
          <w:lang w:val="en-US"/>
        </w:rPr>
        <w:t>the evils attending the counterfactual must be reckoned with</w:t>
      </w:r>
      <w:r w:rsidRPr="008B459C">
        <w:rPr>
          <w:lang w:val="en-US"/>
        </w:rPr>
        <w:t xml:space="preserve">. If the </w:t>
      </w:r>
      <w:r>
        <w:rPr>
          <w:lang w:val="en-US"/>
        </w:rPr>
        <w:t>alternative to malaria</w:t>
      </w:r>
      <w:r w:rsidRPr="008B459C">
        <w:rPr>
          <w:lang w:val="en-US"/>
        </w:rPr>
        <w:t xml:space="preserve"> is starvation</w:t>
      </w:r>
      <w:r>
        <w:rPr>
          <w:lang w:val="en-US"/>
        </w:rPr>
        <w:t xml:space="preserve"> for example</w:t>
      </w:r>
      <w:r w:rsidRPr="008B459C">
        <w:rPr>
          <w:lang w:val="en-US"/>
        </w:rPr>
        <w:t xml:space="preserve">, and </w:t>
      </w:r>
      <w:r>
        <w:rPr>
          <w:lang w:val="en-US"/>
        </w:rPr>
        <w:t>starvation portends</w:t>
      </w:r>
      <w:r w:rsidRPr="008B459C">
        <w:rPr>
          <w:lang w:val="en-US"/>
        </w:rPr>
        <w:t xml:space="preserve"> </w:t>
      </w:r>
      <w:r>
        <w:rPr>
          <w:lang w:val="en-US"/>
        </w:rPr>
        <w:t>more</w:t>
      </w:r>
      <w:r w:rsidRPr="008B459C">
        <w:rPr>
          <w:lang w:val="en-US"/>
        </w:rPr>
        <w:t xml:space="preserve"> privation</w:t>
      </w:r>
      <w:r>
        <w:rPr>
          <w:lang w:val="en-US"/>
        </w:rPr>
        <w:t xml:space="preserve"> than malaria</w:t>
      </w:r>
      <w:r w:rsidRPr="008B459C">
        <w:rPr>
          <w:lang w:val="en-US"/>
        </w:rPr>
        <w:t>, then</w:t>
      </w:r>
      <w:r>
        <w:rPr>
          <w:lang w:val="en-US"/>
        </w:rPr>
        <w:t xml:space="preserve"> dying from malaria feels like mercy, as pneumonia is said to for very old people.</w:t>
      </w:r>
      <w:r w:rsidR="002B504A">
        <w:rPr>
          <w:vertAlign w:val="superscript"/>
          <w:lang w:val="en-US"/>
        </w:rPr>
        <w:t>1</w:t>
      </w:r>
      <w:r w:rsidR="00BF6926">
        <w:rPr>
          <w:vertAlign w:val="superscript"/>
          <w:lang w:val="en-US"/>
        </w:rPr>
        <w:t>4</w:t>
      </w:r>
      <w:r w:rsidR="002B504A">
        <w:rPr>
          <w:vertAlign w:val="superscript"/>
          <w:lang w:val="en-US"/>
        </w:rPr>
        <w:t>,1</w:t>
      </w:r>
      <w:r w:rsidR="00BF6926">
        <w:rPr>
          <w:vertAlign w:val="superscript"/>
          <w:lang w:val="en-US"/>
        </w:rPr>
        <w:t>5</w:t>
      </w:r>
      <w:r w:rsidRPr="008B459C">
        <w:rPr>
          <w:lang w:val="en-US"/>
        </w:rPr>
        <w:t xml:space="preserve"> </w:t>
      </w:r>
      <w:r>
        <w:rPr>
          <w:lang w:val="en-US"/>
        </w:rPr>
        <w:t xml:space="preserve">A utilitarian must factor the peril attending neglect of the second-order effects of the mosquito’s eradication. In order to more effectively address the </w:t>
      </w:r>
      <w:r>
        <w:rPr>
          <w:lang w:val="en-US"/>
        </w:rPr>
        <w:lastRenderedPageBreak/>
        <w:t xml:space="preserve">mosquito problem, we must satisfactorily address more essential problems like the repugnant conclusion / mere addition paradox vis-à-vis lebensraum. To successfully arbitrate between competing perspectives demands the humility to entertain diverse even irrational perspectives in the first place, so that some success might be enjoyed in the arraying and </w:t>
      </w:r>
      <w:proofErr w:type="spellStart"/>
      <w:r>
        <w:rPr>
          <w:lang w:val="en-US"/>
        </w:rPr>
        <w:t>prioriti</w:t>
      </w:r>
      <w:r w:rsidR="0044533F">
        <w:rPr>
          <w:lang w:val="en-US"/>
        </w:rPr>
        <w:t>s</w:t>
      </w:r>
      <w:r>
        <w:rPr>
          <w:lang w:val="en-US"/>
        </w:rPr>
        <w:t>ing</w:t>
      </w:r>
      <w:proofErr w:type="spellEnd"/>
      <w:r>
        <w:rPr>
          <w:lang w:val="en-US"/>
        </w:rPr>
        <w:t xml:space="preserve"> of variform species of good.</w:t>
      </w:r>
    </w:p>
    <w:p w14:paraId="49DB73BB" w14:textId="77777777" w:rsidR="00764915" w:rsidRDefault="00764915" w:rsidP="00764915"/>
    <w:p w14:paraId="5A73F307" w14:textId="212EDE8E" w:rsidR="00764915" w:rsidRDefault="00764915" w:rsidP="00641CC1">
      <w:pPr>
        <w:pStyle w:val="Heading2"/>
        <w:numPr>
          <w:ilvl w:val="0"/>
          <w:numId w:val="3"/>
        </w:numPr>
        <w:ind w:left="1560" w:hanging="709"/>
      </w:pPr>
      <w:bookmarkStart w:id="40" w:name="_Toc201090269"/>
      <w:r>
        <w:t xml:space="preserve">Organising </w:t>
      </w:r>
      <w:r w:rsidR="00EA5A5A">
        <w:t>P</w:t>
      </w:r>
      <w:r>
        <w:t>rinciples</w:t>
      </w:r>
      <w:bookmarkEnd w:id="40"/>
    </w:p>
    <w:p w14:paraId="07349FAA" w14:textId="77777777" w:rsidR="00CC5B4C" w:rsidRPr="00CC5B4C" w:rsidRDefault="00CC5B4C" w:rsidP="00AF050D">
      <w:pPr>
        <w:pStyle w:val="Subtitle"/>
      </w:pPr>
    </w:p>
    <w:p w14:paraId="2D3F4391" w14:textId="6C0242E9" w:rsidR="00764915" w:rsidRDefault="00764915" w:rsidP="00764915">
      <w:r>
        <w:t>Of course it is out of respect for the sophistication of the human organism’s governing principles that the evidentiary threshold is high for a therapeutic intervention. T</w:t>
      </w:r>
      <w:r w:rsidRPr="00536642">
        <w:t>he role of testosterone in increasing the pervasiveness of prostate cancer</w:t>
      </w:r>
      <w:r>
        <w:t xml:space="preserve"> is settled science, while</w:t>
      </w:r>
      <w:r w:rsidRPr="00536642">
        <w:t xml:space="preserve"> the hypothesis that psychological traits or emotional states can bear upon the emergence of disease </w:t>
      </w:r>
      <w:r>
        <w:t xml:space="preserve">remains </w:t>
      </w:r>
      <w:r w:rsidR="00A94D5D">
        <w:t>controversial</w:t>
      </w:r>
      <w:r w:rsidRPr="00536642">
        <w:t>. The more microscopic the examination of physical processes in the human body, the more difficult it is to imagine the organism being subject to organising principles that are evident at the level of unadulterated perception</w:t>
      </w:r>
      <w:r>
        <w:t>, but are nonetheless operant for all that.</w:t>
      </w:r>
    </w:p>
    <w:p w14:paraId="6F0FCAFE" w14:textId="2215C8EF" w:rsidR="00764915" w:rsidRDefault="00764915" w:rsidP="00764915">
      <w:r>
        <w:t>It is a tragedy of probabilistic-realist prognostication that patients who take the risk seriously enough to take drastic prophylactic action may be those who are most inclined to commit to prophylaxis by other means, like behavioural modification</w:t>
      </w:r>
      <w:r w:rsidR="000E0E45">
        <w:t xml:space="preserve">; </w:t>
      </w:r>
      <w:r w:rsidR="00640B11">
        <w:t>and in so doing render</w:t>
      </w:r>
      <w:r>
        <w:t xml:space="preserve"> the drastic action less necessary. For example, it might be just the kind of person who would submit to a double mastectomy in response to the discovery of a mutation on her BRCA1 gene who could forego cigarettes and aluminium deodorant</w:t>
      </w:r>
      <w:r w:rsidR="00640B11">
        <w:t>,</w:t>
      </w:r>
      <w:r>
        <w:t xml:space="preserve"> </w:t>
      </w:r>
      <w:r w:rsidR="00640B11">
        <w:t>though it might be that</w:t>
      </w:r>
      <w:r>
        <w:t xml:space="preserve"> the kind of person who would forego these things is less likely to have this kind of mutation. In any case, by under-weighting behaviour modification and pursuing the more certain, but more drastic form of prophylaxis, risk of mortality from other causes might increase subsequent to the drastic intervention, in which case the risk posed by the errant allele, say, is merely displaced, to some degree. Perhaps the altered self-image consequent to a double mastectomy precipitates depression, with depression’s attendant hazards, for example. A universal probabilistic estimate which accounts for an incomplete range of morbidity dispositors is </w:t>
      </w:r>
      <w:r w:rsidRPr="00180A52">
        <w:rPr>
          <w:color w:val="000000" w:themeColor="text1"/>
        </w:rPr>
        <w:t>unreliable</w:t>
      </w:r>
      <w:r w:rsidR="00EA55E3">
        <w:rPr>
          <w:color w:val="000000" w:themeColor="text1"/>
        </w:rPr>
        <w:t>: “</w:t>
      </w:r>
      <w:r w:rsidRPr="00180A52">
        <w:rPr>
          <w:color w:val="000000" w:themeColor="text1"/>
        </w:rPr>
        <w:t>probability doesn’t exist outside us at all”.</w:t>
      </w:r>
      <w:r w:rsidR="005B313A">
        <w:rPr>
          <w:color w:val="000000" w:themeColor="text1"/>
          <w:vertAlign w:val="superscript"/>
        </w:rPr>
        <w:t>1</w:t>
      </w:r>
      <w:r w:rsidR="00BF6926">
        <w:rPr>
          <w:color w:val="000000" w:themeColor="text1"/>
          <w:vertAlign w:val="superscript"/>
        </w:rPr>
        <w:t>6</w:t>
      </w:r>
      <w:r w:rsidRPr="00180A52">
        <w:rPr>
          <w:color w:val="000000" w:themeColor="text1"/>
        </w:rPr>
        <w:t xml:space="preserve"> It </w:t>
      </w:r>
      <w:r>
        <w:t>is incumbent on specialists to caveat their forecasts with an acknowledgement that uncertainty is always second best.</w:t>
      </w:r>
    </w:p>
    <w:p w14:paraId="225166F8" w14:textId="77777777" w:rsidR="00764915" w:rsidRDefault="00764915" w:rsidP="00764915">
      <w:pPr>
        <w:rPr>
          <w:lang w:val="en-US"/>
        </w:rPr>
      </w:pPr>
    </w:p>
    <w:p w14:paraId="09E89353" w14:textId="1CC338E3" w:rsidR="00764915" w:rsidRDefault="00764915" w:rsidP="00641CC1">
      <w:pPr>
        <w:pStyle w:val="Heading2"/>
        <w:numPr>
          <w:ilvl w:val="0"/>
          <w:numId w:val="3"/>
        </w:numPr>
        <w:ind w:left="1560" w:hanging="709"/>
      </w:pPr>
      <w:bookmarkStart w:id="41" w:name="_Toc201090270"/>
      <w:r>
        <w:t xml:space="preserve">Within and </w:t>
      </w:r>
      <w:r w:rsidR="00EA5A5A">
        <w:t>A</w:t>
      </w:r>
      <w:r>
        <w:t>cross lifetimes</w:t>
      </w:r>
      <w:bookmarkEnd w:id="41"/>
    </w:p>
    <w:p w14:paraId="435096BF" w14:textId="77777777" w:rsidR="00CC5B4C" w:rsidRPr="00CC5B4C" w:rsidRDefault="00CC5B4C" w:rsidP="002C5F61">
      <w:pPr>
        <w:pStyle w:val="Subtitle"/>
      </w:pPr>
    </w:p>
    <w:p w14:paraId="3A6880D0" w14:textId="77777777" w:rsidR="00764915" w:rsidRDefault="00764915" w:rsidP="00764915">
      <w:pPr>
        <w:rPr>
          <w:lang w:val="en-US"/>
        </w:rPr>
      </w:pPr>
      <w:r>
        <w:rPr>
          <w:lang w:val="en-US"/>
        </w:rPr>
        <w:t>Intuitively the presence of pain indicates disease. While in some conditions like pancreatic cancer</w:t>
      </w:r>
      <w:r w:rsidRPr="00DF5274">
        <w:rPr>
          <w:lang w:val="en-US"/>
        </w:rPr>
        <w:t>, pain isn't felt until the illness has progressed to an advanced stage</w:t>
      </w:r>
      <w:r>
        <w:rPr>
          <w:lang w:val="en-US"/>
        </w:rPr>
        <w:t>, there are</w:t>
      </w:r>
      <w:r w:rsidRPr="00DF5274">
        <w:rPr>
          <w:lang w:val="en-US"/>
        </w:rPr>
        <w:t xml:space="preserve"> in all cases health signs</w:t>
      </w:r>
      <w:r>
        <w:rPr>
          <w:lang w:val="en-US"/>
        </w:rPr>
        <w:t xml:space="preserve"> which are to some degree intuitively available</w:t>
      </w:r>
      <w:r w:rsidRPr="00DF5274">
        <w:rPr>
          <w:lang w:val="en-US"/>
        </w:rPr>
        <w:t xml:space="preserve"> –</w:t>
      </w:r>
      <w:r>
        <w:rPr>
          <w:lang w:val="en-US"/>
        </w:rPr>
        <w:t xml:space="preserve"> </w:t>
      </w:r>
      <w:r w:rsidRPr="00DF5274">
        <w:rPr>
          <w:lang w:val="en-US"/>
        </w:rPr>
        <w:t xml:space="preserve">debility or discomfort </w:t>
      </w:r>
      <w:r>
        <w:rPr>
          <w:lang w:val="en-US"/>
        </w:rPr>
        <w:t xml:space="preserve">is experienced </w:t>
      </w:r>
      <w:r w:rsidRPr="00DF5274">
        <w:rPr>
          <w:lang w:val="en-US"/>
        </w:rPr>
        <w:t>in related parts or systems</w:t>
      </w:r>
      <w:r>
        <w:rPr>
          <w:lang w:val="en-US"/>
        </w:rPr>
        <w:t>.</w:t>
      </w:r>
    </w:p>
    <w:p w14:paraId="0559129C" w14:textId="52C160BD" w:rsidR="00764915" w:rsidRPr="005B313A" w:rsidRDefault="00764915" w:rsidP="00764915">
      <w:pPr>
        <w:rPr>
          <w:vertAlign w:val="superscript"/>
        </w:rPr>
      </w:pPr>
      <w:r>
        <w:lastRenderedPageBreak/>
        <w:t>The discipline of p</w:t>
      </w:r>
      <w:r w:rsidRPr="00536642">
        <w:t xml:space="preserve">sychoneuroimmunology / psychoneuroimmunoendocrinology is </w:t>
      </w:r>
      <w:r>
        <w:t>advancing</w:t>
      </w:r>
      <w:r w:rsidRPr="00536642">
        <w:t xml:space="preserve"> </w:t>
      </w:r>
      <w:r>
        <w:t xml:space="preserve">the </w:t>
      </w:r>
      <w:r w:rsidRPr="00536642">
        <w:t xml:space="preserve">mind-body paradigm. There is </w:t>
      </w:r>
      <w:r>
        <w:t>some evidence</w:t>
      </w:r>
      <w:r w:rsidR="00EA55E3">
        <w:t xml:space="preserve"> </w:t>
      </w:r>
      <w:r w:rsidRPr="00536642">
        <w:t xml:space="preserve">that people who repress emotions are </w:t>
      </w:r>
      <w:r>
        <w:t>disproportionately</w:t>
      </w:r>
      <w:r w:rsidRPr="00536642">
        <w:t xml:space="preserve"> predisposed to cancer</w:t>
      </w:r>
      <w:r>
        <w:t>;</w:t>
      </w:r>
      <w:r w:rsidR="005B313A">
        <w:rPr>
          <w:vertAlign w:val="superscript"/>
        </w:rPr>
        <w:t>1</w:t>
      </w:r>
      <w:r w:rsidR="00BF6926">
        <w:rPr>
          <w:vertAlign w:val="superscript"/>
        </w:rPr>
        <w:t>7</w:t>
      </w:r>
      <w:r>
        <w:t xml:space="preserve"> the correlation</w:t>
      </w:r>
      <w:r w:rsidRPr="00536642">
        <w:t xml:space="preserve"> is attributed to chronic stress </w:t>
      </w:r>
      <w:r>
        <w:t>which, in producing</w:t>
      </w:r>
      <w:r w:rsidRPr="00536642">
        <w:t xml:space="preserve"> a heightened and persistent state of </w:t>
      </w:r>
      <w:r>
        <w:t xml:space="preserve">physical </w:t>
      </w:r>
      <w:r w:rsidRPr="00536642">
        <w:t>arousal, results in the dysregulation of the immune system via, among other paths, a reduction of NK and T cells and lower secretions of corticotropin-releasing hormone, which reduce</w:t>
      </w:r>
      <w:r>
        <w:t>s</w:t>
      </w:r>
      <w:r w:rsidRPr="00536642">
        <w:t xml:space="preserve"> inflammation</w:t>
      </w:r>
      <w:r>
        <w:t>.</w:t>
      </w:r>
      <w:r w:rsidR="005B313A">
        <w:rPr>
          <w:vertAlign w:val="superscript"/>
        </w:rPr>
        <w:t>1</w:t>
      </w:r>
      <w:r w:rsidR="00BF6926">
        <w:rPr>
          <w:vertAlign w:val="superscript"/>
        </w:rPr>
        <w:t>8</w:t>
      </w:r>
    </w:p>
    <w:p w14:paraId="646C6E11" w14:textId="370F432C" w:rsidR="00764915" w:rsidRPr="005B313A" w:rsidRDefault="00764915" w:rsidP="00764915">
      <w:pPr>
        <w:rPr>
          <w:vertAlign w:val="superscript"/>
        </w:rPr>
      </w:pPr>
      <w:r>
        <w:t xml:space="preserve">The cells of rats subjected to low maternal LG (licking and grooming) behaviour produce more </w:t>
      </w:r>
      <w:r w:rsidR="00AA52DC">
        <w:t>cortisol</w:t>
      </w:r>
      <w:r>
        <w:t xml:space="preserve">-releasing hormone than peers subjected to high LG in response to adrenaline following identification of a stressor. And rats with lower LG are slower to revert to a baseline level of stress. CRH and adrenaline are engaged in a positive feedback cycle: fearful behaviour induces the release of CRH which in turn signals to the adrenal glands to release adrenaline; this suppresses the immune system while increasing access to energy. The extent to which the hypothalamus slows its production of CRH depends on the production of another </w:t>
      </w:r>
      <w:r w:rsidR="00AA52DC">
        <w:t>glucocorticoid</w:t>
      </w:r>
      <w:r>
        <w:t xml:space="preserve"> which is produced in the hippocampus when a </w:t>
      </w:r>
      <w:r w:rsidR="00AA52DC">
        <w:t>glucocorticoid</w:t>
      </w:r>
      <w:r>
        <w:t xml:space="preserve"> receptor, having bound to ambient adrenaline, moves to the nucleus and functions as a transcription factor, ultimately causing the hypothalamus to produce less CRH, which dampens the stress response.</w:t>
      </w:r>
      <w:r w:rsidR="00BF6926">
        <w:rPr>
          <w:vertAlign w:val="superscript"/>
        </w:rPr>
        <w:t>19</w:t>
      </w:r>
    </w:p>
    <w:p w14:paraId="32300AF8" w14:textId="4F1F07B7" w:rsidR="00764915" w:rsidRPr="005B313A" w:rsidRDefault="00764915" w:rsidP="00764915">
      <w:pPr>
        <w:rPr>
          <w:vertAlign w:val="superscript"/>
        </w:rPr>
      </w:pPr>
      <w:r>
        <w:t>The</w:t>
      </w:r>
      <w:r w:rsidRPr="00536642">
        <w:t xml:space="preserve"> early experience of stress</w:t>
      </w:r>
      <w:r>
        <w:t xml:space="preserve"> can result in a</w:t>
      </w:r>
      <w:r w:rsidRPr="00536642">
        <w:t xml:space="preserve"> chronic state of heightened arousal </w:t>
      </w:r>
      <w:r>
        <w:t>in which the person experiences emotion</w:t>
      </w:r>
      <w:r w:rsidRPr="00536642">
        <w:t xml:space="preserve"> </w:t>
      </w:r>
      <w:r>
        <w:t>which is appropriate</w:t>
      </w:r>
      <w:r w:rsidRPr="00536642">
        <w:t xml:space="preserve"> </w:t>
      </w:r>
      <w:r>
        <w:t xml:space="preserve">in response to </w:t>
      </w:r>
      <w:r w:rsidRPr="00536642">
        <w:t>danger</w:t>
      </w:r>
      <w:r>
        <w:t>, but when danger is objectively absent. This response can be mediated</w:t>
      </w:r>
      <w:r w:rsidRPr="00C2536A">
        <w:t xml:space="preserve"> </w:t>
      </w:r>
      <w:r>
        <w:t xml:space="preserve">by </w:t>
      </w:r>
      <w:r w:rsidRPr="00C2536A">
        <w:t>epigenetic modification of the glucocorticoid receptor gene</w:t>
      </w:r>
      <w:r>
        <w:t xml:space="preserve">, as in the case survivors of the </w:t>
      </w:r>
      <w:r w:rsidRPr="002105D5">
        <w:t>Rwandan genocide</w:t>
      </w:r>
      <w:r>
        <w:t>.</w:t>
      </w:r>
      <w:r w:rsidR="005B313A">
        <w:rPr>
          <w:vertAlign w:val="superscript"/>
        </w:rPr>
        <w:t>2</w:t>
      </w:r>
      <w:r w:rsidR="00BF6926">
        <w:rPr>
          <w:vertAlign w:val="superscript"/>
        </w:rPr>
        <w:t>0</w:t>
      </w:r>
    </w:p>
    <w:p w14:paraId="3D469ABD" w14:textId="1D710B20" w:rsidR="00764915" w:rsidRDefault="00764915" w:rsidP="00764915">
      <w:r>
        <w:t>There is evidence too that the heightened stress response characteristic of PTSD can endure trans-generationally.</w:t>
      </w:r>
      <w:r w:rsidR="005B313A">
        <w:rPr>
          <w:vertAlign w:val="superscript"/>
        </w:rPr>
        <w:t>2</w:t>
      </w:r>
      <w:r w:rsidR="00BF6926">
        <w:rPr>
          <w:vertAlign w:val="superscript"/>
        </w:rPr>
        <w:t>1</w:t>
      </w:r>
    </w:p>
    <w:p w14:paraId="37C965A8" w14:textId="4C11A03F" w:rsidR="00764915" w:rsidRDefault="00764915" w:rsidP="00764915">
      <w:r>
        <w:t>Indiscriminate reactivity sees the threat persist like a siren call to arms; that is not to say that the perceived threat elicits the same kind of excitement that commensurate threat perception would to a non-traumatised subject. There is perhaps a chilling, automatic quality to the chronic reactivity, inherent expertise productive of callous disregard for the less naturally suspicious person, for the fear responses exhibited by psychologically normal people.</w:t>
      </w:r>
    </w:p>
    <w:p w14:paraId="444DA6F0" w14:textId="5456B944" w:rsidR="00764915" w:rsidRPr="00D51191" w:rsidRDefault="00764915" w:rsidP="00764915">
      <w:pPr>
        <w:rPr>
          <w:lang w:val="en-US"/>
        </w:rPr>
      </w:pPr>
      <w:r>
        <w:rPr>
          <w:lang w:val="en-US"/>
        </w:rPr>
        <w:t>An especially pragmatic orientation might develop out of early childhood difficulties, as neglect gives rise to resourcefulness</w:t>
      </w:r>
      <w:r w:rsidRPr="00FD7A22">
        <w:rPr>
          <w:lang w:val="en-US"/>
        </w:rPr>
        <w:t xml:space="preserve">. </w:t>
      </w:r>
      <w:r>
        <w:rPr>
          <w:lang w:val="en-US"/>
        </w:rPr>
        <w:t>Likewise arrested development might be the issue of the premature assumption of adult responsibilities, being the older sibling</w:t>
      </w:r>
      <w:r w:rsidRPr="00FD7A22">
        <w:rPr>
          <w:lang w:val="en-US"/>
        </w:rPr>
        <w:t xml:space="preserve"> in </w:t>
      </w:r>
      <w:r>
        <w:rPr>
          <w:lang w:val="en-US"/>
        </w:rPr>
        <w:t xml:space="preserve">a </w:t>
      </w:r>
      <w:r w:rsidRPr="00FD7A22">
        <w:rPr>
          <w:lang w:val="en-US"/>
        </w:rPr>
        <w:t>single-parent famil</w:t>
      </w:r>
      <w:r>
        <w:rPr>
          <w:lang w:val="en-US"/>
        </w:rPr>
        <w:t xml:space="preserve">y for instance. </w:t>
      </w:r>
      <w:r>
        <w:rPr>
          <w:color w:val="000000" w:themeColor="text1"/>
          <w:lang w:val="en-US"/>
        </w:rPr>
        <w:t xml:space="preserve">Sometimes forced rhubarb is sweet rhubarb, sometimes precocious wisdom flourishes. However, it </w:t>
      </w:r>
      <w:r>
        <w:rPr>
          <w:lang w:val="en-US"/>
        </w:rPr>
        <w:t>is important not</w:t>
      </w:r>
      <w:r w:rsidR="001521DB">
        <w:rPr>
          <w:lang w:val="en-US"/>
        </w:rPr>
        <w:t xml:space="preserve"> to</w:t>
      </w:r>
      <w:r>
        <w:rPr>
          <w:lang w:val="en-US"/>
        </w:rPr>
        <w:t xml:space="preserve"> set up a person or people</w:t>
      </w:r>
      <w:r w:rsidR="00EA55E3">
        <w:rPr>
          <w:lang w:val="en-US"/>
        </w:rPr>
        <w:t xml:space="preserve"> for failure</w:t>
      </w:r>
      <w:r>
        <w:rPr>
          <w:lang w:val="en-US"/>
        </w:rPr>
        <w:t xml:space="preserve"> in whose constitution</w:t>
      </w:r>
      <w:r w:rsidR="001521DB">
        <w:rPr>
          <w:lang w:val="en-US"/>
        </w:rPr>
        <w:t xml:space="preserve"> some groundwork is laid for</w:t>
      </w:r>
      <w:r>
        <w:rPr>
          <w:lang w:val="en-US"/>
        </w:rPr>
        <w:t xml:space="preserve"> </w:t>
      </w:r>
      <w:r w:rsidR="001521DB">
        <w:rPr>
          <w:lang w:val="en-US"/>
        </w:rPr>
        <w:t xml:space="preserve">cruelty, </w:t>
      </w:r>
      <w:r>
        <w:rPr>
          <w:lang w:val="en-US"/>
        </w:rPr>
        <w:t xml:space="preserve">self-conceit </w:t>
      </w:r>
      <w:r w:rsidR="00EA55E3">
        <w:rPr>
          <w:lang w:val="en-US"/>
        </w:rPr>
        <w:t>or</w:t>
      </w:r>
      <w:r>
        <w:rPr>
          <w:lang w:val="en-US"/>
        </w:rPr>
        <w:t xml:space="preserve"> cynical pragmatism.</w:t>
      </w:r>
    </w:p>
    <w:p w14:paraId="720A14E9" w14:textId="55622C5C" w:rsidR="00764915" w:rsidRDefault="00764915" w:rsidP="00764915">
      <w:pPr>
        <w:rPr>
          <w:lang w:val="en-US"/>
        </w:rPr>
      </w:pPr>
      <w:r>
        <w:rPr>
          <w:lang w:val="en-US"/>
        </w:rPr>
        <w:t xml:space="preserve">The forcing principle is </w:t>
      </w:r>
      <w:r w:rsidR="003D3A1E">
        <w:rPr>
          <w:lang w:val="en-US"/>
        </w:rPr>
        <w:t>operative</w:t>
      </w:r>
      <w:r>
        <w:rPr>
          <w:lang w:val="en-US"/>
        </w:rPr>
        <w:t xml:space="preserve"> with the role of anger in the temporary restoration of acuity in dementia patients. To appreciate the role of anger in logic, one need only recall the incisiveness of an argument or indeed insult conceived in anger.</w:t>
      </w:r>
      <w:r w:rsidRPr="0056258F">
        <w:rPr>
          <w:color w:val="A6A6A6" w:themeColor="background1" w:themeShade="A6"/>
          <w:lang w:val="en-US"/>
        </w:rPr>
        <w:t xml:space="preserve"> </w:t>
      </w:r>
      <w:r>
        <w:rPr>
          <w:lang w:val="en-US"/>
        </w:rPr>
        <w:t xml:space="preserve">Presumably the beneficial effects of </w:t>
      </w:r>
      <w:r w:rsidRPr="00102303">
        <w:rPr>
          <w:lang w:val="en-US"/>
        </w:rPr>
        <w:t>testosterone</w:t>
      </w:r>
      <w:r>
        <w:rPr>
          <w:lang w:val="en-US"/>
        </w:rPr>
        <w:t xml:space="preserve"> administration for patients of dementia are attributable to the detention of the patient in a martial state of mind,</w:t>
      </w:r>
      <w:r w:rsidR="005B313A">
        <w:rPr>
          <w:vertAlign w:val="superscript"/>
          <w:lang w:val="en-US"/>
        </w:rPr>
        <w:t>2</w:t>
      </w:r>
      <w:r w:rsidR="00BF6926">
        <w:rPr>
          <w:vertAlign w:val="superscript"/>
          <w:lang w:val="en-US"/>
        </w:rPr>
        <w:t>2</w:t>
      </w:r>
      <w:r>
        <w:rPr>
          <w:lang w:val="en-US"/>
        </w:rPr>
        <w:t xml:space="preserve"> this being productive of lucid moments, though also possibly </w:t>
      </w:r>
      <w:r>
        <w:rPr>
          <w:lang w:val="en-US"/>
        </w:rPr>
        <w:lastRenderedPageBreak/>
        <w:t>testosterone-driven disease</w:t>
      </w:r>
      <w:r w:rsidR="00EA55E3">
        <w:rPr>
          <w:lang w:val="en-US"/>
        </w:rPr>
        <w:t>s</w:t>
      </w:r>
      <w:r>
        <w:rPr>
          <w:lang w:val="en-US"/>
        </w:rPr>
        <w:t xml:space="preserve"> like prostate cancer. It is reminiscent of some contemporary longevity drugs, whose mechanism boils down to chemical starvation: the organism profits in some way from the withholding of satiety as the senile adult does from the with-holding of serenity and the child does from the with-holding of care; though satiety, serenity and care are clamoured for.</w:t>
      </w:r>
    </w:p>
    <w:p w14:paraId="7AC63D34" w14:textId="77777777" w:rsidR="00764915" w:rsidRDefault="00764915" w:rsidP="00764915">
      <w:pPr>
        <w:rPr>
          <w:lang w:val="en-US"/>
        </w:rPr>
      </w:pPr>
    </w:p>
    <w:p w14:paraId="2226E33C" w14:textId="76FB3BA9" w:rsidR="00764915" w:rsidRDefault="00764915" w:rsidP="00641CC1">
      <w:pPr>
        <w:pStyle w:val="Heading2"/>
        <w:numPr>
          <w:ilvl w:val="0"/>
          <w:numId w:val="3"/>
        </w:numPr>
        <w:ind w:left="1418" w:hanging="567"/>
        <w:rPr>
          <w:lang w:val="en-US"/>
        </w:rPr>
      </w:pPr>
      <w:bookmarkStart w:id="42" w:name="_Toc201090271"/>
      <w:r>
        <w:rPr>
          <w:lang w:val="en-US"/>
        </w:rPr>
        <w:t xml:space="preserve">Illness and </w:t>
      </w:r>
      <w:r w:rsidR="00EA5A5A">
        <w:rPr>
          <w:lang w:val="en-US"/>
        </w:rPr>
        <w:t>M</w:t>
      </w:r>
      <w:r>
        <w:rPr>
          <w:lang w:val="en-US"/>
        </w:rPr>
        <w:t>artyrdom</w:t>
      </w:r>
      <w:bookmarkEnd w:id="42"/>
    </w:p>
    <w:p w14:paraId="65FD6846" w14:textId="77777777" w:rsidR="00CC5B4C" w:rsidRPr="00CC5B4C" w:rsidRDefault="00CC5B4C" w:rsidP="002C5F61">
      <w:pPr>
        <w:pStyle w:val="Subtitle"/>
        <w:rPr>
          <w:lang w:val="en-US"/>
        </w:rPr>
      </w:pPr>
    </w:p>
    <w:p w14:paraId="48E84BA3" w14:textId="43581E8D" w:rsidR="00764915" w:rsidRDefault="00764915" w:rsidP="00764915">
      <w:r w:rsidRPr="00536642">
        <w:t>In his book, ‘When the Body Says No’,</w:t>
      </w:r>
      <w:r w:rsidR="005B313A">
        <w:rPr>
          <w:vertAlign w:val="superscript"/>
        </w:rPr>
        <w:t>2</w:t>
      </w:r>
      <w:r w:rsidR="00BF6926">
        <w:rPr>
          <w:vertAlign w:val="superscript"/>
        </w:rPr>
        <w:t>3</w:t>
      </w:r>
      <w:r w:rsidRPr="00536642">
        <w:t xml:space="preserve"> Gabor Maté, a former</w:t>
      </w:r>
      <w:r>
        <w:t xml:space="preserve"> medical</w:t>
      </w:r>
      <w:r w:rsidRPr="00536642">
        <w:t xml:space="preserve"> doctor, reflects on and reproduces testimony of patients</w:t>
      </w:r>
      <w:r>
        <w:t xml:space="preserve"> afflicted with serious and often rare conditions, who were </w:t>
      </w:r>
      <w:r w:rsidRPr="00536642">
        <w:t>relatively young at the time of diagnosis</w:t>
      </w:r>
      <w:r>
        <w:t xml:space="preserve">. He </w:t>
      </w:r>
      <w:r w:rsidRPr="00536642">
        <w:t>make</w:t>
      </w:r>
      <w:r>
        <w:t>s</w:t>
      </w:r>
      <w:r w:rsidRPr="00536642">
        <w:t xml:space="preserve"> a case </w:t>
      </w:r>
      <w:r>
        <w:t>that understanding the provenance of the illness</w:t>
      </w:r>
      <w:r w:rsidRPr="00536642">
        <w:t xml:space="preserve"> </w:t>
      </w:r>
      <w:r>
        <w:t>entails taking account of the existential self-denial practiced by the patients</w:t>
      </w:r>
      <w:r w:rsidRPr="00536642">
        <w:t xml:space="preserve">. </w:t>
      </w:r>
      <w:r>
        <w:t>This</w:t>
      </w:r>
      <w:r w:rsidRPr="00536642">
        <w:t xml:space="preserve"> </w:t>
      </w:r>
      <w:r>
        <w:t xml:space="preserve">unorthodox disease </w:t>
      </w:r>
      <w:r w:rsidR="00AA52DC">
        <w:t>aetiology</w:t>
      </w:r>
      <w:r>
        <w:t xml:space="preserve"> is formali</w:t>
      </w:r>
      <w:r w:rsidR="0044533F">
        <w:t>s</w:t>
      </w:r>
      <w:r>
        <w:t>ed in</w:t>
      </w:r>
      <w:r w:rsidRPr="00536642">
        <w:t xml:space="preserve"> the emerging discipline of psychoneuroimmunology / psychoneuroimmunoendocrinology</w:t>
      </w:r>
      <w:r>
        <w:t>.</w:t>
      </w:r>
      <w:r w:rsidRPr="00536642">
        <w:t xml:space="preserve"> </w:t>
      </w:r>
    </w:p>
    <w:p w14:paraId="35E5163B" w14:textId="5B3D6F85" w:rsidR="00764915" w:rsidRDefault="00764915" w:rsidP="00764915">
      <w:r>
        <w:t xml:space="preserve">On the basis of death being the </w:t>
      </w:r>
      <w:r w:rsidR="00C90A74">
        <w:t>“</w:t>
      </w:r>
      <w:r>
        <w:t>wages of sin</w:t>
      </w:r>
      <w:r w:rsidR="00C90A74">
        <w:t>”</w:t>
      </w:r>
      <w:r>
        <w:t xml:space="preserve">, many </w:t>
      </w:r>
      <w:r w:rsidRPr="00536642">
        <w:t>Christian theologians</w:t>
      </w:r>
      <w:r>
        <w:t xml:space="preserve"> upheld that</w:t>
      </w:r>
      <w:r w:rsidRPr="00536642">
        <w:t xml:space="preserve"> misfortune should be understood </w:t>
      </w:r>
      <w:r>
        <w:t>as</w:t>
      </w:r>
      <w:r w:rsidRPr="00536642">
        <w:t xml:space="preserve"> </w:t>
      </w:r>
      <w:r>
        <w:t>the visitation</w:t>
      </w:r>
      <w:r w:rsidRPr="00536642">
        <w:t xml:space="preserve"> of divine retribution </w:t>
      </w:r>
      <w:r>
        <w:t>for the purpose of</w:t>
      </w:r>
      <w:r w:rsidRPr="00536642">
        <w:t xml:space="preserve"> chaste</w:t>
      </w:r>
      <w:r>
        <w:t>ning</w:t>
      </w:r>
      <w:r w:rsidRPr="00536642">
        <w:t xml:space="preserve"> the sinner</w:t>
      </w:r>
      <w:r>
        <w:t>,</w:t>
      </w:r>
      <w:r w:rsidRPr="00536642">
        <w:t xml:space="preserve"> that </w:t>
      </w:r>
      <w:r w:rsidR="00155E89">
        <w:t>s</w:t>
      </w:r>
      <w:r>
        <w:t>he</w:t>
      </w:r>
      <w:r w:rsidRPr="00536642">
        <w:t xml:space="preserve"> might be returned to the path of righteous deeds and thoughts</w:t>
      </w:r>
      <w:r>
        <w:t>.</w:t>
      </w:r>
    </w:p>
    <w:p w14:paraId="309294AD" w14:textId="522452CD" w:rsidR="00764915" w:rsidRDefault="00764915" w:rsidP="00764915">
      <w:r>
        <w:t xml:space="preserve">By </w:t>
      </w:r>
      <w:r w:rsidRPr="00BC7910">
        <w:t>Eysenck’s</w:t>
      </w:r>
      <w:r>
        <w:t xml:space="preserve"> nomenclature,</w:t>
      </w:r>
      <w:r w:rsidR="005B313A">
        <w:rPr>
          <w:vertAlign w:val="superscript"/>
        </w:rPr>
        <w:t>2</w:t>
      </w:r>
      <w:r w:rsidR="00BF6926">
        <w:rPr>
          <w:vertAlign w:val="superscript"/>
        </w:rPr>
        <w:t>4</w:t>
      </w:r>
      <w:r>
        <w:t xml:space="preserve"> Type C persons are supposed to be cancer-prone and are characterised: “1)</w:t>
      </w:r>
      <w:r w:rsidRPr="002D565F">
        <w:t xml:space="preserve"> by a tendency to suppress emotions like anxiety and anger and 2) by a difficulty in coping with stress and the development of feelings of hopelessness, helplessness, and depression</w:t>
      </w:r>
      <w:r>
        <w:t>”</w:t>
      </w:r>
      <w:r w:rsidRPr="002D565F">
        <w:t>.</w:t>
      </w:r>
    </w:p>
    <w:p w14:paraId="025E7004" w14:textId="720E338C" w:rsidR="00764915" w:rsidRDefault="00764915" w:rsidP="00764915">
      <w:r>
        <w:t>To Gabor Maté though, the type C person is a martyr, suffering the burden which would otherwise appertain to people around the patient.</w:t>
      </w:r>
      <w:r w:rsidR="005754E0">
        <w:rPr>
          <w:vertAlign w:val="superscript"/>
        </w:rPr>
        <w:t>2</w:t>
      </w:r>
      <w:r w:rsidR="00BF6926">
        <w:rPr>
          <w:vertAlign w:val="superscript"/>
        </w:rPr>
        <w:t>5</w:t>
      </w:r>
      <w:r>
        <w:t xml:space="preserve"> The burden becomes too much to bear, and is manifest as disease. “Rude health” is not enjoyed by the kind person, or so it goes: the fact of un-ease preceding dis-ease</w:t>
      </w:r>
      <w:r w:rsidR="00155E89">
        <w:t xml:space="preserve"> is supposed</w:t>
      </w:r>
      <w:r>
        <w:t xml:space="preserve"> </w:t>
      </w:r>
      <w:r w:rsidR="00155E89">
        <w:t xml:space="preserve">to </w:t>
      </w:r>
      <w:r>
        <w:t>justif</w:t>
      </w:r>
      <w:r w:rsidR="00155E89">
        <w:t>y</w:t>
      </w:r>
      <w:r>
        <w:t xml:space="preserve"> the</w:t>
      </w:r>
      <w:r w:rsidRPr="00536642">
        <w:t xml:space="preserve"> adopti</w:t>
      </w:r>
      <w:r>
        <w:t>on of</w:t>
      </w:r>
      <w:r w:rsidRPr="00536642">
        <w:t xml:space="preserve"> victim</w:t>
      </w:r>
      <w:r>
        <w:t>hood</w:t>
      </w:r>
      <w:r w:rsidRPr="00536642">
        <w:t>.</w:t>
      </w:r>
    </w:p>
    <w:p w14:paraId="374FFFDB" w14:textId="7289A141" w:rsidR="00764915" w:rsidRDefault="00764915" w:rsidP="00764915">
      <w:r>
        <w:t>Though neither the heaping of glory nor censure is quite just, both mount a fair challenge to t</w:t>
      </w:r>
      <w:r w:rsidRPr="00536642">
        <w:t>he</w:t>
      </w:r>
      <w:r>
        <w:t xml:space="preserve"> contemporary medical approach to patient care, which as discussed in </w:t>
      </w:r>
      <w:r w:rsidRPr="0024639D">
        <w:t xml:space="preserve">chapter five – </w:t>
      </w:r>
      <w:r w:rsidR="001521DB">
        <w:t>II</w:t>
      </w:r>
      <w:r w:rsidRPr="0024639D">
        <w:t>,</w:t>
      </w:r>
      <w:r>
        <w:t xml:space="preserve"> employs reasoning of the kind which underpins </w:t>
      </w:r>
      <w:r w:rsidRPr="00536642">
        <w:t xml:space="preserve">John Rawls’ </w:t>
      </w:r>
      <w:r>
        <w:t>V</w:t>
      </w:r>
      <w:r w:rsidRPr="00536642">
        <w:t xml:space="preserve">eil of </w:t>
      </w:r>
      <w:r>
        <w:t>I</w:t>
      </w:r>
      <w:r w:rsidRPr="00536642">
        <w:t>gnorance</w:t>
      </w:r>
      <w:r>
        <w:t xml:space="preserve">. </w:t>
      </w:r>
    </w:p>
    <w:p w14:paraId="13175153" w14:textId="77777777" w:rsidR="00764915" w:rsidRDefault="00764915" w:rsidP="00764915">
      <w:r>
        <w:t>Since c</w:t>
      </w:r>
      <w:r w:rsidRPr="00986543">
        <w:t xml:space="preserve">ivic duty as defined by </w:t>
      </w:r>
      <w:r>
        <w:t>prevailing</w:t>
      </w:r>
      <w:r w:rsidRPr="00986543">
        <w:t xml:space="preserve"> authorities </w:t>
      </w:r>
      <w:r>
        <w:t>may not be classically altruistic</w:t>
      </w:r>
      <w:r w:rsidRPr="00986543">
        <w:t>,</w:t>
      </w:r>
      <w:r>
        <w:t xml:space="preserve"> non-compliance</w:t>
      </w:r>
      <w:r w:rsidRPr="00986543">
        <w:t xml:space="preserve"> </w:t>
      </w:r>
      <w:r>
        <w:t>does not always imply</w:t>
      </w:r>
      <w:r w:rsidRPr="00986543">
        <w:t xml:space="preserve"> exorbitant selfishness</w:t>
      </w:r>
      <w:r>
        <w:t>: the</w:t>
      </w:r>
      <w:r w:rsidRPr="00986543">
        <w:t xml:space="preserve"> civilisation </w:t>
      </w:r>
      <w:r>
        <w:t>has not advanced so far</w:t>
      </w:r>
      <w:r w:rsidRPr="00986543">
        <w:t xml:space="preserve"> </w:t>
      </w:r>
      <w:r>
        <w:t>that</w:t>
      </w:r>
      <w:r w:rsidRPr="00986543">
        <w:t xml:space="preserve"> the best efforts of its citizens</w:t>
      </w:r>
      <w:r>
        <w:t xml:space="preserve"> are realised reliably enough for that judgement to hold</w:t>
      </w:r>
      <w:r w:rsidRPr="00986543">
        <w:t xml:space="preserve">. </w:t>
      </w:r>
      <w:r>
        <w:t>Indeed the variability of</w:t>
      </w:r>
      <w:r w:rsidRPr="00986543">
        <w:t xml:space="preserve"> </w:t>
      </w:r>
      <w:r>
        <w:t>deprivation experienced is high</w:t>
      </w:r>
      <w:r w:rsidRPr="00986543">
        <w:t xml:space="preserve">; some </w:t>
      </w:r>
      <w:r>
        <w:t>people</w:t>
      </w:r>
      <w:r w:rsidRPr="00986543">
        <w:t xml:space="preserve"> will experience the civilisation as another might</w:t>
      </w:r>
      <w:r>
        <w:t xml:space="preserve"> </w:t>
      </w:r>
      <w:r w:rsidRPr="00986543">
        <w:t xml:space="preserve">a pathogen. </w:t>
      </w:r>
      <w:r>
        <w:t>It can be counted as a blessing then that p</w:t>
      </w:r>
      <w:r w:rsidRPr="00986543">
        <w:t xml:space="preserve">sychic exhaustion cannot be endured indefinitely without </w:t>
      </w:r>
      <w:r>
        <w:t xml:space="preserve">the manifestation of </w:t>
      </w:r>
      <w:r w:rsidRPr="00986543">
        <w:t xml:space="preserve">physical </w:t>
      </w:r>
      <w:r>
        <w:t>disease</w:t>
      </w:r>
      <w:r w:rsidRPr="00986543">
        <w:t xml:space="preserve">. </w:t>
      </w:r>
      <w:r>
        <w:t>The</w:t>
      </w:r>
      <w:r w:rsidRPr="00986543">
        <w:t xml:space="preserve"> suicidal person</w:t>
      </w:r>
      <w:r>
        <w:t xml:space="preserve"> may be well-advised</w:t>
      </w:r>
      <w:r w:rsidRPr="00986543">
        <w:t xml:space="preserve"> </w:t>
      </w:r>
      <w:r>
        <w:t>to wait on his</w:t>
      </w:r>
      <w:r w:rsidRPr="00986543">
        <w:t xml:space="preserve"> physical condition </w:t>
      </w:r>
      <w:r>
        <w:t>aligning itself to</w:t>
      </w:r>
      <w:r w:rsidRPr="00986543">
        <w:t xml:space="preserve"> th</w:t>
      </w:r>
      <w:r>
        <w:t>e condition</w:t>
      </w:r>
      <w:r w:rsidRPr="00986543">
        <w:t xml:space="preserve"> of his psyche, </w:t>
      </w:r>
      <w:r>
        <w:t>to wait on the merciful attenuation of</w:t>
      </w:r>
      <w:r w:rsidRPr="00986543">
        <w:t xml:space="preserve"> his desires</w:t>
      </w:r>
      <w:r>
        <w:t>, desires</w:t>
      </w:r>
      <w:r w:rsidRPr="00986543">
        <w:t xml:space="preserve"> </w:t>
      </w:r>
      <w:r>
        <w:t>which are otherwise frustrated. It can also happen that</w:t>
      </w:r>
      <w:r w:rsidRPr="00986543">
        <w:t xml:space="preserve"> sympathy</w:t>
      </w:r>
      <w:r>
        <w:t xml:space="preserve"> is forthcoming in respect of his</w:t>
      </w:r>
      <w:r w:rsidRPr="00986543">
        <w:t xml:space="preserve"> despair</w:t>
      </w:r>
      <w:r>
        <w:t xml:space="preserve"> being self-evident</w:t>
      </w:r>
      <w:r w:rsidRPr="00986543">
        <w:t>,</w:t>
      </w:r>
      <w:r>
        <w:t xml:space="preserve"> though</w:t>
      </w:r>
      <w:r w:rsidRPr="00986543">
        <w:t xml:space="preserve"> sympathy might be a poor substitute for the participation which </w:t>
      </w:r>
      <w:r>
        <w:t>remains withheld by society</w:t>
      </w:r>
      <w:r w:rsidRPr="00986543">
        <w:t>.</w:t>
      </w:r>
    </w:p>
    <w:p w14:paraId="00978BB0" w14:textId="2CE76035" w:rsidR="00764915" w:rsidRPr="00C21593" w:rsidRDefault="00764915" w:rsidP="00764915">
      <w:pPr>
        <w:rPr>
          <w:color w:val="A6A6A6" w:themeColor="background1" w:themeShade="A6"/>
        </w:rPr>
      </w:pPr>
      <w:r w:rsidRPr="00986543">
        <w:lastRenderedPageBreak/>
        <w:t xml:space="preserve">In this case, we might counsel the suicidal person to persevere, but as with the person whose life is prolonged beyond what would otherwise be its scope, we </w:t>
      </w:r>
      <w:r>
        <w:t>cannot invariably</w:t>
      </w:r>
      <w:r w:rsidRPr="00986543">
        <w:t xml:space="preserve"> insist on the natural course, due to </w:t>
      </w:r>
      <w:r>
        <w:t>the</w:t>
      </w:r>
      <w:r w:rsidRPr="00986543">
        <w:t xml:space="preserve"> natural course</w:t>
      </w:r>
      <w:r>
        <w:t xml:space="preserve"> </w:t>
      </w:r>
      <w:r w:rsidRPr="00986543">
        <w:t>having already been subverted</w:t>
      </w:r>
      <w:r w:rsidR="00C21593">
        <w:t>.</w:t>
      </w:r>
    </w:p>
    <w:p w14:paraId="50D68AB2" w14:textId="77777777" w:rsidR="00764915" w:rsidRDefault="00764915" w:rsidP="00764915">
      <w:pPr>
        <w:rPr>
          <w:lang w:val="en-US"/>
        </w:rPr>
      </w:pPr>
    </w:p>
    <w:p w14:paraId="5193AB80" w14:textId="77777777" w:rsidR="00764915" w:rsidRDefault="00764915">
      <w:pPr>
        <w:pStyle w:val="Heading2"/>
        <w:numPr>
          <w:ilvl w:val="0"/>
          <w:numId w:val="3"/>
        </w:numPr>
        <w:ind w:left="1418" w:hanging="578"/>
        <w:rPr>
          <w:lang w:val="en-US"/>
        </w:rPr>
      </w:pPr>
      <w:bookmarkStart w:id="43" w:name="_Toc201090272"/>
      <w:r>
        <w:rPr>
          <w:lang w:val="en-US"/>
        </w:rPr>
        <w:t>Salutary Suffering</w:t>
      </w:r>
      <w:bookmarkEnd w:id="43"/>
    </w:p>
    <w:p w14:paraId="2C206165" w14:textId="77777777" w:rsidR="00CC5B4C" w:rsidRPr="00CC5B4C" w:rsidRDefault="00CC5B4C" w:rsidP="007A44C7">
      <w:pPr>
        <w:pStyle w:val="Subtitle"/>
        <w:rPr>
          <w:lang w:val="en-US"/>
        </w:rPr>
      </w:pPr>
    </w:p>
    <w:p w14:paraId="292734D4" w14:textId="2E9254D1" w:rsidR="00764915" w:rsidRPr="001A4C52" w:rsidRDefault="00764915" w:rsidP="00764915">
      <w:pPr>
        <w:rPr>
          <w:lang w:val="en-US"/>
        </w:rPr>
      </w:pPr>
      <w:r w:rsidRPr="001A4C52">
        <w:rPr>
          <w:lang w:val="en-US"/>
        </w:rPr>
        <w:t>A person receives patronage, even kindness, from his government in times of ill health, but to some extent h</w:t>
      </w:r>
      <w:r w:rsidR="00155E89">
        <w:rPr>
          <w:lang w:val="en-US"/>
        </w:rPr>
        <w:t>er</w:t>
      </w:r>
      <w:r w:rsidRPr="001A4C52">
        <w:rPr>
          <w:lang w:val="en-US"/>
        </w:rPr>
        <w:t xml:space="preserve"> cure is recompense for having been forced to live in a manner which is incongruous with h</w:t>
      </w:r>
      <w:r w:rsidR="00155E89">
        <w:rPr>
          <w:lang w:val="en-US"/>
        </w:rPr>
        <w:t>er</w:t>
      </w:r>
      <w:r w:rsidRPr="001A4C52">
        <w:rPr>
          <w:lang w:val="en-US"/>
        </w:rPr>
        <w:t xml:space="preserve"> personality, by the type of work and the tenor of correspondence, etc. To live in such a way as to optimally forestall illness would likely have been incompatible with the exercise of h</w:t>
      </w:r>
      <w:r w:rsidR="00155E89">
        <w:rPr>
          <w:lang w:val="en-US"/>
        </w:rPr>
        <w:t>er</w:t>
      </w:r>
      <w:r w:rsidRPr="001A4C52">
        <w:rPr>
          <w:lang w:val="en-US"/>
        </w:rPr>
        <w:t xml:space="preserve"> proximate duties.</w:t>
      </w:r>
    </w:p>
    <w:p w14:paraId="60226EFF" w14:textId="2BD1C518" w:rsidR="00764915" w:rsidRPr="001A4C52" w:rsidRDefault="00764915" w:rsidP="00764915">
      <w:pPr>
        <w:rPr>
          <w:lang w:val="en-US"/>
        </w:rPr>
      </w:pPr>
      <w:r w:rsidRPr="001A4C52">
        <w:rPr>
          <w:lang w:val="en-US"/>
        </w:rPr>
        <w:t>At the same we hope others are inspired by whatever courage and candour we can summon, and we take care to pledge a future to our children and grand-children where they are accepted for who they are, and</w:t>
      </w:r>
      <w:r w:rsidR="00C21593">
        <w:rPr>
          <w:lang w:val="en-US"/>
        </w:rPr>
        <w:t xml:space="preserve"> where</w:t>
      </w:r>
      <w:r w:rsidRPr="001A4C52">
        <w:rPr>
          <w:lang w:val="en-US"/>
        </w:rPr>
        <w:t xml:space="preserve"> what they are is a boon to family, community and society.</w:t>
      </w:r>
    </w:p>
    <w:p w14:paraId="24091F81" w14:textId="6C264D82" w:rsidR="00764915" w:rsidRPr="0038466A" w:rsidRDefault="00764915" w:rsidP="00764915">
      <w:pPr>
        <w:rPr>
          <w:lang w:val="en-US"/>
        </w:rPr>
      </w:pPr>
      <w:r w:rsidRPr="001A4C52">
        <w:rPr>
          <w:lang w:val="en-US"/>
        </w:rPr>
        <w:t>Even following a cure, it is better to learn the lesson of the illness, to change one’s life so as to accommodate the symptoms, the signs of maladjustment</w:t>
      </w:r>
      <w:r w:rsidR="00C21593">
        <w:rPr>
          <w:lang w:val="en-US"/>
        </w:rPr>
        <w:t>;</w:t>
      </w:r>
      <w:r w:rsidRPr="001A4C52">
        <w:rPr>
          <w:lang w:val="en-US"/>
        </w:rPr>
        <w:t xml:space="preserve"> to find an environment you are adjusted to. In other words to live, as far as possible, how you would have needed to </w:t>
      </w:r>
      <w:proofErr w:type="spellStart"/>
      <w:r w:rsidRPr="001A4C52">
        <w:rPr>
          <w:lang w:val="en-US"/>
        </w:rPr>
        <w:t>to</w:t>
      </w:r>
      <w:proofErr w:type="spellEnd"/>
      <w:r w:rsidRPr="001A4C52">
        <w:rPr>
          <w:lang w:val="en-US"/>
        </w:rPr>
        <w:t xml:space="preserve"> not have required treatment, treatment which is to some degree a </w:t>
      </w:r>
      <w:r w:rsidR="00C21593">
        <w:rPr>
          <w:lang w:val="en-US"/>
        </w:rPr>
        <w:t xml:space="preserve">messy </w:t>
      </w:r>
      <w:r w:rsidRPr="001A4C52">
        <w:rPr>
          <w:lang w:val="en-US"/>
        </w:rPr>
        <w:t xml:space="preserve">form of </w:t>
      </w:r>
      <w:r w:rsidR="00FC0885">
        <w:rPr>
          <w:lang w:val="en-US"/>
        </w:rPr>
        <w:t>redress</w:t>
      </w:r>
      <w:r w:rsidRPr="001A4C52">
        <w:rPr>
          <w:lang w:val="en-US"/>
        </w:rPr>
        <w:t xml:space="preserve">. </w:t>
      </w:r>
      <w:r w:rsidRPr="00E22789">
        <w:t xml:space="preserve">It is when we </w:t>
      </w:r>
      <w:r>
        <w:t>fall prey to</w:t>
      </w:r>
      <w:r w:rsidRPr="00E22789">
        <w:t xml:space="preserve"> misfortune that the </w:t>
      </w:r>
      <w:r>
        <w:t>weakness</w:t>
      </w:r>
      <w:r w:rsidRPr="00E22789">
        <w:t xml:space="preserve"> of our intuitions is laid bare; </w:t>
      </w:r>
      <w:r>
        <w:t>a</w:t>
      </w:r>
      <w:r w:rsidRPr="00E22789">
        <w:t xml:space="preserve">ny activity which holds us in awe facilitates </w:t>
      </w:r>
      <w:r>
        <w:t>the destruction of pernicious habits, effects our re-generation.</w:t>
      </w:r>
    </w:p>
    <w:p w14:paraId="0D0A5CCD" w14:textId="6AEBA4E5" w:rsidR="00764915" w:rsidRPr="001A4C52" w:rsidRDefault="00764915" w:rsidP="00764915">
      <w:pPr>
        <w:rPr>
          <w:lang w:val="en-US"/>
        </w:rPr>
      </w:pPr>
      <w:r>
        <w:rPr>
          <w:lang w:val="en-US"/>
        </w:rPr>
        <w:t>I</w:t>
      </w:r>
      <w:r w:rsidRPr="001A4C52">
        <w:rPr>
          <w:lang w:val="en-US"/>
        </w:rPr>
        <w:t xml:space="preserve">t is better not to be too indebted to the scientist who changed the course of several million lives in one fell swoop, since he could hardly have arrived at his prescription with </w:t>
      </w:r>
      <w:r w:rsidR="00FC0885">
        <w:rPr>
          <w:lang w:val="en-US"/>
        </w:rPr>
        <w:t>the patient’s</w:t>
      </w:r>
      <w:r w:rsidR="00C21593">
        <w:rPr>
          <w:lang w:val="en-US"/>
        </w:rPr>
        <w:t xml:space="preserve"> own</w:t>
      </w:r>
      <w:r w:rsidRPr="001A4C52">
        <w:rPr>
          <w:lang w:val="en-US"/>
        </w:rPr>
        <w:t xml:space="preserve"> particular circumstances in mind. </w:t>
      </w:r>
      <w:r w:rsidR="00C21593">
        <w:rPr>
          <w:lang w:val="en-US"/>
        </w:rPr>
        <w:t>“</w:t>
      </w:r>
      <w:r w:rsidRPr="001A4C52">
        <w:rPr>
          <w:lang w:val="en-US"/>
        </w:rPr>
        <w:t>Moderation in all things</w:t>
      </w:r>
      <w:r w:rsidR="00C21593">
        <w:rPr>
          <w:lang w:val="en-US"/>
        </w:rPr>
        <w:t>”</w:t>
      </w:r>
      <w:r w:rsidRPr="001A4C52">
        <w:rPr>
          <w:lang w:val="en-US"/>
        </w:rPr>
        <w:t xml:space="preserve"> of course extends to stoicism and other inducements to inordinate pride.</w:t>
      </w:r>
    </w:p>
    <w:p w14:paraId="6196DC25" w14:textId="77777777" w:rsidR="00764915" w:rsidRDefault="00764915" w:rsidP="00764915"/>
    <w:p w14:paraId="4F66AB8B" w14:textId="018EF825" w:rsidR="00764915" w:rsidRDefault="00764915">
      <w:pPr>
        <w:pStyle w:val="Heading2"/>
        <w:numPr>
          <w:ilvl w:val="0"/>
          <w:numId w:val="3"/>
        </w:numPr>
        <w:ind w:left="1418" w:hanging="567"/>
        <w:rPr>
          <w:lang w:val="en-US"/>
        </w:rPr>
      </w:pPr>
      <w:bookmarkStart w:id="44" w:name="_Toc201090273"/>
      <w:r>
        <w:rPr>
          <w:lang w:val="en-US"/>
        </w:rPr>
        <w:t>E</w:t>
      </w:r>
      <w:r w:rsidR="00EA5A5A">
        <w:rPr>
          <w:lang w:val="en-US"/>
        </w:rPr>
        <w:t>vidence-</w:t>
      </w:r>
      <w:r>
        <w:rPr>
          <w:lang w:val="en-US"/>
        </w:rPr>
        <w:t>B</w:t>
      </w:r>
      <w:r w:rsidR="00EA5A5A">
        <w:rPr>
          <w:lang w:val="en-US"/>
        </w:rPr>
        <w:t xml:space="preserve">ased </w:t>
      </w:r>
      <w:r>
        <w:rPr>
          <w:lang w:val="en-US"/>
        </w:rPr>
        <w:t>M</w:t>
      </w:r>
      <w:r w:rsidR="00EA5A5A">
        <w:rPr>
          <w:lang w:val="en-US"/>
        </w:rPr>
        <w:t>edicine</w:t>
      </w:r>
      <w:bookmarkEnd w:id="44"/>
    </w:p>
    <w:p w14:paraId="71C2650C" w14:textId="77777777" w:rsidR="00D654EF" w:rsidRPr="00D654EF" w:rsidRDefault="00D654EF" w:rsidP="002C5F61">
      <w:pPr>
        <w:pStyle w:val="Subtitle"/>
        <w:rPr>
          <w:lang w:val="en-US"/>
        </w:rPr>
      </w:pPr>
    </w:p>
    <w:p w14:paraId="306F5D9F" w14:textId="77777777" w:rsidR="00764915" w:rsidRPr="00C3549C" w:rsidRDefault="00764915" w:rsidP="00764915">
      <w:pPr>
        <w:rPr>
          <w:color w:val="000000" w:themeColor="text1"/>
        </w:rPr>
      </w:pPr>
      <w:r w:rsidRPr="00C3549C">
        <w:rPr>
          <w:color w:val="000000" w:themeColor="text1"/>
        </w:rPr>
        <w:t>It is difficult to appreciate the higher-level effects of nanotechnology in medicine because the higher-level effects are remote from the realm which is</w:t>
      </w:r>
      <w:r>
        <w:rPr>
          <w:color w:val="000000" w:themeColor="text1"/>
        </w:rPr>
        <w:t xml:space="preserve"> explored and</w:t>
      </w:r>
      <w:r w:rsidRPr="00C3549C">
        <w:rPr>
          <w:color w:val="000000" w:themeColor="text1"/>
        </w:rPr>
        <w:t xml:space="preserve"> exploited. Uncertainty about the quantum principles which bear upon matter at the nanoscale, compounds the problem of reliable prognostication.</w:t>
      </w:r>
    </w:p>
    <w:p w14:paraId="3B67619F" w14:textId="77777777" w:rsidR="00764915" w:rsidRPr="00C3549C" w:rsidRDefault="00764915" w:rsidP="00764915">
      <w:pPr>
        <w:rPr>
          <w:color w:val="000000" w:themeColor="text1"/>
        </w:rPr>
      </w:pPr>
      <w:r w:rsidRPr="00C3549C">
        <w:rPr>
          <w:color w:val="000000" w:themeColor="text1"/>
        </w:rPr>
        <w:t>For example, arrays of nanoscale sensors capable of sensing volatile vapours can detect biomarkers from a breath sample, yet this data unaccompanied by customised morbidity thresholds could do more harm than good.</w:t>
      </w:r>
    </w:p>
    <w:p w14:paraId="0818E7D5" w14:textId="77777777" w:rsidR="00764915" w:rsidRPr="00C3549C" w:rsidRDefault="00764915" w:rsidP="00764915">
      <w:pPr>
        <w:rPr>
          <w:color w:val="000000" w:themeColor="text1"/>
        </w:rPr>
      </w:pPr>
      <w:r w:rsidRPr="00C3549C">
        <w:rPr>
          <w:color w:val="000000" w:themeColor="text1"/>
        </w:rPr>
        <w:lastRenderedPageBreak/>
        <w:t xml:space="preserve">To transpose principles </w:t>
      </w:r>
      <w:r>
        <w:rPr>
          <w:color w:val="000000" w:themeColor="text1"/>
        </w:rPr>
        <w:t>from one realm to the other</w:t>
      </w:r>
      <w:r w:rsidRPr="00C3549C">
        <w:rPr>
          <w:color w:val="000000" w:themeColor="text1"/>
        </w:rPr>
        <w:t xml:space="preserve"> is </w:t>
      </w:r>
      <w:r>
        <w:rPr>
          <w:color w:val="000000" w:themeColor="text1"/>
        </w:rPr>
        <w:t>like</w:t>
      </w:r>
      <w:r w:rsidRPr="00C3549C">
        <w:rPr>
          <w:color w:val="000000" w:themeColor="text1"/>
        </w:rPr>
        <w:t xml:space="preserve"> </w:t>
      </w:r>
      <w:r>
        <w:rPr>
          <w:color w:val="000000" w:themeColor="text1"/>
        </w:rPr>
        <w:t>projecting</w:t>
      </w:r>
      <w:r w:rsidRPr="00C3549C">
        <w:rPr>
          <w:color w:val="000000" w:themeColor="text1"/>
        </w:rPr>
        <w:t xml:space="preserve"> the incidence of societally-relevant behaviour from the state of measurable impulses – impulses are subject to modification as the individual negotiates not only with </w:t>
      </w:r>
      <w:r>
        <w:rPr>
          <w:color w:val="000000" w:themeColor="text1"/>
        </w:rPr>
        <w:t>extraneous circumstances</w:t>
      </w:r>
      <w:r w:rsidRPr="00C3549C">
        <w:rPr>
          <w:color w:val="000000" w:themeColor="text1"/>
        </w:rPr>
        <w:t xml:space="preserve"> but with higher-level motivations. The fact </w:t>
      </w:r>
      <w:r>
        <w:rPr>
          <w:color w:val="000000" w:themeColor="text1"/>
        </w:rPr>
        <w:t>that</w:t>
      </w:r>
      <w:r w:rsidRPr="00C3549C">
        <w:rPr>
          <w:color w:val="000000" w:themeColor="text1"/>
        </w:rPr>
        <w:t xml:space="preserve"> these motivations </w:t>
      </w:r>
      <w:r>
        <w:rPr>
          <w:color w:val="000000" w:themeColor="text1"/>
        </w:rPr>
        <w:t>are</w:t>
      </w:r>
      <w:r w:rsidRPr="00C3549C">
        <w:rPr>
          <w:color w:val="000000" w:themeColor="text1"/>
        </w:rPr>
        <w:t xml:space="preserve"> difficult to </w:t>
      </w:r>
      <w:r>
        <w:rPr>
          <w:color w:val="000000" w:themeColor="text1"/>
        </w:rPr>
        <w:t>measure</w:t>
      </w:r>
      <w:r w:rsidRPr="00C3549C">
        <w:rPr>
          <w:color w:val="000000" w:themeColor="text1"/>
        </w:rPr>
        <w:t xml:space="preserve"> does not prevent them from being a confounding variable.</w:t>
      </w:r>
    </w:p>
    <w:p w14:paraId="3E828C67" w14:textId="35B01888" w:rsidR="00764915" w:rsidRPr="00BD6EC1" w:rsidRDefault="00764915" w:rsidP="00764915">
      <w:pPr>
        <w:rPr>
          <w:color w:val="A6A6A6" w:themeColor="background1" w:themeShade="A6"/>
          <w:lang w:val="en-US"/>
        </w:rPr>
      </w:pPr>
      <w:r>
        <w:rPr>
          <w:color w:val="000000" w:themeColor="text1"/>
          <w:lang w:val="en-US"/>
        </w:rPr>
        <w:t>T</w:t>
      </w:r>
      <w:r w:rsidRPr="009A33D3">
        <w:rPr>
          <w:color w:val="000000" w:themeColor="text1"/>
          <w:lang w:val="en-US"/>
        </w:rPr>
        <w:t xml:space="preserve">he greater the accuracy of the prognostication, </w:t>
      </w:r>
      <w:r>
        <w:rPr>
          <w:color w:val="000000" w:themeColor="text1"/>
          <w:lang w:val="en-US"/>
        </w:rPr>
        <w:t>based on the presence of</w:t>
      </w:r>
      <w:r w:rsidRPr="009A33D3">
        <w:rPr>
          <w:color w:val="000000" w:themeColor="text1"/>
          <w:lang w:val="en-US"/>
        </w:rPr>
        <w:t xml:space="preserve"> certain symptoms or </w:t>
      </w:r>
      <w:r>
        <w:rPr>
          <w:color w:val="000000" w:themeColor="text1"/>
          <w:lang w:val="en-US"/>
        </w:rPr>
        <w:t xml:space="preserve">a certain </w:t>
      </w:r>
      <w:r w:rsidRPr="009A33D3">
        <w:rPr>
          <w:color w:val="000000" w:themeColor="text1"/>
          <w:lang w:val="en-US"/>
        </w:rPr>
        <w:t>assortment of alleles, the less the patient’s own autonomy is considered instrumental in health outcomes</w:t>
      </w:r>
      <w:r>
        <w:rPr>
          <w:color w:val="000000" w:themeColor="text1"/>
          <w:lang w:val="en-US"/>
        </w:rPr>
        <w:t>,</w:t>
      </w:r>
      <w:r w:rsidRPr="009A33D3">
        <w:rPr>
          <w:color w:val="000000" w:themeColor="text1"/>
          <w:lang w:val="en-US"/>
        </w:rPr>
        <w:t xml:space="preserve"> and the more the patient views his organism and thus personhood through the lens of the artificial intelligence which </w:t>
      </w:r>
      <w:proofErr w:type="spellStart"/>
      <w:r w:rsidRPr="009A33D3">
        <w:rPr>
          <w:color w:val="000000" w:themeColor="text1"/>
          <w:lang w:val="en-US"/>
        </w:rPr>
        <w:t>scrutini</w:t>
      </w:r>
      <w:r w:rsidR="0044533F">
        <w:rPr>
          <w:color w:val="000000" w:themeColor="text1"/>
          <w:lang w:val="en-US"/>
        </w:rPr>
        <w:t>s</w:t>
      </w:r>
      <w:r w:rsidRPr="009A33D3">
        <w:rPr>
          <w:color w:val="000000" w:themeColor="text1"/>
          <w:lang w:val="en-US"/>
        </w:rPr>
        <w:t>es</w:t>
      </w:r>
      <w:proofErr w:type="spellEnd"/>
      <w:r w:rsidRPr="009A33D3">
        <w:rPr>
          <w:color w:val="000000" w:themeColor="text1"/>
          <w:lang w:val="en-US"/>
        </w:rPr>
        <w:t xml:space="preserve"> him.</w:t>
      </w:r>
    </w:p>
    <w:p w14:paraId="653269A8" w14:textId="6D21E49B" w:rsidR="00764915" w:rsidRDefault="00764915" w:rsidP="00CD0AA1">
      <w:r>
        <w:t>Structure-based drug design with AlphaFold combined with</w:t>
      </w:r>
      <w:r w:rsidRPr="00C21593">
        <w:rPr>
          <w:color w:val="A6A6A6" w:themeColor="background1" w:themeShade="A6"/>
        </w:rPr>
        <w:t xml:space="preserve"> </w:t>
      </w:r>
      <w:r w:rsidR="00C21593">
        <w:t xml:space="preserve">advanced diagnostics </w:t>
      </w:r>
      <w:r>
        <w:t xml:space="preserve">could move us out of an </w:t>
      </w:r>
      <w:r w:rsidR="00C21593">
        <w:t>“</w:t>
      </w:r>
      <w:r>
        <w:t>uncanny valley</w:t>
      </w:r>
      <w:r w:rsidR="00C21593">
        <w:t>”</w:t>
      </w:r>
      <w:r>
        <w:t xml:space="preserve"> </w:t>
      </w:r>
      <w:r w:rsidR="00C21593">
        <w:t>of</w:t>
      </w:r>
      <w:r>
        <w:t xml:space="preserve"> knowledge is unmatched by agency.</w:t>
      </w:r>
    </w:p>
    <w:p w14:paraId="5C5FD2F2" w14:textId="5A6B65E5" w:rsidR="00DD4F4F" w:rsidRDefault="00DD4F4F">
      <w:pPr>
        <w:rPr>
          <w:color w:val="A6A6A6" w:themeColor="background1" w:themeShade="A6"/>
        </w:rPr>
      </w:pPr>
      <w:r>
        <w:rPr>
          <w:color w:val="A6A6A6" w:themeColor="background1" w:themeShade="A6"/>
        </w:rPr>
        <w:br w:type="page"/>
      </w:r>
    </w:p>
    <w:p w14:paraId="7EBD6630" w14:textId="04D1219D" w:rsidR="00CD0AA1" w:rsidRDefault="009D2039" w:rsidP="00C90A74">
      <w:pPr>
        <w:pStyle w:val="Heading1"/>
      </w:pPr>
      <w:bookmarkStart w:id="45" w:name="_Toc201090274"/>
      <w:r>
        <w:lastRenderedPageBreak/>
        <w:t>Chapter S</w:t>
      </w:r>
      <w:r w:rsidR="00641CC1">
        <w:t>ix</w:t>
      </w:r>
      <w:r>
        <w:t xml:space="preserve"> – </w:t>
      </w:r>
      <w:r w:rsidR="00083DEF">
        <w:t xml:space="preserve">In </w:t>
      </w:r>
      <w:r w:rsidR="00EA5A5A">
        <w:t xml:space="preserve">Defence of </w:t>
      </w:r>
      <w:r w:rsidR="00CD0AA1">
        <w:t xml:space="preserve">Magical </w:t>
      </w:r>
      <w:r w:rsidR="00EA5A5A">
        <w:t>T</w:t>
      </w:r>
      <w:r w:rsidR="00CD0AA1">
        <w:t>hinking</w:t>
      </w:r>
      <w:bookmarkStart w:id="46" w:name="_Hlk192691043"/>
      <w:bookmarkEnd w:id="45"/>
    </w:p>
    <w:p w14:paraId="4E70A383" w14:textId="77777777" w:rsidR="00D654EF" w:rsidRPr="00D654EF" w:rsidRDefault="00D654EF" w:rsidP="00D654EF"/>
    <w:p w14:paraId="605458E1" w14:textId="4C79B4CA" w:rsidR="00CD0AA1" w:rsidRPr="00C21593" w:rsidRDefault="00CD0AA1" w:rsidP="00CC5B4C">
      <w:pPr>
        <w:ind w:left="709" w:right="95"/>
        <w:rPr>
          <w:color w:val="000000" w:themeColor="text1"/>
          <w:lang w:val="en-US"/>
        </w:rPr>
      </w:pPr>
      <w:r w:rsidRPr="00C21593">
        <w:rPr>
          <w:color w:val="000000" w:themeColor="text1"/>
          <w:lang w:val="en-US"/>
        </w:rPr>
        <w:t>“It is a shame that this word, myth, which originally signified nothing more than stories of the supernatural, has come to be regarded as synonymous with falsehood, when in fact myths are always true. By their very nature myths inhere both legitimacy and credibility. Whatever truths they convey have little to do with historical fact. To ask whether Moses actually parted the Red Sea, or whether Jesus truly raised Lazarus from the dead, or whether the word of God indeed poured through the lips of Muhammad, is to ask totally irrelevant questions. The only question that matters with regard to a religion and its mythology is “What do these stories mean?””</w:t>
      </w:r>
    </w:p>
    <w:p w14:paraId="0CBA32A8" w14:textId="37572863" w:rsidR="0024639D" w:rsidRPr="00D654EF" w:rsidRDefault="00D654EF" w:rsidP="00CC5B4C">
      <w:pPr>
        <w:ind w:left="709" w:right="95"/>
        <w:rPr>
          <w:color w:val="000000" w:themeColor="text1"/>
        </w:rPr>
      </w:pPr>
      <w:r w:rsidRPr="00D654EF">
        <w:rPr>
          <w:color w:val="000000" w:themeColor="text1"/>
          <w:lang w:val="en-US"/>
        </w:rPr>
        <w:t>―</w:t>
      </w:r>
      <w:r w:rsidR="0024639D" w:rsidRPr="00D654EF">
        <w:rPr>
          <w:color w:val="000000" w:themeColor="text1"/>
          <w:lang w:val="en-US"/>
        </w:rPr>
        <w:t xml:space="preserve">Reza Aslan, </w:t>
      </w:r>
      <w:r w:rsidR="0024639D" w:rsidRPr="00D654EF">
        <w:rPr>
          <w:i/>
          <w:iCs/>
          <w:color w:val="000000" w:themeColor="text1"/>
          <w:lang w:val="en-US"/>
        </w:rPr>
        <w:t>No God but God: The Origins, Evolution, and Future of Islam</w:t>
      </w:r>
      <w:r w:rsidRPr="00D654EF">
        <w:rPr>
          <w:color w:val="000000" w:themeColor="text1"/>
          <w:lang w:val="en-US"/>
        </w:rPr>
        <w:t>.</w:t>
      </w:r>
    </w:p>
    <w:bookmarkEnd w:id="46"/>
    <w:p w14:paraId="3DBC961F" w14:textId="77777777" w:rsidR="0024639D" w:rsidRPr="00C87063" w:rsidRDefault="0024639D" w:rsidP="00CD0AA1"/>
    <w:p w14:paraId="12968253" w14:textId="015A72CC" w:rsidR="00CD0AA1" w:rsidRDefault="00EA5A5A">
      <w:pPr>
        <w:pStyle w:val="Heading2"/>
        <w:numPr>
          <w:ilvl w:val="0"/>
          <w:numId w:val="4"/>
        </w:numPr>
        <w:ind w:left="1418" w:hanging="567"/>
      </w:pPr>
      <w:bookmarkStart w:id="47" w:name="_Toc201090275"/>
      <w:r>
        <w:t>O</w:t>
      </w:r>
      <w:r w:rsidR="00CD0AA1">
        <w:t xml:space="preserve">ld and </w:t>
      </w:r>
      <w:r>
        <w:t>N</w:t>
      </w:r>
      <w:r w:rsidR="00CD0AA1">
        <w:t xml:space="preserve">ew </w:t>
      </w:r>
      <w:r>
        <w:t>W</w:t>
      </w:r>
      <w:r w:rsidR="00CD0AA1">
        <w:t>orlds</w:t>
      </w:r>
      <w:bookmarkEnd w:id="47"/>
    </w:p>
    <w:p w14:paraId="7BD1DD56" w14:textId="77777777" w:rsidR="00D654EF" w:rsidRPr="00D654EF" w:rsidRDefault="00D654EF" w:rsidP="002C5F61">
      <w:pPr>
        <w:pStyle w:val="Subtitle"/>
      </w:pPr>
    </w:p>
    <w:p w14:paraId="3DB11C9D" w14:textId="6B065827" w:rsidR="00007A29" w:rsidRDefault="00007A29" w:rsidP="00CD0AA1">
      <w:pPr>
        <w:rPr>
          <w:lang w:val="en-US"/>
        </w:rPr>
      </w:pPr>
      <w:r w:rsidRPr="001F5F3A">
        <w:rPr>
          <w:lang w:val="en-US"/>
        </w:rPr>
        <w:t xml:space="preserve">Clearly </w:t>
      </w:r>
      <w:r>
        <w:rPr>
          <w:lang w:val="en-US"/>
        </w:rPr>
        <w:t xml:space="preserve">the </w:t>
      </w:r>
      <w:r w:rsidRPr="001F5F3A">
        <w:rPr>
          <w:lang w:val="en-US"/>
        </w:rPr>
        <w:t>pain and boredom thresholds</w:t>
      </w:r>
      <w:r>
        <w:rPr>
          <w:lang w:val="en-US"/>
        </w:rPr>
        <w:t xml:space="preserve"> </w:t>
      </w:r>
      <w:r w:rsidRPr="001F5F3A">
        <w:rPr>
          <w:lang w:val="en-US"/>
        </w:rPr>
        <w:t xml:space="preserve">of people </w:t>
      </w:r>
      <w:r w:rsidR="00A76FBF">
        <w:rPr>
          <w:lang w:val="en-US"/>
        </w:rPr>
        <w:t>looking forward to</w:t>
      </w:r>
      <w:r w:rsidRPr="001F5F3A">
        <w:rPr>
          <w:lang w:val="en-US"/>
        </w:rPr>
        <w:t xml:space="preserve"> li</w:t>
      </w:r>
      <w:r w:rsidR="0049724B">
        <w:rPr>
          <w:lang w:val="en-US"/>
        </w:rPr>
        <w:t>ves</w:t>
      </w:r>
      <w:r w:rsidRPr="001F5F3A">
        <w:rPr>
          <w:lang w:val="en-US"/>
        </w:rPr>
        <w:t xml:space="preserve"> as tenant farmer</w:t>
      </w:r>
      <w:r w:rsidR="0049724B">
        <w:rPr>
          <w:lang w:val="en-US"/>
        </w:rPr>
        <w:t>s</w:t>
      </w:r>
      <w:r w:rsidRPr="001F5F3A">
        <w:rPr>
          <w:lang w:val="en-US"/>
        </w:rPr>
        <w:t xml:space="preserve"> in the thirteenth century</w:t>
      </w:r>
      <w:r>
        <w:rPr>
          <w:lang w:val="en-US"/>
        </w:rPr>
        <w:t>,</w:t>
      </w:r>
      <w:r w:rsidRPr="001F5F3A">
        <w:rPr>
          <w:lang w:val="en-US"/>
        </w:rPr>
        <w:t xml:space="preserve"> </w:t>
      </w:r>
      <w:r>
        <w:rPr>
          <w:lang w:val="en-US"/>
        </w:rPr>
        <w:t>not to mention their</w:t>
      </w:r>
      <w:r w:rsidRPr="001F5F3A">
        <w:rPr>
          <w:lang w:val="en-US"/>
        </w:rPr>
        <w:t xml:space="preserve"> hopes and values</w:t>
      </w:r>
      <w:r>
        <w:rPr>
          <w:lang w:val="en-US"/>
        </w:rPr>
        <w:t>,</w:t>
      </w:r>
      <w:r w:rsidRPr="001F5F3A">
        <w:rPr>
          <w:lang w:val="en-US"/>
        </w:rPr>
        <w:t xml:space="preserve"> </w:t>
      </w:r>
      <w:r>
        <w:rPr>
          <w:lang w:val="en-US"/>
        </w:rPr>
        <w:t>are</w:t>
      </w:r>
      <w:r w:rsidRPr="001F5F3A">
        <w:rPr>
          <w:lang w:val="en-US"/>
        </w:rPr>
        <w:t xml:space="preserve"> different from </w:t>
      </w:r>
      <w:r>
        <w:rPr>
          <w:lang w:val="en-US"/>
        </w:rPr>
        <w:t>the denizens of indoor spaces and the internet who populate modern-day Europe</w:t>
      </w:r>
      <w:r w:rsidR="009C6A1E">
        <w:rPr>
          <w:lang w:val="en-US"/>
        </w:rPr>
        <w:t xml:space="preserve"> and America</w:t>
      </w:r>
      <w:r w:rsidRPr="001F5F3A">
        <w:rPr>
          <w:lang w:val="en-US"/>
        </w:rPr>
        <w:t>.</w:t>
      </w:r>
    </w:p>
    <w:p w14:paraId="74274D9D" w14:textId="6BFA37CB" w:rsidR="00CD0AA1" w:rsidRPr="002865B3" w:rsidRDefault="009C6A1E" w:rsidP="00CD0AA1">
      <w:pPr>
        <w:rPr>
          <w:lang w:val="en-US"/>
        </w:rPr>
      </w:pPr>
      <w:r>
        <w:rPr>
          <w:lang w:val="en-US"/>
        </w:rPr>
        <w:t>Being so</w:t>
      </w:r>
      <w:r w:rsidR="006812D6" w:rsidRPr="00381D0B">
        <w:rPr>
          <w:lang w:val="en-US"/>
        </w:rPr>
        <w:t xml:space="preserve"> differently constituted from our pre-scientific cousins </w:t>
      </w:r>
      <w:r>
        <w:rPr>
          <w:lang w:val="en-US"/>
        </w:rPr>
        <w:t>in respect of our social conditioning, it is difficult to</w:t>
      </w:r>
      <w:r w:rsidR="006812D6" w:rsidRPr="00381D0B">
        <w:rPr>
          <w:lang w:val="en-US"/>
        </w:rPr>
        <w:t xml:space="preserve"> attain objectivity </w:t>
      </w:r>
      <w:r w:rsidR="006812D6">
        <w:rPr>
          <w:lang w:val="en-US"/>
        </w:rPr>
        <w:t>with respect to</w:t>
      </w:r>
      <w:r w:rsidR="006812D6" w:rsidRPr="00381D0B">
        <w:rPr>
          <w:lang w:val="en-US"/>
        </w:rPr>
        <w:t xml:space="preserve"> the </w:t>
      </w:r>
      <w:r w:rsidR="006812D6">
        <w:rPr>
          <w:lang w:val="en-US"/>
        </w:rPr>
        <w:t>virtue</w:t>
      </w:r>
      <w:r w:rsidR="006812D6" w:rsidRPr="00381D0B">
        <w:rPr>
          <w:lang w:val="en-US"/>
        </w:rPr>
        <w:t xml:space="preserve"> of </w:t>
      </w:r>
      <w:r w:rsidR="006812D6">
        <w:rPr>
          <w:lang w:val="en-US"/>
        </w:rPr>
        <w:t xml:space="preserve">the </w:t>
      </w:r>
      <w:r w:rsidR="006812D6" w:rsidRPr="00381D0B">
        <w:rPr>
          <w:lang w:val="en-US"/>
        </w:rPr>
        <w:t>conditioning.</w:t>
      </w:r>
      <w:r w:rsidR="00A76FBF">
        <w:rPr>
          <w:lang w:val="en-US"/>
        </w:rPr>
        <w:t xml:space="preserve"> </w:t>
      </w:r>
      <w:r w:rsidR="00CD0AA1" w:rsidRPr="00381D0B">
        <w:rPr>
          <w:lang w:val="en-US"/>
        </w:rPr>
        <w:t xml:space="preserve">Given the hazard of such a judgement, </w:t>
      </w:r>
      <w:r w:rsidR="00CD0AA1">
        <w:rPr>
          <w:lang w:val="en-US"/>
        </w:rPr>
        <w:t xml:space="preserve">it is </w:t>
      </w:r>
      <w:r w:rsidR="009C5AD8">
        <w:rPr>
          <w:lang w:val="en-US"/>
        </w:rPr>
        <w:t>challenging</w:t>
      </w:r>
      <w:r w:rsidR="00CD0AA1">
        <w:rPr>
          <w:lang w:val="en-US"/>
        </w:rPr>
        <w:t xml:space="preserve"> then to prescribe benevolent</w:t>
      </w:r>
      <w:r w:rsidR="00CD0AA1" w:rsidRPr="00381D0B">
        <w:rPr>
          <w:lang w:val="en-US"/>
        </w:rPr>
        <w:t xml:space="preserve"> reform for people in the world whose </w:t>
      </w:r>
      <w:r w:rsidR="00CD0AA1">
        <w:rPr>
          <w:lang w:val="en-US"/>
        </w:rPr>
        <w:t>environment</w:t>
      </w:r>
      <w:r w:rsidR="00CD0AA1" w:rsidRPr="00381D0B">
        <w:rPr>
          <w:lang w:val="en-US"/>
        </w:rPr>
        <w:t xml:space="preserve"> more closely resembles the </w:t>
      </w:r>
      <w:r w:rsidR="00CD0AA1">
        <w:rPr>
          <w:lang w:val="en-US"/>
        </w:rPr>
        <w:t>environment of</w:t>
      </w:r>
      <w:r w:rsidR="00CD0AA1" w:rsidRPr="00381D0B">
        <w:rPr>
          <w:lang w:val="en-US"/>
        </w:rPr>
        <w:t xml:space="preserve"> the pre-scientific era.</w:t>
      </w:r>
    </w:p>
    <w:p w14:paraId="22D97C0B" w14:textId="455F8984" w:rsidR="00CD0AA1" w:rsidRDefault="0049724B" w:rsidP="00CD0AA1">
      <w:pPr>
        <w:rPr>
          <w:lang w:val="en-US"/>
        </w:rPr>
      </w:pPr>
      <w:r>
        <w:rPr>
          <w:lang w:val="en-US"/>
        </w:rPr>
        <w:t>Although</w:t>
      </w:r>
      <w:r w:rsidR="00CD0AA1" w:rsidRPr="00BD4A00">
        <w:rPr>
          <w:lang w:val="en-US"/>
        </w:rPr>
        <w:t xml:space="preserve"> it remains polite</w:t>
      </w:r>
      <w:r w:rsidR="00CD0AA1">
        <w:rPr>
          <w:lang w:val="en-US"/>
        </w:rPr>
        <w:t xml:space="preserve"> </w:t>
      </w:r>
      <w:r w:rsidR="00CD0AA1" w:rsidRPr="00BD4A00">
        <w:rPr>
          <w:lang w:val="en-US"/>
        </w:rPr>
        <w:t xml:space="preserve">to disavow racial difference, </w:t>
      </w:r>
      <w:r w:rsidR="00CD0AA1">
        <w:rPr>
          <w:lang w:val="en-US"/>
        </w:rPr>
        <w:t>the lie is given to equity</w:t>
      </w:r>
      <w:r w:rsidR="00CD0AA1" w:rsidRPr="00BD4A00">
        <w:rPr>
          <w:lang w:val="en-US"/>
        </w:rPr>
        <w:t xml:space="preserve"> </w:t>
      </w:r>
      <w:r w:rsidR="00CD0AA1">
        <w:rPr>
          <w:lang w:val="en-US"/>
        </w:rPr>
        <w:t xml:space="preserve">while comparative advantage determines global allocation of industry. A nation exercising first-mover advantage establishes dominance in perpetuity on behalf of its whole citizenry. Few would maintain all of these citizens are entirely ill-suited to less-skilled labour, </w:t>
      </w:r>
      <w:r w:rsidR="009C6A1E">
        <w:rPr>
          <w:lang w:val="en-US"/>
        </w:rPr>
        <w:t xml:space="preserve">maintain </w:t>
      </w:r>
      <w:r w:rsidR="00CD0AA1">
        <w:rPr>
          <w:lang w:val="en-US"/>
        </w:rPr>
        <w:t xml:space="preserve">that privileged countries have </w:t>
      </w:r>
      <w:r w:rsidR="00984E91">
        <w:rPr>
          <w:lang w:val="en-US"/>
        </w:rPr>
        <w:t>little</w:t>
      </w:r>
      <w:r w:rsidR="00CD0AA1">
        <w:rPr>
          <w:lang w:val="en-US"/>
        </w:rPr>
        <w:t xml:space="preserve"> real </w:t>
      </w:r>
      <w:r w:rsidR="009C6A1E">
        <w:rPr>
          <w:lang w:val="en-US"/>
        </w:rPr>
        <w:t>“</w:t>
      </w:r>
      <w:r w:rsidR="00CD0AA1">
        <w:rPr>
          <w:lang w:val="en-US"/>
        </w:rPr>
        <w:t>working class</w:t>
      </w:r>
      <w:r w:rsidR="009C6A1E">
        <w:rPr>
          <w:lang w:val="en-US"/>
        </w:rPr>
        <w:t>”</w:t>
      </w:r>
      <w:r w:rsidR="00CD0AA1">
        <w:rPr>
          <w:lang w:val="en-US"/>
        </w:rPr>
        <w:t>, yet that is what the theory of comparative advantage implies</w:t>
      </w:r>
      <w:r w:rsidR="006812D6">
        <w:rPr>
          <w:lang w:val="en-US"/>
        </w:rPr>
        <w:t>, to the detriment of th</w:t>
      </w:r>
      <w:r w:rsidR="00A76FBF">
        <w:rPr>
          <w:lang w:val="en-US"/>
        </w:rPr>
        <w:t>at</w:t>
      </w:r>
      <w:r w:rsidR="006812D6">
        <w:rPr>
          <w:lang w:val="en-US"/>
        </w:rPr>
        <w:t xml:space="preserve"> working class in wealthy countries as much as the </w:t>
      </w:r>
      <w:r w:rsidR="009C6A1E">
        <w:rPr>
          <w:lang w:val="en-US"/>
        </w:rPr>
        <w:t>“</w:t>
      </w:r>
      <w:r w:rsidR="006812D6">
        <w:rPr>
          <w:lang w:val="en-US"/>
        </w:rPr>
        <w:t>middle class</w:t>
      </w:r>
      <w:r w:rsidR="009C6A1E">
        <w:rPr>
          <w:lang w:val="en-US"/>
        </w:rPr>
        <w:t>”</w:t>
      </w:r>
      <w:r w:rsidR="006812D6">
        <w:rPr>
          <w:lang w:val="en-US"/>
        </w:rPr>
        <w:t xml:space="preserve"> in poorer ones</w:t>
      </w:r>
      <w:r w:rsidR="00CD0AA1">
        <w:rPr>
          <w:lang w:val="en-US"/>
        </w:rPr>
        <w:t xml:space="preserve">. This theory in practice </w:t>
      </w:r>
      <w:r>
        <w:rPr>
          <w:lang w:val="en-US"/>
        </w:rPr>
        <w:t>causes</w:t>
      </w:r>
      <w:r w:rsidR="00CD0AA1">
        <w:rPr>
          <w:lang w:val="en-US"/>
        </w:rPr>
        <w:t xml:space="preserve"> the overlap in skill potential between world regions</w:t>
      </w:r>
      <w:r>
        <w:rPr>
          <w:lang w:val="en-US"/>
        </w:rPr>
        <w:t xml:space="preserve"> to be disregarded</w:t>
      </w:r>
      <w:r w:rsidR="00984E91">
        <w:rPr>
          <w:lang w:val="en-US"/>
        </w:rPr>
        <w:t>.</w:t>
      </w:r>
      <w:r w:rsidR="006812D6">
        <w:rPr>
          <w:lang w:val="en-US"/>
        </w:rPr>
        <w:t xml:space="preserve"> </w:t>
      </w:r>
      <w:r w:rsidR="00984E91">
        <w:rPr>
          <w:lang w:val="en-US"/>
        </w:rPr>
        <w:t>W</w:t>
      </w:r>
      <w:r w:rsidR="006812D6">
        <w:rPr>
          <w:lang w:val="en-US"/>
        </w:rPr>
        <w:t>ealthy nations are privileged in the short term but are</w:t>
      </w:r>
      <w:r>
        <w:rPr>
          <w:lang w:val="en-US"/>
        </w:rPr>
        <w:t xml:space="preserve"> eventually</w:t>
      </w:r>
      <w:r w:rsidR="006812D6">
        <w:rPr>
          <w:lang w:val="en-US"/>
        </w:rPr>
        <w:t xml:space="preserve"> </w:t>
      </w:r>
      <w:r w:rsidR="00CD0AA1">
        <w:rPr>
          <w:lang w:val="en-US"/>
        </w:rPr>
        <w:t>vulnerable</w:t>
      </w:r>
      <w:r w:rsidR="006812D6">
        <w:rPr>
          <w:lang w:val="en-US"/>
        </w:rPr>
        <w:t xml:space="preserve"> </w:t>
      </w:r>
      <w:r w:rsidR="00CD0AA1">
        <w:rPr>
          <w:lang w:val="en-US"/>
        </w:rPr>
        <w:t>without</w:t>
      </w:r>
      <w:r w:rsidR="006812D6">
        <w:rPr>
          <w:lang w:val="en-US"/>
        </w:rPr>
        <w:t xml:space="preserve"> </w:t>
      </w:r>
      <w:r w:rsidR="00CD0AA1">
        <w:rPr>
          <w:lang w:val="en-US"/>
        </w:rPr>
        <w:t>command of their supplies</w:t>
      </w:r>
      <w:r w:rsidR="00A76FBF">
        <w:rPr>
          <w:lang w:val="en-US"/>
        </w:rPr>
        <w:t xml:space="preserve">, </w:t>
      </w:r>
      <w:r w:rsidR="00984E91">
        <w:rPr>
          <w:lang w:val="en-US"/>
        </w:rPr>
        <w:t>given</w:t>
      </w:r>
      <w:r w:rsidR="00A76FBF">
        <w:rPr>
          <w:lang w:val="en-US"/>
        </w:rPr>
        <w:t xml:space="preserve"> an always-changing and </w:t>
      </w:r>
      <w:r w:rsidR="00984E91">
        <w:rPr>
          <w:lang w:val="en-US"/>
        </w:rPr>
        <w:t>often</w:t>
      </w:r>
      <w:r w:rsidR="00A76FBF">
        <w:rPr>
          <w:lang w:val="en-US"/>
        </w:rPr>
        <w:t>-volatile geopolitical situation.</w:t>
      </w:r>
    </w:p>
    <w:p w14:paraId="0C787D27" w14:textId="3821E182" w:rsidR="00CD0AA1" w:rsidRDefault="00D654EF" w:rsidP="00CD0AA1">
      <w:pPr>
        <w:rPr>
          <w:lang w:val="en-US"/>
        </w:rPr>
      </w:pPr>
      <w:r>
        <w:rPr>
          <w:lang w:val="en-US"/>
        </w:rPr>
        <w:t>‘</w:t>
      </w:r>
      <w:r w:rsidR="00CD0AA1">
        <w:rPr>
          <w:lang w:val="en-US"/>
        </w:rPr>
        <w:t>Why not bring Muhammed to the mountain</w:t>
      </w:r>
      <w:r w:rsidR="006812D6">
        <w:rPr>
          <w:lang w:val="en-US"/>
        </w:rPr>
        <w:t>?</w:t>
      </w:r>
      <w:r>
        <w:rPr>
          <w:lang w:val="en-US"/>
        </w:rPr>
        <w:t>’</w:t>
      </w:r>
      <w:r w:rsidR="006812D6">
        <w:rPr>
          <w:lang w:val="en-US"/>
        </w:rPr>
        <w:t xml:space="preserve"> it is said –</w:t>
      </w:r>
      <w:r w:rsidR="00984E91">
        <w:rPr>
          <w:lang w:val="en-US"/>
        </w:rPr>
        <w:t xml:space="preserve"> </w:t>
      </w:r>
      <w:r w:rsidR="0067387C">
        <w:rPr>
          <w:lang w:val="en-US"/>
        </w:rPr>
        <w:t>resolve by</w:t>
      </w:r>
      <w:r w:rsidR="006812D6">
        <w:rPr>
          <w:lang w:val="en-US"/>
        </w:rPr>
        <w:t xml:space="preserve"> immigration</w:t>
      </w:r>
      <w:r w:rsidR="00CD0AA1">
        <w:rPr>
          <w:lang w:val="en-US"/>
        </w:rPr>
        <w:t xml:space="preserve"> the differential between the sophistication of a country’s economy and the calibre of its citizenry, in terms of their </w:t>
      </w:r>
      <w:proofErr w:type="spellStart"/>
      <w:r w:rsidR="00CD0AA1">
        <w:rPr>
          <w:lang w:val="en-US"/>
        </w:rPr>
        <w:t>moneti</w:t>
      </w:r>
      <w:r w:rsidR="0044533F">
        <w:rPr>
          <w:lang w:val="en-US"/>
        </w:rPr>
        <w:t>s</w:t>
      </w:r>
      <w:r w:rsidR="00CD0AA1">
        <w:rPr>
          <w:lang w:val="en-US"/>
        </w:rPr>
        <w:t>able</w:t>
      </w:r>
      <w:proofErr w:type="spellEnd"/>
      <w:r w:rsidR="00CD0AA1">
        <w:rPr>
          <w:lang w:val="en-US"/>
        </w:rPr>
        <w:t xml:space="preserve"> skill</w:t>
      </w:r>
      <w:r w:rsidR="00FC52CA">
        <w:rPr>
          <w:lang w:val="en-US"/>
        </w:rPr>
        <w:t>;</w:t>
      </w:r>
      <w:r w:rsidR="00CD0AA1">
        <w:rPr>
          <w:lang w:val="en-US"/>
        </w:rPr>
        <w:t xml:space="preserve"> like the Nazis “re-patriating” people with Aryan characteristics from non-Aryan countries</w:t>
      </w:r>
      <w:r w:rsidR="0067387C">
        <w:rPr>
          <w:lang w:val="en-US"/>
        </w:rPr>
        <w:t>.</w:t>
      </w:r>
      <w:r w:rsidR="00CD0AA1">
        <w:rPr>
          <w:lang w:val="en-US"/>
        </w:rPr>
        <w:t xml:space="preserve"> It is certainly easier to achieve, logistically, than de-</w:t>
      </w:r>
      <w:proofErr w:type="spellStart"/>
      <w:r w:rsidR="00CD0AA1">
        <w:rPr>
          <w:lang w:val="en-US"/>
        </w:rPr>
        <w:t>globali</w:t>
      </w:r>
      <w:r w:rsidR="0044533F">
        <w:rPr>
          <w:lang w:val="en-US"/>
        </w:rPr>
        <w:t>s</w:t>
      </w:r>
      <w:r w:rsidR="00CD0AA1">
        <w:rPr>
          <w:lang w:val="en-US"/>
        </w:rPr>
        <w:t>ing</w:t>
      </w:r>
      <w:proofErr w:type="spellEnd"/>
      <w:r w:rsidR="00CD0AA1">
        <w:rPr>
          <w:lang w:val="en-US"/>
        </w:rPr>
        <w:t xml:space="preserve"> the economy</w:t>
      </w:r>
      <w:r w:rsidR="00FC52CA">
        <w:rPr>
          <w:lang w:val="en-US"/>
        </w:rPr>
        <w:t>;</w:t>
      </w:r>
      <w:r w:rsidR="00CD0AA1">
        <w:rPr>
          <w:lang w:val="en-US"/>
        </w:rPr>
        <w:t xml:space="preserve"> </w:t>
      </w:r>
      <w:r w:rsidR="00984E91">
        <w:rPr>
          <w:lang w:val="en-US"/>
        </w:rPr>
        <w:t xml:space="preserve">than </w:t>
      </w:r>
      <w:r w:rsidR="00CD0AA1">
        <w:rPr>
          <w:lang w:val="en-US"/>
        </w:rPr>
        <w:lastRenderedPageBreak/>
        <w:t xml:space="preserve">“re-patriating” supply chains. But it is not easy </w:t>
      </w:r>
      <w:r w:rsidR="00DF2E3B">
        <w:rPr>
          <w:lang w:val="en-US"/>
        </w:rPr>
        <w:t>politically</w:t>
      </w:r>
      <w:r w:rsidR="00CD0AA1">
        <w:rPr>
          <w:lang w:val="en-US"/>
        </w:rPr>
        <w:t xml:space="preserve">, and that is because the sympathetic bond between compatriots is not purely a function of </w:t>
      </w:r>
      <w:r w:rsidR="00DF2E3B">
        <w:rPr>
          <w:lang w:val="en-US"/>
        </w:rPr>
        <w:t xml:space="preserve">differential </w:t>
      </w:r>
      <w:proofErr w:type="spellStart"/>
      <w:r w:rsidR="00CD0AA1">
        <w:rPr>
          <w:lang w:val="en-US"/>
        </w:rPr>
        <w:t>moneti</w:t>
      </w:r>
      <w:r w:rsidR="0044533F">
        <w:rPr>
          <w:lang w:val="en-US"/>
        </w:rPr>
        <w:t>s</w:t>
      </w:r>
      <w:r w:rsidR="00CD0AA1">
        <w:rPr>
          <w:lang w:val="en-US"/>
        </w:rPr>
        <w:t>able</w:t>
      </w:r>
      <w:proofErr w:type="spellEnd"/>
      <w:r w:rsidR="00CD0AA1">
        <w:rPr>
          <w:lang w:val="en-US"/>
        </w:rPr>
        <w:t xml:space="preserve"> skill.</w:t>
      </w:r>
    </w:p>
    <w:p w14:paraId="319CAE16" w14:textId="2F32DF0C" w:rsidR="00CD0AA1" w:rsidRPr="00284523" w:rsidRDefault="00CD0AA1" w:rsidP="00CD0AA1">
      <w:pPr>
        <w:pStyle w:val="NormalWeb"/>
        <w:rPr>
          <w:rFonts w:ascii="Sabon Next LT" w:hAnsi="Sabon Next LT" w:cs="Sabon Next LT"/>
          <w:sz w:val="22"/>
          <w:szCs w:val="22"/>
        </w:rPr>
      </w:pPr>
      <w:r w:rsidRPr="00284523">
        <w:rPr>
          <w:rFonts w:ascii="Sabon Next LT" w:hAnsi="Sabon Next LT" w:cs="Sabon Next LT"/>
          <w:sz w:val="22"/>
          <w:szCs w:val="22"/>
        </w:rPr>
        <w:t xml:space="preserve">The moral degradations which impress </w:t>
      </w:r>
      <w:r w:rsidR="0067387C" w:rsidRPr="00284523">
        <w:rPr>
          <w:rFonts w:ascii="Sabon Next LT" w:hAnsi="Sabon Next LT" w:cs="Sabon Next LT"/>
          <w:sz w:val="22"/>
          <w:szCs w:val="22"/>
        </w:rPr>
        <w:t>an observer</w:t>
      </w:r>
      <w:r w:rsidRPr="00284523">
        <w:rPr>
          <w:rFonts w:ascii="Sabon Next LT" w:hAnsi="Sabon Next LT" w:cs="Sabon Next LT"/>
          <w:sz w:val="22"/>
          <w:szCs w:val="22"/>
        </w:rPr>
        <w:t xml:space="preserve"> with the importance of defining morality </w:t>
      </w:r>
      <w:r w:rsidR="0067387C" w:rsidRPr="00284523">
        <w:rPr>
          <w:rFonts w:ascii="Sabon Next LT" w:hAnsi="Sabon Next LT" w:cs="Sabon Next LT"/>
          <w:sz w:val="22"/>
          <w:szCs w:val="22"/>
        </w:rPr>
        <w:t>at the same time militate against the</w:t>
      </w:r>
      <w:r w:rsidRPr="00284523">
        <w:rPr>
          <w:rFonts w:ascii="Sabon Next LT" w:hAnsi="Sabon Next LT" w:cs="Sabon Next LT"/>
          <w:sz w:val="22"/>
          <w:szCs w:val="22"/>
        </w:rPr>
        <w:t xml:space="preserve"> cultural </w:t>
      </w:r>
      <w:r w:rsidR="0067387C" w:rsidRPr="00284523">
        <w:rPr>
          <w:rFonts w:ascii="Sabon Next LT" w:hAnsi="Sabon Next LT" w:cs="Sabon Next LT"/>
          <w:sz w:val="22"/>
          <w:szCs w:val="22"/>
        </w:rPr>
        <w:t>forerunners</w:t>
      </w:r>
      <w:r w:rsidRPr="00284523">
        <w:rPr>
          <w:rFonts w:ascii="Sabon Next LT" w:hAnsi="Sabon Next LT" w:cs="Sabon Next LT"/>
          <w:sz w:val="22"/>
          <w:szCs w:val="22"/>
        </w:rPr>
        <w:t xml:space="preserve"> to moral action from </w:t>
      </w:r>
      <w:r w:rsidR="0067387C" w:rsidRPr="00284523">
        <w:rPr>
          <w:rFonts w:ascii="Sabon Next LT" w:hAnsi="Sabon Next LT" w:cs="Sabon Next LT"/>
          <w:sz w:val="22"/>
          <w:szCs w:val="22"/>
        </w:rPr>
        <w:t>being established</w:t>
      </w:r>
      <w:r w:rsidR="00984E91" w:rsidRPr="00284523">
        <w:rPr>
          <w:rFonts w:ascii="Sabon Next LT" w:hAnsi="Sabon Next LT" w:cs="Sabon Next LT"/>
          <w:sz w:val="22"/>
          <w:szCs w:val="22"/>
        </w:rPr>
        <w:t>.</w:t>
      </w:r>
      <w:r w:rsidRPr="00284523">
        <w:rPr>
          <w:rFonts w:ascii="Sabon Next LT" w:hAnsi="Sabon Next LT" w:cs="Sabon Next LT"/>
          <w:sz w:val="22"/>
          <w:szCs w:val="22"/>
        </w:rPr>
        <w:t xml:space="preserve"> It is difficult to reckon with the </w:t>
      </w:r>
      <w:r w:rsidR="0067387C" w:rsidRPr="00284523">
        <w:rPr>
          <w:rFonts w:ascii="Sabon Next LT" w:hAnsi="Sabon Next LT" w:cs="Sabon Next LT"/>
          <w:sz w:val="22"/>
          <w:szCs w:val="22"/>
        </w:rPr>
        <w:t xml:space="preserve">fact of the </w:t>
      </w:r>
      <w:r w:rsidRPr="00284523">
        <w:rPr>
          <w:rFonts w:ascii="Sabon Next LT" w:hAnsi="Sabon Next LT" w:cs="Sabon Next LT"/>
          <w:sz w:val="22"/>
          <w:szCs w:val="22"/>
        </w:rPr>
        <w:t>culture</w:t>
      </w:r>
      <w:r w:rsidR="0067387C" w:rsidRPr="00284523">
        <w:rPr>
          <w:rFonts w:ascii="Sabon Next LT" w:hAnsi="Sabon Next LT" w:cs="Sabon Next LT"/>
          <w:sz w:val="22"/>
          <w:szCs w:val="22"/>
        </w:rPr>
        <w:t xml:space="preserve"> </w:t>
      </w:r>
      <w:r w:rsidR="00984E91" w:rsidRPr="00284523">
        <w:rPr>
          <w:rFonts w:ascii="Sabon Next LT" w:hAnsi="Sabon Next LT" w:cs="Sabon Next LT"/>
          <w:sz w:val="22"/>
          <w:szCs w:val="22"/>
        </w:rPr>
        <w:t xml:space="preserve">which is </w:t>
      </w:r>
      <w:r w:rsidRPr="00284523">
        <w:rPr>
          <w:rFonts w:ascii="Sabon Next LT" w:hAnsi="Sabon Next LT" w:cs="Sabon Next LT"/>
          <w:sz w:val="22"/>
          <w:szCs w:val="22"/>
        </w:rPr>
        <w:t>partak</w:t>
      </w:r>
      <w:r w:rsidR="0067387C" w:rsidRPr="00284523">
        <w:rPr>
          <w:rFonts w:ascii="Sabon Next LT" w:hAnsi="Sabon Next LT" w:cs="Sabon Next LT"/>
          <w:sz w:val="22"/>
          <w:szCs w:val="22"/>
        </w:rPr>
        <w:t xml:space="preserve">en </w:t>
      </w:r>
      <w:r w:rsidR="00984E91" w:rsidRPr="00284523">
        <w:rPr>
          <w:rFonts w:ascii="Sabon Next LT" w:hAnsi="Sabon Next LT" w:cs="Sabon Next LT"/>
          <w:sz w:val="22"/>
          <w:szCs w:val="22"/>
        </w:rPr>
        <w:t>of</w:t>
      </w:r>
      <w:r w:rsidRPr="00284523">
        <w:rPr>
          <w:rFonts w:ascii="Sabon Next LT" w:hAnsi="Sabon Next LT" w:cs="Sabon Next LT"/>
          <w:sz w:val="22"/>
          <w:szCs w:val="22"/>
        </w:rPr>
        <w:t xml:space="preserve"> being </w:t>
      </w:r>
      <w:r w:rsidR="00984E91" w:rsidRPr="00284523">
        <w:rPr>
          <w:rFonts w:ascii="Sabon Next LT" w:hAnsi="Sabon Next LT" w:cs="Sabon Next LT"/>
          <w:sz w:val="22"/>
          <w:szCs w:val="22"/>
        </w:rPr>
        <w:t xml:space="preserve">just </w:t>
      </w:r>
      <w:r w:rsidRPr="00284523">
        <w:rPr>
          <w:rFonts w:ascii="Sabon Next LT" w:hAnsi="Sabon Next LT" w:cs="Sabon Next LT"/>
          <w:sz w:val="22"/>
          <w:szCs w:val="22"/>
        </w:rPr>
        <w:t>ephemera; and it is a more difficult problem</w:t>
      </w:r>
      <w:r w:rsidR="009C6A1E" w:rsidRPr="00284523">
        <w:rPr>
          <w:rFonts w:ascii="Sabon Next LT" w:hAnsi="Sabon Next LT" w:cs="Sabon Next LT"/>
          <w:sz w:val="22"/>
          <w:szCs w:val="22"/>
        </w:rPr>
        <w:t xml:space="preserve"> still</w:t>
      </w:r>
      <w:r w:rsidRPr="00284523">
        <w:rPr>
          <w:rFonts w:ascii="Sabon Next LT" w:hAnsi="Sabon Next LT" w:cs="Sabon Next LT"/>
          <w:sz w:val="22"/>
          <w:szCs w:val="22"/>
        </w:rPr>
        <w:t xml:space="preserve"> on account of the prevailing culture impressing its participants with a sense of their own moral and intellectual inviolability.</w:t>
      </w:r>
    </w:p>
    <w:p w14:paraId="30BB0AE8" w14:textId="7475884E" w:rsidR="005B504C" w:rsidRPr="00A76FBF" w:rsidRDefault="00CD0AA1" w:rsidP="005754E0">
      <w:pPr>
        <w:rPr>
          <w:lang w:val="en-US"/>
        </w:rPr>
      </w:pPr>
      <w:r>
        <w:rPr>
          <w:lang w:val="en-US"/>
        </w:rPr>
        <w:t>Beholding</w:t>
      </w:r>
      <w:r w:rsidRPr="00381D0B">
        <w:rPr>
          <w:lang w:val="en-US"/>
        </w:rPr>
        <w:t xml:space="preserve"> art and literature </w:t>
      </w:r>
      <w:r>
        <w:rPr>
          <w:lang w:val="en-US"/>
        </w:rPr>
        <w:t>which pre-dates</w:t>
      </w:r>
      <w:r w:rsidRPr="00381D0B">
        <w:rPr>
          <w:lang w:val="en-US"/>
        </w:rPr>
        <w:t xml:space="preserve"> the revelations of modern science</w:t>
      </w:r>
      <w:r>
        <w:rPr>
          <w:lang w:val="en-US"/>
        </w:rPr>
        <w:t xml:space="preserve"> and yet is unsurpassed, we</w:t>
      </w:r>
      <w:r w:rsidRPr="00381D0B">
        <w:rPr>
          <w:lang w:val="en-US"/>
        </w:rPr>
        <w:t xml:space="preserve"> submit to </w:t>
      </w:r>
      <w:r>
        <w:rPr>
          <w:lang w:val="en-US"/>
        </w:rPr>
        <w:t>a</w:t>
      </w:r>
      <w:r w:rsidRPr="00381D0B">
        <w:rPr>
          <w:lang w:val="en-US"/>
        </w:rPr>
        <w:t xml:space="preserve"> pre-enlightenment understanding of natural laws and human nature.</w:t>
      </w:r>
      <w:r>
        <w:rPr>
          <w:lang w:val="en-US"/>
        </w:rPr>
        <w:t xml:space="preserve"> And in recognition of these works having been inspired by a pre-</w:t>
      </w:r>
      <w:r w:rsidRPr="00381D0B">
        <w:rPr>
          <w:lang w:val="en-US"/>
        </w:rPr>
        <w:t>scientific understanding of reality</w:t>
      </w:r>
      <w:r>
        <w:rPr>
          <w:lang w:val="en-US"/>
        </w:rPr>
        <w:t>, we conclude</w:t>
      </w:r>
      <w:r w:rsidRPr="00381D0B">
        <w:rPr>
          <w:lang w:val="en-US"/>
        </w:rPr>
        <w:t xml:space="preserve"> that supernatural belief</w:t>
      </w:r>
      <w:r w:rsidR="0056175F">
        <w:rPr>
          <w:lang w:val="en-US"/>
        </w:rPr>
        <w:t>s</w:t>
      </w:r>
      <w:r w:rsidRPr="00381D0B">
        <w:rPr>
          <w:lang w:val="en-US"/>
        </w:rPr>
        <w:t xml:space="preserve"> </w:t>
      </w:r>
      <w:r>
        <w:rPr>
          <w:lang w:val="en-US"/>
        </w:rPr>
        <w:t>continue to contribute to</w:t>
      </w:r>
      <w:r w:rsidRPr="00381D0B">
        <w:rPr>
          <w:lang w:val="en-US"/>
        </w:rPr>
        <w:t xml:space="preserve"> our understanding of the cosmos</w:t>
      </w:r>
      <w:r>
        <w:rPr>
          <w:lang w:val="en-US"/>
        </w:rPr>
        <w:t>.</w:t>
      </w:r>
    </w:p>
    <w:p w14:paraId="40EEF75B" w14:textId="0084AB93" w:rsidR="005B504C" w:rsidRDefault="00646EE9" w:rsidP="005B504C">
      <w:pPr>
        <w:rPr>
          <w:lang w:val="en-US"/>
        </w:rPr>
      </w:pPr>
      <w:r w:rsidRPr="00646EE9">
        <w:rPr>
          <w:color w:val="000000" w:themeColor="text1"/>
          <w:lang w:val="en-US"/>
        </w:rPr>
        <w:t>Lacking contrivances other than religion to drive out harsher realities,</w:t>
      </w:r>
      <w:r w:rsidR="005B504C" w:rsidRPr="00646EE9">
        <w:rPr>
          <w:color w:val="000000" w:themeColor="text1"/>
          <w:lang w:val="en-US"/>
        </w:rPr>
        <w:t xml:space="preserve"> </w:t>
      </w:r>
      <w:r>
        <w:rPr>
          <w:lang w:val="en-US"/>
        </w:rPr>
        <w:t>p</w:t>
      </w:r>
      <w:r w:rsidR="005B504C" w:rsidRPr="00F70C5C">
        <w:rPr>
          <w:lang w:val="en-US"/>
        </w:rPr>
        <w:t xml:space="preserve">re-scientific homo sapiens </w:t>
      </w:r>
      <w:r>
        <w:rPr>
          <w:lang w:val="en-US"/>
        </w:rPr>
        <w:t>accommodated the other</w:t>
      </w:r>
      <w:r w:rsidR="005B504C">
        <w:rPr>
          <w:lang w:val="en-US"/>
        </w:rPr>
        <w:t xml:space="preserve"> with</w:t>
      </w:r>
      <w:r w:rsidR="005B504C" w:rsidRPr="00F70C5C">
        <w:rPr>
          <w:lang w:val="en-US"/>
        </w:rPr>
        <w:t xml:space="preserve"> the establishment of and adherence to belief systems </w:t>
      </w:r>
      <w:r>
        <w:rPr>
          <w:lang w:val="en-US"/>
        </w:rPr>
        <w:t>which tended to</w:t>
      </w:r>
      <w:r w:rsidR="005B504C" w:rsidRPr="00F70C5C">
        <w:rPr>
          <w:lang w:val="en-US"/>
        </w:rPr>
        <w:t xml:space="preserve"> the emotional life of man, which </w:t>
      </w:r>
      <w:r w:rsidR="005B504C">
        <w:rPr>
          <w:lang w:val="en-US"/>
        </w:rPr>
        <w:t>offered</w:t>
      </w:r>
      <w:r w:rsidR="005B504C" w:rsidRPr="00F70C5C">
        <w:rPr>
          <w:lang w:val="en-US"/>
        </w:rPr>
        <w:t xml:space="preserve"> recompense for the ever-present prospect of death</w:t>
      </w:r>
      <w:r w:rsidR="005B504C">
        <w:rPr>
          <w:lang w:val="en-US"/>
        </w:rPr>
        <w:t xml:space="preserve"> whose approach was charted all the better for the pr</w:t>
      </w:r>
      <w:r>
        <w:rPr>
          <w:lang w:val="en-US"/>
        </w:rPr>
        <w:t>eceding</w:t>
      </w:r>
      <w:r w:rsidR="005B504C">
        <w:rPr>
          <w:lang w:val="en-US"/>
        </w:rPr>
        <w:t xml:space="preserve"> lucidity which, it is painful to say, </w:t>
      </w:r>
      <w:r w:rsidR="009C5AD8">
        <w:rPr>
          <w:lang w:val="en-US"/>
        </w:rPr>
        <w:t xml:space="preserve">may be ushered in better in </w:t>
      </w:r>
      <w:r w:rsidR="005B504C">
        <w:rPr>
          <w:lang w:val="en-US"/>
        </w:rPr>
        <w:t>the absence of opiates</w:t>
      </w:r>
      <w:r>
        <w:rPr>
          <w:lang w:val="en-US"/>
        </w:rPr>
        <w:t>.</w:t>
      </w:r>
    </w:p>
    <w:p w14:paraId="2A94483C" w14:textId="653589A5" w:rsidR="005B504C" w:rsidRDefault="005B504C" w:rsidP="005B504C">
      <w:pPr>
        <w:rPr>
          <w:lang w:val="en-US"/>
        </w:rPr>
      </w:pPr>
      <w:r w:rsidRPr="00F70C5C">
        <w:rPr>
          <w:lang w:val="en-US"/>
        </w:rPr>
        <w:t xml:space="preserve">In a </w:t>
      </w:r>
      <w:proofErr w:type="spellStart"/>
      <w:r w:rsidRPr="00F70C5C">
        <w:rPr>
          <w:lang w:val="en-US"/>
        </w:rPr>
        <w:t>civili</w:t>
      </w:r>
      <w:r w:rsidR="0044533F">
        <w:rPr>
          <w:lang w:val="en-US"/>
        </w:rPr>
        <w:t>s</w:t>
      </w:r>
      <w:r w:rsidRPr="00F70C5C">
        <w:rPr>
          <w:lang w:val="en-US"/>
        </w:rPr>
        <w:t>ation</w:t>
      </w:r>
      <w:proofErr w:type="spellEnd"/>
      <w:r w:rsidRPr="00F70C5C">
        <w:rPr>
          <w:lang w:val="en-US"/>
        </w:rPr>
        <w:t xml:space="preserve"> where</w:t>
      </w:r>
      <w:r>
        <w:rPr>
          <w:lang w:val="en-US"/>
        </w:rPr>
        <w:t xml:space="preserve"> </w:t>
      </w:r>
      <w:r w:rsidRPr="00F70C5C">
        <w:rPr>
          <w:lang w:val="en-US"/>
        </w:rPr>
        <w:t xml:space="preserve">progress </w:t>
      </w:r>
      <w:r>
        <w:rPr>
          <w:lang w:val="en-US"/>
        </w:rPr>
        <w:t>is</w:t>
      </w:r>
      <w:r w:rsidRPr="00F70C5C">
        <w:rPr>
          <w:lang w:val="en-US"/>
        </w:rPr>
        <w:t xml:space="preserve"> modest, </w:t>
      </w:r>
      <w:r>
        <w:rPr>
          <w:lang w:val="en-US"/>
        </w:rPr>
        <w:t>it is at least steady</w:t>
      </w:r>
      <w:r w:rsidRPr="00F70C5C">
        <w:rPr>
          <w:lang w:val="en-US"/>
        </w:rPr>
        <w:t xml:space="preserve">. By conditioning individuals to </w:t>
      </w:r>
      <w:r w:rsidR="00646EE9">
        <w:rPr>
          <w:lang w:val="en-US"/>
        </w:rPr>
        <w:t>regard</w:t>
      </w:r>
      <w:r w:rsidRPr="00F70C5C">
        <w:rPr>
          <w:lang w:val="en-US"/>
        </w:rPr>
        <w:t xml:space="preserve"> their lives as units o</w:t>
      </w:r>
      <w:r>
        <w:rPr>
          <w:lang w:val="en-US"/>
        </w:rPr>
        <w:t>n</w:t>
      </w:r>
      <w:r w:rsidRPr="00F70C5C">
        <w:rPr>
          <w:lang w:val="en-US"/>
        </w:rPr>
        <w:t xml:space="preserve"> a grand continuum</w:t>
      </w:r>
      <w:r>
        <w:rPr>
          <w:lang w:val="en-US"/>
        </w:rPr>
        <w:t>,</w:t>
      </w:r>
      <w:r w:rsidRPr="00F70C5C">
        <w:rPr>
          <w:lang w:val="en-US"/>
        </w:rPr>
        <w:t xml:space="preserve"> the past and the future </w:t>
      </w:r>
      <w:r>
        <w:rPr>
          <w:lang w:val="en-US"/>
        </w:rPr>
        <w:t>were</w:t>
      </w:r>
      <w:r w:rsidRPr="00F70C5C">
        <w:rPr>
          <w:lang w:val="en-US"/>
        </w:rPr>
        <w:t xml:space="preserve"> as a vista across which generations would take their place </w:t>
      </w:r>
      <w:r w:rsidR="00984E91">
        <w:rPr>
          <w:lang w:val="en-US"/>
        </w:rPr>
        <w:t xml:space="preserve">serenely if not </w:t>
      </w:r>
      <w:r w:rsidRPr="00F70C5C">
        <w:rPr>
          <w:lang w:val="en-US"/>
        </w:rPr>
        <w:t>peac</w:t>
      </w:r>
      <w:r>
        <w:rPr>
          <w:lang w:val="en-US"/>
        </w:rPr>
        <w:t>e</w:t>
      </w:r>
      <w:r w:rsidRPr="00F70C5C">
        <w:rPr>
          <w:lang w:val="en-US"/>
        </w:rPr>
        <w:t>ably.</w:t>
      </w:r>
    </w:p>
    <w:p w14:paraId="5AEFCD30" w14:textId="77777777" w:rsidR="005C5C23" w:rsidRPr="00646EE9" w:rsidRDefault="005C5C23" w:rsidP="005B504C">
      <w:pPr>
        <w:rPr>
          <w:color w:val="A6A6A6" w:themeColor="background1" w:themeShade="A6"/>
          <w:lang w:val="en-US"/>
        </w:rPr>
      </w:pPr>
    </w:p>
    <w:p w14:paraId="0075027E" w14:textId="62DFAA9C" w:rsidR="00CD0AA1" w:rsidRDefault="00A76FBF">
      <w:pPr>
        <w:pStyle w:val="Heading2"/>
        <w:numPr>
          <w:ilvl w:val="0"/>
          <w:numId w:val="4"/>
        </w:numPr>
        <w:ind w:left="1418" w:hanging="567"/>
        <w:rPr>
          <w:lang w:val="en-US"/>
        </w:rPr>
      </w:pPr>
      <w:bookmarkStart w:id="48" w:name="_Toc201090276"/>
      <w:r>
        <w:rPr>
          <w:lang w:val="en-US"/>
        </w:rPr>
        <w:t>Atheism</w:t>
      </w:r>
      <w:r w:rsidR="00984E91">
        <w:rPr>
          <w:lang w:val="en-US"/>
        </w:rPr>
        <w:t xml:space="preserve"> and </w:t>
      </w:r>
      <w:r w:rsidR="00EA5A5A">
        <w:rPr>
          <w:lang w:val="en-US"/>
        </w:rPr>
        <w:t>O</w:t>
      </w:r>
      <w:r w:rsidR="00984E91">
        <w:rPr>
          <w:lang w:val="en-US"/>
        </w:rPr>
        <w:t>verthinking</w:t>
      </w:r>
      <w:bookmarkEnd w:id="48"/>
    </w:p>
    <w:p w14:paraId="44FF813D" w14:textId="77777777" w:rsidR="00D654EF" w:rsidRPr="00D654EF" w:rsidRDefault="00D654EF" w:rsidP="002C5F61">
      <w:pPr>
        <w:pStyle w:val="Subtitle"/>
        <w:rPr>
          <w:lang w:val="en-US"/>
        </w:rPr>
      </w:pPr>
    </w:p>
    <w:p w14:paraId="7CE8178A" w14:textId="4EAF2355" w:rsidR="00A76FBF" w:rsidRDefault="00A76FBF" w:rsidP="00A76FBF">
      <w:pPr>
        <w:rPr>
          <w:lang w:val="en-US"/>
        </w:rPr>
      </w:pPr>
      <w:r>
        <w:rPr>
          <w:lang w:val="en-US"/>
        </w:rPr>
        <w:t xml:space="preserve">The rhetoric </w:t>
      </w:r>
      <w:r w:rsidRPr="00381D0B">
        <w:rPr>
          <w:lang w:val="en-US"/>
        </w:rPr>
        <w:t>atheists</w:t>
      </w:r>
      <w:r>
        <w:rPr>
          <w:lang w:val="en-US"/>
        </w:rPr>
        <w:t xml:space="preserve"> employ when engaging religious adherents presumably feels proportionate given that their</w:t>
      </w:r>
      <w:r w:rsidRPr="00381D0B">
        <w:rPr>
          <w:lang w:val="en-US"/>
        </w:rPr>
        <w:t xml:space="preserve"> </w:t>
      </w:r>
      <w:r>
        <w:rPr>
          <w:lang w:val="en-US"/>
        </w:rPr>
        <w:t>religious</w:t>
      </w:r>
      <w:r w:rsidRPr="00381D0B">
        <w:rPr>
          <w:lang w:val="en-US"/>
        </w:rPr>
        <w:t xml:space="preserve"> </w:t>
      </w:r>
      <w:r>
        <w:rPr>
          <w:lang w:val="en-US"/>
        </w:rPr>
        <w:t>counterparts are perceived to be epistemically undisciplined</w:t>
      </w:r>
      <w:r w:rsidRPr="00381D0B">
        <w:rPr>
          <w:lang w:val="en-US"/>
        </w:rPr>
        <w:t xml:space="preserve">. </w:t>
      </w:r>
      <w:r>
        <w:rPr>
          <w:lang w:val="en-US"/>
        </w:rPr>
        <w:t>After all, t</w:t>
      </w:r>
      <w:r w:rsidRPr="00381D0B">
        <w:rPr>
          <w:lang w:val="en-US"/>
        </w:rPr>
        <w:t>he</w:t>
      </w:r>
      <w:r>
        <w:rPr>
          <w:lang w:val="en-US"/>
        </w:rPr>
        <w:t xml:space="preserve">ir own claims </w:t>
      </w:r>
      <w:r w:rsidRPr="00381D0B">
        <w:rPr>
          <w:lang w:val="en-US"/>
        </w:rPr>
        <w:t xml:space="preserve">are purged of </w:t>
      </w:r>
      <w:r>
        <w:rPr>
          <w:lang w:val="en-US"/>
        </w:rPr>
        <w:t>nonsense</w:t>
      </w:r>
      <w:r w:rsidRPr="00381D0B">
        <w:rPr>
          <w:lang w:val="en-US"/>
        </w:rPr>
        <w:t xml:space="preserve"> </w:t>
      </w:r>
      <w:r>
        <w:rPr>
          <w:lang w:val="en-US"/>
        </w:rPr>
        <w:t>by</w:t>
      </w:r>
      <w:r w:rsidRPr="00381D0B">
        <w:rPr>
          <w:lang w:val="en-US"/>
        </w:rPr>
        <w:t xml:space="preserve"> the scrutiny of jealous peers.</w:t>
      </w:r>
      <w:r>
        <w:rPr>
          <w:lang w:val="en-US"/>
        </w:rPr>
        <w:t xml:space="preserve"> However, this peer-enforced epistemic humility comes with permission to deal with outsiders offhandedly. As such it is reckless to take the repudiations</w:t>
      </w:r>
      <w:r w:rsidR="00CA206F">
        <w:rPr>
          <w:lang w:val="en-US"/>
        </w:rPr>
        <w:t xml:space="preserve"> offered by atheists</w:t>
      </w:r>
      <w:r>
        <w:rPr>
          <w:lang w:val="en-US"/>
        </w:rPr>
        <w:t xml:space="preserve"> at face value.</w:t>
      </w:r>
    </w:p>
    <w:p w14:paraId="63144FC4" w14:textId="778F750D" w:rsidR="00CD0AA1" w:rsidRDefault="00CD0AA1" w:rsidP="00CD0AA1">
      <w:pPr>
        <w:rPr>
          <w:lang w:val="en-US"/>
        </w:rPr>
      </w:pPr>
      <w:r>
        <w:rPr>
          <w:lang w:val="en-US"/>
        </w:rPr>
        <w:t>It is said that if people, differently circumstanced, can clearly define conditions which are invariably productive of well-being or despair, here is the beginning of an ineffable, universal</w:t>
      </w:r>
      <w:r w:rsidRPr="008B459C">
        <w:rPr>
          <w:lang w:val="en-US"/>
        </w:rPr>
        <w:t xml:space="preserve"> value</w:t>
      </w:r>
      <w:r>
        <w:rPr>
          <w:lang w:val="en-US"/>
        </w:rPr>
        <w:t xml:space="preserve"> system</w:t>
      </w:r>
      <w:r w:rsidR="00C90A74">
        <w:rPr>
          <w:lang w:val="en-US"/>
        </w:rPr>
        <w:t>.</w:t>
      </w:r>
      <w:r w:rsidR="005754E0">
        <w:rPr>
          <w:vertAlign w:val="superscript"/>
          <w:lang w:val="en-US"/>
        </w:rPr>
        <w:t>1</w:t>
      </w:r>
      <w:r w:rsidR="00C90A74">
        <w:rPr>
          <w:lang w:val="en-US"/>
        </w:rPr>
        <w:t xml:space="preserve"> </w:t>
      </w:r>
      <w:r>
        <w:rPr>
          <w:lang w:val="en-US"/>
        </w:rPr>
        <w:t xml:space="preserve">The premise that </w:t>
      </w:r>
      <w:r w:rsidRPr="008B459C">
        <w:rPr>
          <w:lang w:val="en-US"/>
        </w:rPr>
        <w:t xml:space="preserve">human </w:t>
      </w:r>
      <w:r>
        <w:rPr>
          <w:lang w:val="en-US"/>
        </w:rPr>
        <w:t>volition</w:t>
      </w:r>
      <w:r w:rsidRPr="008B459C">
        <w:rPr>
          <w:lang w:val="en-US"/>
        </w:rPr>
        <w:t xml:space="preserve"> is </w:t>
      </w:r>
      <w:r>
        <w:rPr>
          <w:lang w:val="en-US"/>
        </w:rPr>
        <w:t>instrumental</w:t>
      </w:r>
      <w:r w:rsidRPr="008B459C">
        <w:rPr>
          <w:lang w:val="en-US"/>
        </w:rPr>
        <w:t xml:space="preserve"> neither</w:t>
      </w:r>
      <w:r>
        <w:rPr>
          <w:lang w:val="en-US"/>
        </w:rPr>
        <w:t xml:space="preserve"> in</w:t>
      </w:r>
      <w:r w:rsidRPr="008B459C">
        <w:rPr>
          <w:lang w:val="en-US"/>
        </w:rPr>
        <w:t xml:space="preserve"> </w:t>
      </w:r>
      <w:r>
        <w:rPr>
          <w:lang w:val="en-US"/>
        </w:rPr>
        <w:t>good n</w:t>
      </w:r>
      <w:r w:rsidRPr="008B459C">
        <w:rPr>
          <w:lang w:val="en-US"/>
        </w:rPr>
        <w:t>or</w:t>
      </w:r>
      <w:r>
        <w:rPr>
          <w:lang w:val="en-US"/>
        </w:rPr>
        <w:t xml:space="preserve"> e</w:t>
      </w:r>
      <w:r w:rsidRPr="008B459C">
        <w:rPr>
          <w:lang w:val="en-US"/>
        </w:rPr>
        <w:t>vil</w:t>
      </w:r>
      <w:r>
        <w:rPr>
          <w:lang w:val="en-US"/>
        </w:rPr>
        <w:t xml:space="preserve"> itself has ramifications:</w:t>
      </w:r>
      <w:r w:rsidRPr="008B459C">
        <w:rPr>
          <w:lang w:val="en-US"/>
        </w:rPr>
        <w:t xml:space="preserve"> </w:t>
      </w:r>
      <w:r>
        <w:rPr>
          <w:lang w:val="en-US"/>
        </w:rPr>
        <w:t>given</w:t>
      </w:r>
      <w:r w:rsidRPr="008B459C">
        <w:rPr>
          <w:lang w:val="en-US"/>
        </w:rPr>
        <w:t xml:space="preserve"> some suffering is inevitable, </w:t>
      </w:r>
      <w:r>
        <w:rPr>
          <w:lang w:val="en-US"/>
        </w:rPr>
        <w:t>the manner in which suffering</w:t>
      </w:r>
      <w:r w:rsidRPr="008B459C">
        <w:rPr>
          <w:lang w:val="en-US"/>
        </w:rPr>
        <w:t xml:space="preserve"> is borne is paramount.</w:t>
      </w:r>
    </w:p>
    <w:p w14:paraId="063DC4CA" w14:textId="5CF64FF0" w:rsidR="00CD0AA1" w:rsidRDefault="00CD0AA1" w:rsidP="00CD0AA1">
      <w:pPr>
        <w:rPr>
          <w:lang w:val="en-US"/>
        </w:rPr>
      </w:pPr>
      <w:r w:rsidRPr="008B459C">
        <w:rPr>
          <w:lang w:val="en-US"/>
        </w:rPr>
        <w:t xml:space="preserve">For people who live more by instinct, the strong emotions which attend extremities of experience, including experiences which could be classed as painful, </w:t>
      </w:r>
      <w:r>
        <w:rPr>
          <w:lang w:val="en-US"/>
        </w:rPr>
        <w:t>refine intuition</w:t>
      </w:r>
      <w:r w:rsidR="00BD6EC1">
        <w:rPr>
          <w:lang w:val="en-US"/>
        </w:rPr>
        <w:t>.</w:t>
      </w:r>
    </w:p>
    <w:p w14:paraId="0AB3309C" w14:textId="659ABEE7" w:rsidR="00CD0AA1" w:rsidRDefault="00CD0AA1" w:rsidP="00CD0AA1">
      <w:pPr>
        <w:rPr>
          <w:lang w:val="en-US"/>
        </w:rPr>
      </w:pPr>
      <w:r>
        <w:rPr>
          <w:lang w:val="en-US"/>
        </w:rPr>
        <w:lastRenderedPageBreak/>
        <w:t>In adulthood, it is generally by the accompaniment of extreme emotions that events and new behaviours are committed to memory and habit. This is fortuitous because the waxing hideboundedness which tends to come with advancing years entails an attachment to life, and the continuation of life demands rejuvenation. And as long as differential experience has subjective value, according to the hard problem of consciousness, experience unmediated by expertise complements instruction which is impersonal.</w:t>
      </w:r>
    </w:p>
    <w:p w14:paraId="74F4A608" w14:textId="3D788321" w:rsidR="00CD0AA1" w:rsidRPr="00FE594F" w:rsidRDefault="00CD0AA1" w:rsidP="00CD0AA1">
      <w:pPr>
        <w:rPr>
          <w:color w:val="A6A6A6" w:themeColor="background1" w:themeShade="A6"/>
          <w:lang w:val="en-US"/>
        </w:rPr>
      </w:pPr>
      <w:r>
        <w:rPr>
          <w:lang w:val="en-US"/>
        </w:rPr>
        <w:t>The i</w:t>
      </w:r>
      <w:r w:rsidRPr="008B459C">
        <w:rPr>
          <w:lang w:val="en-US"/>
        </w:rPr>
        <w:t>nclin</w:t>
      </w:r>
      <w:r>
        <w:rPr>
          <w:lang w:val="en-US"/>
        </w:rPr>
        <w:t>ation</w:t>
      </w:r>
      <w:r w:rsidRPr="008B459C">
        <w:rPr>
          <w:lang w:val="en-US"/>
        </w:rPr>
        <w:t xml:space="preserve"> to suspend </w:t>
      </w:r>
      <w:r>
        <w:rPr>
          <w:lang w:val="en-US"/>
        </w:rPr>
        <w:t>disbelief</w:t>
      </w:r>
      <w:r w:rsidRPr="008B459C">
        <w:rPr>
          <w:lang w:val="en-US"/>
        </w:rPr>
        <w:t xml:space="preserve"> and seek the paths of </w:t>
      </w:r>
      <w:r>
        <w:rPr>
          <w:lang w:val="en-US"/>
        </w:rPr>
        <w:t>P</w:t>
      </w:r>
      <w:r w:rsidRPr="008B459C">
        <w:rPr>
          <w:lang w:val="en-US"/>
        </w:rPr>
        <w:t>rovidence</w:t>
      </w:r>
      <w:r>
        <w:rPr>
          <w:lang w:val="en-US"/>
        </w:rPr>
        <w:t xml:space="preserve"> tends to be weaker the more highly developed the reasoning faculty. </w:t>
      </w:r>
      <w:r w:rsidRPr="002F1D4B">
        <w:rPr>
          <w:color w:val="000000" w:themeColor="text1"/>
          <w:lang w:val="en-US"/>
        </w:rPr>
        <w:t xml:space="preserve">Like a drug user seeking </w:t>
      </w:r>
      <w:r>
        <w:rPr>
          <w:color w:val="000000" w:themeColor="text1"/>
          <w:lang w:val="en-US"/>
        </w:rPr>
        <w:t>to dampen vitality</w:t>
      </w:r>
      <w:r w:rsidRPr="002F1D4B">
        <w:rPr>
          <w:color w:val="000000" w:themeColor="text1"/>
          <w:lang w:val="en-US"/>
        </w:rPr>
        <w:t xml:space="preserve"> of which there is </w:t>
      </w:r>
      <w:r>
        <w:rPr>
          <w:color w:val="000000" w:themeColor="text1"/>
          <w:lang w:val="en-US"/>
        </w:rPr>
        <w:t>an excess</w:t>
      </w:r>
      <w:r w:rsidRPr="002F1D4B">
        <w:rPr>
          <w:color w:val="000000" w:themeColor="text1"/>
          <w:lang w:val="en-US"/>
        </w:rPr>
        <w:t xml:space="preserve">, </w:t>
      </w:r>
      <w:r>
        <w:rPr>
          <w:color w:val="000000" w:themeColor="text1"/>
          <w:lang w:val="en-US"/>
        </w:rPr>
        <w:t xml:space="preserve">the intellectual </w:t>
      </w:r>
      <w:r w:rsidRPr="008B459C">
        <w:rPr>
          <w:lang w:val="en-US"/>
        </w:rPr>
        <w:t>atheist</w:t>
      </w:r>
      <w:r>
        <w:rPr>
          <w:lang w:val="en-US"/>
        </w:rPr>
        <w:t xml:space="preserve"> needs more</w:t>
      </w:r>
      <w:r w:rsidRPr="008B459C">
        <w:rPr>
          <w:lang w:val="en-US"/>
        </w:rPr>
        <w:t xml:space="preserve"> courage </w:t>
      </w:r>
      <w:r>
        <w:rPr>
          <w:lang w:val="en-US"/>
        </w:rPr>
        <w:t>to suspend his reason than an ordinary person.</w:t>
      </w:r>
    </w:p>
    <w:p w14:paraId="74219152" w14:textId="1BDD68D9" w:rsidR="00CD0AA1" w:rsidRDefault="00CD0AA1" w:rsidP="00CD0AA1">
      <w:pPr>
        <w:rPr>
          <w:lang w:val="en-US"/>
        </w:rPr>
      </w:pPr>
      <w:r>
        <w:rPr>
          <w:lang w:val="en-US"/>
        </w:rPr>
        <w:t xml:space="preserve">Among </w:t>
      </w:r>
      <w:r w:rsidRPr="001F5F3A">
        <w:rPr>
          <w:lang w:val="en-US"/>
        </w:rPr>
        <w:t>atheist</w:t>
      </w:r>
      <w:r>
        <w:rPr>
          <w:lang w:val="en-US"/>
        </w:rPr>
        <w:t>s,</w:t>
      </w:r>
      <w:r w:rsidRPr="001F5F3A">
        <w:rPr>
          <w:lang w:val="en-US"/>
        </w:rPr>
        <w:t xml:space="preserve"> </w:t>
      </w:r>
      <w:r>
        <w:rPr>
          <w:lang w:val="en-US"/>
        </w:rPr>
        <w:t>there are many who</w:t>
      </w:r>
      <w:r w:rsidRPr="001F5F3A">
        <w:rPr>
          <w:lang w:val="en-US"/>
        </w:rPr>
        <w:t xml:space="preserve"> believ</w:t>
      </w:r>
      <w:r>
        <w:rPr>
          <w:lang w:val="en-US"/>
        </w:rPr>
        <w:t>e that</w:t>
      </w:r>
      <w:r w:rsidRPr="001F5F3A">
        <w:rPr>
          <w:lang w:val="en-US"/>
        </w:rPr>
        <w:t xml:space="preserve"> faith </w:t>
      </w:r>
      <w:r>
        <w:rPr>
          <w:lang w:val="en-US"/>
        </w:rPr>
        <w:t>is not only baseless but pernicious; these are</w:t>
      </w:r>
      <w:r w:rsidRPr="001F5F3A">
        <w:rPr>
          <w:lang w:val="en-US"/>
        </w:rPr>
        <w:t xml:space="preserve"> anti-missionaries who seek to </w:t>
      </w:r>
      <w:r>
        <w:rPr>
          <w:lang w:val="en-US"/>
        </w:rPr>
        <w:t>dispel</w:t>
      </w:r>
      <w:r w:rsidRPr="001F5F3A">
        <w:rPr>
          <w:lang w:val="en-US"/>
        </w:rPr>
        <w:t xml:space="preserve"> religio</w:t>
      </w:r>
      <w:r>
        <w:rPr>
          <w:lang w:val="en-US"/>
        </w:rPr>
        <w:t>us ideology.</w:t>
      </w:r>
      <w:r w:rsidRPr="001F5F3A">
        <w:rPr>
          <w:lang w:val="en-US"/>
        </w:rPr>
        <w:t xml:space="preserve"> </w:t>
      </w:r>
      <w:r>
        <w:rPr>
          <w:lang w:val="en-US"/>
        </w:rPr>
        <w:t>T</w:t>
      </w:r>
      <w:r w:rsidRPr="001F5F3A">
        <w:rPr>
          <w:lang w:val="en-US"/>
        </w:rPr>
        <w:t xml:space="preserve">hen there are </w:t>
      </w:r>
      <w:r>
        <w:rPr>
          <w:lang w:val="en-US"/>
        </w:rPr>
        <w:t xml:space="preserve">moderate yet still </w:t>
      </w:r>
      <w:proofErr w:type="spellStart"/>
      <w:r>
        <w:rPr>
          <w:lang w:val="en-US"/>
        </w:rPr>
        <w:t>politici</w:t>
      </w:r>
      <w:r w:rsidR="003D3A1E">
        <w:rPr>
          <w:lang w:val="en-US"/>
        </w:rPr>
        <w:t>s</w:t>
      </w:r>
      <w:r>
        <w:rPr>
          <w:lang w:val="en-US"/>
        </w:rPr>
        <w:t>ed</w:t>
      </w:r>
      <w:proofErr w:type="spellEnd"/>
      <w:r>
        <w:rPr>
          <w:lang w:val="en-US"/>
        </w:rPr>
        <w:t xml:space="preserve"> atheists</w:t>
      </w:r>
      <w:r w:rsidRPr="001F5F3A">
        <w:rPr>
          <w:lang w:val="en-US"/>
        </w:rPr>
        <w:t xml:space="preserve"> who</w:t>
      </w:r>
      <w:r>
        <w:rPr>
          <w:lang w:val="en-US"/>
        </w:rPr>
        <w:t>,</w:t>
      </w:r>
      <w:r w:rsidRPr="001F5F3A">
        <w:rPr>
          <w:lang w:val="en-US"/>
        </w:rPr>
        <w:t xml:space="preserve"> </w:t>
      </w:r>
      <w:r>
        <w:rPr>
          <w:lang w:val="en-US"/>
        </w:rPr>
        <w:t>though not</w:t>
      </w:r>
      <w:r w:rsidRPr="001F5F3A">
        <w:rPr>
          <w:lang w:val="en-US"/>
        </w:rPr>
        <w:t xml:space="preserve"> avowedly accommodationist, tolerate</w:t>
      </w:r>
      <w:r>
        <w:rPr>
          <w:lang w:val="en-US"/>
        </w:rPr>
        <w:t xml:space="preserve"> </w:t>
      </w:r>
      <w:r w:rsidRPr="001F5F3A">
        <w:rPr>
          <w:lang w:val="en-US"/>
        </w:rPr>
        <w:t xml:space="preserve">faith </w:t>
      </w:r>
      <w:r>
        <w:rPr>
          <w:lang w:val="en-US"/>
        </w:rPr>
        <w:t>to tide over the world’s poor until the</w:t>
      </w:r>
      <w:r w:rsidR="00631D3A">
        <w:rPr>
          <w:lang w:val="en-US"/>
        </w:rPr>
        <w:t xml:space="preserve"> latter</w:t>
      </w:r>
      <w:r>
        <w:rPr>
          <w:lang w:val="en-US"/>
        </w:rPr>
        <w:t xml:space="preserve"> can be persuaded by materialist accounts of reality</w:t>
      </w:r>
      <w:r w:rsidRPr="001F5F3A">
        <w:rPr>
          <w:lang w:val="en-US"/>
        </w:rPr>
        <w:t xml:space="preserve">. Both </w:t>
      </w:r>
      <w:r>
        <w:rPr>
          <w:lang w:val="en-US"/>
        </w:rPr>
        <w:t>schools</w:t>
      </w:r>
      <w:r w:rsidRPr="001F5F3A">
        <w:rPr>
          <w:lang w:val="en-US"/>
        </w:rPr>
        <w:t xml:space="preserve"> look upon </w:t>
      </w:r>
      <w:r>
        <w:rPr>
          <w:lang w:val="en-US"/>
        </w:rPr>
        <w:t>religion</w:t>
      </w:r>
      <w:r w:rsidRPr="001F5F3A">
        <w:rPr>
          <w:lang w:val="en-US"/>
        </w:rPr>
        <w:t xml:space="preserve"> as a social </w:t>
      </w:r>
      <w:r w:rsidR="003D3A1E" w:rsidRPr="001F5F3A">
        <w:rPr>
          <w:lang w:val="en-US"/>
        </w:rPr>
        <w:t>construct but</w:t>
      </w:r>
      <w:r>
        <w:rPr>
          <w:lang w:val="en-US"/>
        </w:rPr>
        <w:t xml:space="preserve"> differ in the value </w:t>
      </w:r>
      <w:r w:rsidR="00984E91">
        <w:rPr>
          <w:lang w:val="en-US"/>
        </w:rPr>
        <w:t xml:space="preserve">they </w:t>
      </w:r>
      <w:r>
        <w:rPr>
          <w:lang w:val="en-US"/>
        </w:rPr>
        <w:t xml:space="preserve">accord to it. </w:t>
      </w:r>
    </w:p>
    <w:p w14:paraId="46D0EF80" w14:textId="22B3F18D" w:rsidR="00CD0AA1" w:rsidRDefault="00CD0AA1" w:rsidP="00CD0AA1">
      <w:pPr>
        <w:rPr>
          <w:lang w:val="en-US"/>
        </w:rPr>
      </w:pPr>
      <w:r>
        <w:rPr>
          <w:lang w:val="en-US"/>
        </w:rPr>
        <w:t>Religious susceptibility is inversely correlated with IQ and IQ is underpinned by genetic</w:t>
      </w:r>
      <w:r w:rsidRPr="001F5F3A">
        <w:rPr>
          <w:lang w:val="en-US"/>
        </w:rPr>
        <w:t xml:space="preserve"> factors</w:t>
      </w:r>
      <w:r>
        <w:rPr>
          <w:lang w:val="en-US"/>
        </w:rPr>
        <w:t>, of which ethnicity is one. To</w:t>
      </w:r>
      <w:r w:rsidRPr="001F5F3A">
        <w:rPr>
          <w:lang w:val="en-US"/>
        </w:rPr>
        <w:t xml:space="preserve"> </w:t>
      </w:r>
      <w:proofErr w:type="spellStart"/>
      <w:r>
        <w:rPr>
          <w:lang w:val="en-US"/>
        </w:rPr>
        <w:t>proselyti</w:t>
      </w:r>
      <w:r w:rsidR="0044533F">
        <w:rPr>
          <w:lang w:val="en-US"/>
        </w:rPr>
        <w:t>s</w:t>
      </w:r>
      <w:r>
        <w:rPr>
          <w:lang w:val="en-US"/>
        </w:rPr>
        <w:t>e</w:t>
      </w:r>
      <w:proofErr w:type="spellEnd"/>
      <w:r>
        <w:rPr>
          <w:lang w:val="en-US"/>
        </w:rPr>
        <w:t xml:space="preserve"> about rational thought to the world’s religious poor</w:t>
      </w:r>
      <w:r w:rsidRPr="001F5F3A">
        <w:rPr>
          <w:lang w:val="en-US"/>
        </w:rPr>
        <w:t xml:space="preserve"> </w:t>
      </w:r>
      <w:r>
        <w:rPr>
          <w:lang w:val="en-US"/>
        </w:rPr>
        <w:t>requires either suspending belief in</w:t>
      </w:r>
      <w:r w:rsidRPr="001F5F3A">
        <w:rPr>
          <w:lang w:val="en-US"/>
        </w:rPr>
        <w:t xml:space="preserve"> </w:t>
      </w:r>
      <w:r>
        <w:rPr>
          <w:lang w:val="en-US"/>
        </w:rPr>
        <w:t xml:space="preserve">the inverse correlation between religious susceptibility and IQ, or in </w:t>
      </w:r>
      <w:r w:rsidR="00984E91">
        <w:rPr>
          <w:lang w:val="en-US"/>
        </w:rPr>
        <w:t xml:space="preserve">the </w:t>
      </w:r>
      <w:r>
        <w:rPr>
          <w:lang w:val="en-US"/>
        </w:rPr>
        <w:t xml:space="preserve">genetic provenance of </w:t>
      </w:r>
      <w:r w:rsidRPr="001F5F3A">
        <w:rPr>
          <w:lang w:val="en-US"/>
        </w:rPr>
        <w:t>IQ</w:t>
      </w:r>
      <w:r>
        <w:rPr>
          <w:lang w:val="en-US"/>
        </w:rPr>
        <w:t xml:space="preserve">. For the world’s religious poor, a life without magical thinking is a life without </w:t>
      </w:r>
      <w:r w:rsidR="00984E91">
        <w:rPr>
          <w:lang w:val="en-US"/>
        </w:rPr>
        <w:t>sophisticated</w:t>
      </w:r>
      <w:r w:rsidR="00A76FBF">
        <w:rPr>
          <w:lang w:val="en-US"/>
        </w:rPr>
        <w:t xml:space="preserve"> </w:t>
      </w:r>
      <w:r>
        <w:rPr>
          <w:lang w:val="en-US"/>
        </w:rPr>
        <w:t>thought.</w:t>
      </w:r>
    </w:p>
    <w:p w14:paraId="4CB97F4C" w14:textId="55F5100A" w:rsidR="00F9547F" w:rsidRPr="005754E0" w:rsidRDefault="00F9547F" w:rsidP="00F9547F">
      <w:pPr>
        <w:rPr>
          <w:vertAlign w:val="superscript"/>
        </w:rPr>
      </w:pPr>
      <w:r>
        <w:t xml:space="preserve">In </w:t>
      </w:r>
      <w:r w:rsidR="000F0AA7">
        <w:t>‘</w:t>
      </w:r>
      <w:r>
        <w:t>The Biology of Ultimate Concern</w:t>
      </w:r>
      <w:r w:rsidR="000F0AA7">
        <w:t>’</w:t>
      </w:r>
      <w:r>
        <w:t>, Theodosius Dobzhansky defines self-awareness as self-transcendence, with man coming to see himself as an object among other</w:t>
      </w:r>
      <w:r w:rsidR="000F0AA7">
        <w:t>s</w:t>
      </w:r>
      <w:r w:rsidR="00BF25F3">
        <w:t>;</w:t>
      </w:r>
      <w:r w:rsidR="005754E0">
        <w:rPr>
          <w:vertAlign w:val="superscript"/>
        </w:rPr>
        <w:t>2</w:t>
      </w:r>
      <w:r w:rsidR="00BF25F3">
        <w:t xml:space="preserve"> </w:t>
      </w:r>
      <w:r w:rsidR="00DB6A54">
        <w:t>Crane Brinton</w:t>
      </w:r>
      <w:r>
        <w:t xml:space="preserve"> </w:t>
      </w:r>
      <w:r w:rsidR="00DB6A54">
        <w:t>holds that</w:t>
      </w:r>
      <w:r>
        <w:t xml:space="preserve"> but for exceptions, men cannot abstain from metaphysics</w:t>
      </w:r>
      <w:r w:rsidR="000F0AA7">
        <w:t>;</w:t>
      </w:r>
      <w:r>
        <w:t xml:space="preserve"> that to </w:t>
      </w:r>
      <w:r w:rsidR="00DB6A54">
        <w:t xml:space="preserve">attempt it is </w:t>
      </w:r>
      <w:r>
        <w:t>for the higher intellectual faculty to be diverted into unprofitable channels.</w:t>
      </w:r>
      <w:r w:rsidR="005754E0">
        <w:rPr>
          <w:vertAlign w:val="superscript"/>
        </w:rPr>
        <w:t>3</w:t>
      </w:r>
    </w:p>
    <w:p w14:paraId="4D2ABA83" w14:textId="5619539E" w:rsidR="00CD0AA1" w:rsidRDefault="00F9547F" w:rsidP="00CA206F">
      <w:r>
        <w:t>For the better systemati</w:t>
      </w:r>
      <w:r w:rsidR="0044533F">
        <w:t>s</w:t>
      </w:r>
      <w:r>
        <w:t>ation of mundane affairs, a person risks estranging h</w:t>
      </w:r>
      <w:r w:rsidR="000F0AA7">
        <w:t>im</w:t>
      </w:r>
      <w:r>
        <w:t>self from his perceptive faculty. A person plays God but in doing so is as a lover deprived of the society of h</w:t>
      </w:r>
      <w:r w:rsidR="000F0AA7">
        <w:t>is</w:t>
      </w:r>
      <w:r>
        <w:t xml:space="preserve"> beloved; </w:t>
      </w:r>
      <w:r w:rsidR="00061A3E">
        <w:t xml:space="preserve">is </w:t>
      </w:r>
      <w:r w:rsidR="0056175F">
        <w:t xml:space="preserve">as one </w:t>
      </w:r>
      <w:r w:rsidR="00061A3E">
        <w:t>put to</w:t>
      </w:r>
      <w:r w:rsidR="0056175F">
        <w:t xml:space="preserve"> </w:t>
      </w:r>
      <w:r>
        <w:t>assimilat</w:t>
      </w:r>
      <w:r w:rsidR="00061A3E">
        <w:t>ing</w:t>
      </w:r>
      <w:r>
        <w:t xml:space="preserve"> the subject of his affection into h</w:t>
      </w:r>
      <w:r w:rsidR="000F0AA7">
        <w:t>im</w:t>
      </w:r>
      <w:r>
        <w:t xml:space="preserve">self. And while the </w:t>
      </w:r>
      <w:r w:rsidR="000F0AA7">
        <w:t>person</w:t>
      </w:r>
      <w:r>
        <w:t xml:space="preserve"> for whom scientific enquiry is itself culture is – by h</w:t>
      </w:r>
      <w:r w:rsidR="000F0AA7">
        <w:t>is</w:t>
      </w:r>
      <w:r>
        <w:t xml:space="preserve"> engagement with scientific enquiry – sufficiently occupied as to be heedless of the anxiety which a universe without volition, or the illusion thereof, engenders, one for whom science is, at most, a facilitator of culture, can be, by the leisure scientific progress engenders, abandoned to existential forays which are abortive, tending as they do, not to God, but to the prevailing culture within which he is at pains to participate: by h</w:t>
      </w:r>
      <w:r w:rsidR="000F0AA7">
        <w:t>is</w:t>
      </w:r>
      <w:r>
        <w:t xml:space="preserve"> disinclination to exercise</w:t>
      </w:r>
      <w:r w:rsidR="000F0AA7">
        <w:t>,</w:t>
      </w:r>
      <w:r>
        <w:t xml:space="preserve"> or incapacity to partake of, scientific reasoning, he is </w:t>
      </w:r>
      <w:r w:rsidR="00EA4576">
        <w:t>unable to partake of a meaningful existence.</w:t>
      </w:r>
    </w:p>
    <w:p w14:paraId="6F30479D" w14:textId="77777777" w:rsidR="00CA206F" w:rsidRPr="00CA206F" w:rsidRDefault="00CA206F" w:rsidP="00CA206F"/>
    <w:p w14:paraId="45C1EEA9" w14:textId="166FD92E" w:rsidR="00C9767D" w:rsidRDefault="00C9767D">
      <w:pPr>
        <w:pStyle w:val="Heading2"/>
        <w:numPr>
          <w:ilvl w:val="0"/>
          <w:numId w:val="4"/>
        </w:numPr>
        <w:ind w:left="1418" w:hanging="567"/>
        <w:rPr>
          <w:lang w:val="en-US"/>
        </w:rPr>
      </w:pPr>
      <w:bookmarkStart w:id="49" w:name="_Toc201090277"/>
      <w:r>
        <w:rPr>
          <w:lang w:val="en-US"/>
        </w:rPr>
        <w:t>Instinct</w:t>
      </w:r>
      <w:bookmarkEnd w:id="49"/>
    </w:p>
    <w:p w14:paraId="69B2F510" w14:textId="77777777" w:rsidR="00CC5B4C" w:rsidRPr="00CC5B4C" w:rsidRDefault="00CC5B4C" w:rsidP="002C5F61">
      <w:pPr>
        <w:pStyle w:val="Subtitle"/>
        <w:rPr>
          <w:lang w:val="en-US"/>
        </w:rPr>
      </w:pPr>
    </w:p>
    <w:p w14:paraId="3BED9E83" w14:textId="7E3C6422" w:rsidR="00C9767D" w:rsidRPr="00D31E44" w:rsidRDefault="00C9767D" w:rsidP="00C9767D">
      <w:pPr>
        <w:rPr>
          <w:color w:val="A6A6A6" w:themeColor="background1" w:themeShade="A6"/>
        </w:rPr>
      </w:pPr>
      <w:r w:rsidRPr="008B459C">
        <w:rPr>
          <w:lang w:val="en-US"/>
        </w:rPr>
        <w:lastRenderedPageBreak/>
        <w:t xml:space="preserve">It is </w:t>
      </w:r>
      <w:r>
        <w:rPr>
          <w:lang w:val="en-US"/>
        </w:rPr>
        <w:t>likely</w:t>
      </w:r>
      <w:r w:rsidRPr="008B459C">
        <w:rPr>
          <w:lang w:val="en-US"/>
        </w:rPr>
        <w:t xml:space="preserve"> that </w:t>
      </w:r>
      <w:r>
        <w:rPr>
          <w:lang w:val="en-US"/>
        </w:rPr>
        <w:t>a person</w:t>
      </w:r>
      <w:r w:rsidRPr="008B459C">
        <w:rPr>
          <w:lang w:val="en-US"/>
        </w:rPr>
        <w:t xml:space="preserve"> whose </w:t>
      </w:r>
      <w:r>
        <w:rPr>
          <w:lang w:val="en-US"/>
        </w:rPr>
        <w:t xml:space="preserve">reasoning faculty has presided over </w:t>
      </w:r>
      <w:r w:rsidRPr="008B459C">
        <w:rPr>
          <w:lang w:val="en-US"/>
        </w:rPr>
        <w:t xml:space="preserve">life choices </w:t>
      </w:r>
      <w:r>
        <w:rPr>
          <w:lang w:val="en-US"/>
        </w:rPr>
        <w:t>would consider</w:t>
      </w:r>
      <w:r w:rsidRPr="008B459C">
        <w:rPr>
          <w:lang w:val="en-US"/>
        </w:rPr>
        <w:t xml:space="preserve"> the abolition of suffering as a policy without drawback. Yet, given that everyone suffers, even those inclined to understand life primarily by logic</w:t>
      </w:r>
      <w:r>
        <w:rPr>
          <w:lang w:val="en-US"/>
        </w:rPr>
        <w:t>, everyone</w:t>
      </w:r>
      <w:r w:rsidRPr="008B459C">
        <w:rPr>
          <w:lang w:val="en-US"/>
        </w:rPr>
        <w:t xml:space="preserve"> can remember an inconvenience being instructive, and then </w:t>
      </w:r>
      <w:r w:rsidR="00FA5544">
        <w:rPr>
          <w:lang w:val="en-US"/>
        </w:rPr>
        <w:t>“</w:t>
      </w:r>
      <w:r w:rsidRPr="008B459C">
        <w:rPr>
          <w:lang w:val="en-US"/>
        </w:rPr>
        <w:t>scale up</w:t>
      </w:r>
      <w:r w:rsidR="00FA5544">
        <w:rPr>
          <w:lang w:val="en-US"/>
        </w:rPr>
        <w:t>”</w:t>
      </w:r>
      <w:r w:rsidRPr="008B459C">
        <w:rPr>
          <w:lang w:val="en-US"/>
        </w:rPr>
        <w:t xml:space="preserve"> the significance of this episode to </w:t>
      </w:r>
      <w:r>
        <w:rPr>
          <w:lang w:val="en-US"/>
        </w:rPr>
        <w:t>enter into</w:t>
      </w:r>
      <w:r w:rsidRPr="008B459C">
        <w:rPr>
          <w:lang w:val="en-US"/>
        </w:rPr>
        <w:t xml:space="preserve"> the world view of </w:t>
      </w:r>
      <w:r>
        <w:rPr>
          <w:lang w:val="en-US"/>
        </w:rPr>
        <w:t>a person differently</w:t>
      </w:r>
      <w:r w:rsidRPr="008B459C">
        <w:rPr>
          <w:lang w:val="en-US"/>
        </w:rPr>
        <w:t xml:space="preserve"> constituted</w:t>
      </w:r>
      <w:r>
        <w:rPr>
          <w:lang w:val="en-US"/>
        </w:rPr>
        <w:t>, who is not necessarily inferior for it</w:t>
      </w:r>
      <w:r w:rsidRPr="008B459C">
        <w:rPr>
          <w:lang w:val="en-US"/>
        </w:rPr>
        <w:t xml:space="preserve">. </w:t>
      </w:r>
    </w:p>
    <w:p w14:paraId="25E6EE9E" w14:textId="77777777" w:rsidR="00C9767D" w:rsidRDefault="00C9767D" w:rsidP="00C9767D">
      <w:pPr>
        <w:rPr>
          <w:color w:val="000000" w:themeColor="text1"/>
        </w:rPr>
      </w:pPr>
      <w:r w:rsidRPr="005867D3">
        <w:rPr>
          <w:color w:val="000000" w:themeColor="text1"/>
        </w:rPr>
        <w:t xml:space="preserve">Modern science tells us that bats are likely to be vectors of zoonotic diseases because they have a similar immune system to ours, moreover that </w:t>
      </w:r>
      <w:r>
        <w:rPr>
          <w:color w:val="000000" w:themeColor="text1"/>
        </w:rPr>
        <w:t>zoonotic disease</w:t>
      </w:r>
      <w:r w:rsidRPr="005867D3">
        <w:rPr>
          <w:color w:val="000000" w:themeColor="text1"/>
        </w:rPr>
        <w:t xml:space="preserve"> is rendered more transmissible by the circumstance of bats flying.</w:t>
      </w:r>
    </w:p>
    <w:p w14:paraId="34048F00" w14:textId="77777777" w:rsidR="00C9767D" w:rsidRPr="003D3461" w:rsidRDefault="00C9767D" w:rsidP="00C9767D">
      <w:pPr>
        <w:rPr>
          <w:color w:val="000000" w:themeColor="text1"/>
        </w:rPr>
      </w:pPr>
      <w:r w:rsidRPr="003D3461">
        <w:rPr>
          <w:color w:val="000000" w:themeColor="text1"/>
        </w:rPr>
        <w:t xml:space="preserve">But myth delivers us up to a corresponding intuition about bats according to their strangeness – the juxtaposition of a mammalian </w:t>
      </w:r>
      <w:r>
        <w:rPr>
          <w:color w:val="000000" w:themeColor="text1"/>
        </w:rPr>
        <w:t>body</w:t>
      </w:r>
      <w:r w:rsidRPr="003D3461">
        <w:rPr>
          <w:color w:val="000000" w:themeColor="text1"/>
        </w:rPr>
        <w:t xml:space="preserve"> </w:t>
      </w:r>
      <w:r>
        <w:rPr>
          <w:color w:val="000000" w:themeColor="text1"/>
        </w:rPr>
        <w:t>and</w:t>
      </w:r>
      <w:r w:rsidRPr="003D3461">
        <w:rPr>
          <w:color w:val="000000" w:themeColor="text1"/>
        </w:rPr>
        <w:t xml:space="preserve"> an impressive pair of wings.</w:t>
      </w:r>
    </w:p>
    <w:p w14:paraId="2DEEB670" w14:textId="6F9A544C" w:rsidR="00C9767D" w:rsidRPr="005867D3" w:rsidRDefault="00C9767D" w:rsidP="00C9767D">
      <w:pPr>
        <w:rPr>
          <w:color w:val="000000" w:themeColor="text1"/>
        </w:rPr>
      </w:pPr>
      <w:r w:rsidRPr="005867D3">
        <w:rPr>
          <w:color w:val="000000" w:themeColor="text1"/>
        </w:rPr>
        <w:t>The circumstance of dwindling wild creatures being cornered and forced into novel co-habitation</w:t>
      </w:r>
      <w:r>
        <w:rPr>
          <w:color w:val="000000" w:themeColor="text1"/>
        </w:rPr>
        <w:t xml:space="preserve"> </w:t>
      </w:r>
      <w:r w:rsidRPr="005867D3">
        <w:rPr>
          <w:color w:val="000000" w:themeColor="text1"/>
        </w:rPr>
        <w:t xml:space="preserve">offers terrain for the evolution of viruses, and was the circumstance which the </w:t>
      </w:r>
      <w:r>
        <w:rPr>
          <w:color w:val="000000" w:themeColor="text1"/>
        </w:rPr>
        <w:t>fabrication</w:t>
      </w:r>
      <w:r w:rsidRPr="005867D3">
        <w:rPr>
          <w:color w:val="000000" w:themeColor="text1"/>
        </w:rPr>
        <w:t xml:space="preserve"> of</w:t>
      </w:r>
      <w:r>
        <w:rPr>
          <w:color w:val="000000" w:themeColor="text1"/>
        </w:rPr>
        <w:t xml:space="preserve"> viruses like</w:t>
      </w:r>
      <w:r w:rsidRPr="005867D3">
        <w:rPr>
          <w:color w:val="000000" w:themeColor="text1"/>
        </w:rPr>
        <w:t xml:space="preserve"> SARS-CoV-19 was supposed to guard against. The poetic justice is possibly not lost on environmentalists interested in harmony between future </w:t>
      </w:r>
      <w:r>
        <w:rPr>
          <w:color w:val="000000" w:themeColor="text1"/>
        </w:rPr>
        <w:t>persons</w:t>
      </w:r>
      <w:r w:rsidRPr="005867D3">
        <w:rPr>
          <w:color w:val="000000" w:themeColor="text1"/>
        </w:rPr>
        <w:t xml:space="preserve"> and the natural world.</w:t>
      </w:r>
    </w:p>
    <w:p w14:paraId="39D9AC72" w14:textId="78FB1BC6" w:rsidR="00C9767D" w:rsidRDefault="00C9767D" w:rsidP="00C9767D">
      <w:r>
        <w:t>Without being subjected in some measure to the limits nature imposes on animals, it is difficult to have true sympathy with the natural world and to speak on its behalf, since these limits to a large extent define animal experience.</w:t>
      </w:r>
    </w:p>
    <w:p w14:paraId="6EB96F5F" w14:textId="77777777" w:rsidR="00C9767D" w:rsidRDefault="00C9767D" w:rsidP="00C9767D">
      <w:pPr>
        <w:rPr>
          <w:lang w:val="en-US"/>
        </w:rPr>
      </w:pPr>
    </w:p>
    <w:p w14:paraId="5AF2872C" w14:textId="77777777" w:rsidR="00C9767D" w:rsidRDefault="00C9767D">
      <w:pPr>
        <w:pStyle w:val="Heading2"/>
        <w:numPr>
          <w:ilvl w:val="0"/>
          <w:numId w:val="4"/>
        </w:numPr>
        <w:ind w:left="1418" w:hanging="567"/>
      </w:pPr>
      <w:bookmarkStart w:id="50" w:name="_Toc201090278"/>
      <w:r>
        <w:t>Accommodationism</w:t>
      </w:r>
      <w:bookmarkEnd w:id="50"/>
    </w:p>
    <w:p w14:paraId="1F1BC26A" w14:textId="77777777" w:rsidR="00CC5B4C" w:rsidRPr="00CC5B4C" w:rsidRDefault="00CC5B4C" w:rsidP="002C5F61">
      <w:pPr>
        <w:pStyle w:val="Subtitle"/>
      </w:pPr>
    </w:p>
    <w:p w14:paraId="023AAC3E" w14:textId="75063D03" w:rsidR="00C9767D" w:rsidRDefault="00C9767D" w:rsidP="00C9767D">
      <w:r>
        <w:t xml:space="preserve">Many humanists believe that God can be abstracted from religion – that religious precepts abstracted from divine law lose </w:t>
      </w:r>
      <w:r w:rsidR="00FA5544">
        <w:t>little</w:t>
      </w:r>
      <w:r>
        <w:t xml:space="preserve"> of importance, and that the post-modern construction of humanism retrofitted to the </w:t>
      </w:r>
      <w:r w:rsidR="00FA5544">
        <w:t xml:space="preserve">arguably </w:t>
      </w:r>
      <w:r>
        <w:t>hollow edifice of monotheistic religion is cohesive.</w:t>
      </w:r>
    </w:p>
    <w:p w14:paraId="1FEE7176" w14:textId="77777777" w:rsidR="00C9767D" w:rsidRDefault="00C9767D" w:rsidP="00C9767D">
      <w:r>
        <w:t>Humanism is not so far from the Catholic Church which is supposed to intercede on behalf of God. The Church's success in crystallising wisdom owes much to the fact that the core around which the establishment was built – the life and teachings of Jesus of Nazareth – is amorphous.</w:t>
      </w:r>
    </w:p>
    <w:p w14:paraId="1983726C" w14:textId="1CB40904" w:rsidR="00C9767D" w:rsidRPr="0002013E" w:rsidRDefault="00C9767D" w:rsidP="00C9767D">
      <w:pPr>
        <w:rPr>
          <w:color w:val="A6A6A6" w:themeColor="background1" w:themeShade="A6"/>
        </w:rPr>
      </w:pPr>
      <w:r w:rsidRPr="00004458">
        <w:t xml:space="preserve">Just as religious people yearn for </w:t>
      </w:r>
      <w:r>
        <w:t>communion</w:t>
      </w:r>
      <w:r w:rsidRPr="00004458">
        <w:t xml:space="preserve"> with God, so </w:t>
      </w:r>
      <w:r>
        <w:t xml:space="preserve">might scientists </w:t>
      </w:r>
      <w:r w:rsidRPr="00004458">
        <w:t xml:space="preserve">seek </w:t>
      </w:r>
      <w:r>
        <w:t>to re-capitulate the</w:t>
      </w:r>
      <w:r w:rsidRPr="00004458">
        <w:t xml:space="preserve"> </w:t>
      </w:r>
      <w:r>
        <w:t>beginning of time as we know it; initiate a second</w:t>
      </w:r>
      <w:r w:rsidRPr="00004458">
        <w:t xml:space="preserve"> singularity. </w:t>
      </w:r>
      <w:r>
        <w:t>Epistemic humility notwithstanding</w:t>
      </w:r>
      <w:r w:rsidRPr="00004458">
        <w:t xml:space="preserve">, </w:t>
      </w:r>
      <w:r>
        <w:t>the</w:t>
      </w:r>
      <w:r w:rsidRPr="00004458">
        <w:t xml:space="preserve"> collective ego of the scientific edifice</w:t>
      </w:r>
      <w:r>
        <w:t xml:space="preserve"> can be indulged and generality imputed</w:t>
      </w:r>
      <w:r w:rsidRPr="00004458">
        <w:t xml:space="preserve"> to the </w:t>
      </w:r>
      <w:r>
        <w:t>engineer-harbingers</w:t>
      </w:r>
      <w:r w:rsidRPr="00004458">
        <w:t>.</w:t>
      </w:r>
    </w:p>
    <w:p w14:paraId="63C4019C" w14:textId="7B0E3D78" w:rsidR="00DB6A54" w:rsidRPr="00BF25F3" w:rsidRDefault="00C9767D" w:rsidP="00C90A74">
      <w:pPr>
        <w:rPr>
          <w:color w:val="A6A6A6" w:themeColor="background1" w:themeShade="A6"/>
        </w:rPr>
      </w:pPr>
      <w:r>
        <w:t>Perhaps physics will one day extend an olive branch to man, having recruit</w:t>
      </w:r>
      <w:r w:rsidR="004616AC">
        <w:t>ed</w:t>
      </w:r>
      <w:r>
        <w:t xml:space="preserve"> man’s higher intellectual activity only to effect his marginali</w:t>
      </w:r>
      <w:r w:rsidR="0044533F">
        <w:t>s</w:t>
      </w:r>
      <w:r>
        <w:t>ation</w:t>
      </w:r>
      <w:r w:rsidR="00EA4576">
        <w:t xml:space="preserve"> –</w:t>
      </w:r>
      <w:r>
        <w:t xml:space="preserve"> first by the Copernican revolution which made the Earth peripheral in the cosmic scheme</w:t>
      </w:r>
      <w:r w:rsidR="00EA4576">
        <w:t>,</w:t>
      </w:r>
      <w:r>
        <w:t xml:space="preserve"> and then by Darwinism which blurred the distinction between man and animal.</w:t>
      </w:r>
    </w:p>
    <w:p w14:paraId="5E9C5EC8" w14:textId="65198442" w:rsidR="00C9767D" w:rsidRDefault="00C9767D" w:rsidP="00C9767D">
      <w:r>
        <w:lastRenderedPageBreak/>
        <w:t>The sense of duty which doubtlessly actuated pioneers of modern medicine in their service of their fellow man would perhaps have resembled or even been inspired by religious feeling. I propose that had the trajectory of medicine been determined even more by religious feeling, the succour offered by medicine would align more with the consolation offered by faith</w:t>
      </w:r>
      <w:r w:rsidR="004616AC">
        <w:t>.</w:t>
      </w:r>
    </w:p>
    <w:p w14:paraId="2FECFD11" w14:textId="0A5F307C" w:rsidR="00C9767D" w:rsidRDefault="00C9767D" w:rsidP="00C9767D">
      <w:r>
        <w:t xml:space="preserve">The order revealed (to scientists) is a good auspice but perhaps one without indefinite sway, if investigations into the nature of reality are conducted without regard for the diverse ontologies by which God is manifest. The giants on whose shoulders the far-sighted scientist stands are the institutions which are beholden to the outgrowth of </w:t>
      </w:r>
      <w:r w:rsidR="004616AC">
        <w:t>Judeo-Christian</w:t>
      </w:r>
      <w:r>
        <w:t xml:space="preserve"> religious thought.</w:t>
      </w:r>
    </w:p>
    <w:p w14:paraId="31B549EC" w14:textId="77777777" w:rsidR="00C9767D" w:rsidRDefault="00C9767D" w:rsidP="00C9767D"/>
    <w:p w14:paraId="75CD6A72" w14:textId="319C19DA" w:rsidR="00C9767D" w:rsidRDefault="00C9767D">
      <w:pPr>
        <w:pStyle w:val="Heading2"/>
        <w:numPr>
          <w:ilvl w:val="0"/>
          <w:numId w:val="4"/>
        </w:numPr>
        <w:ind w:left="1418" w:hanging="567"/>
        <w:rPr>
          <w:lang w:val="en-US"/>
        </w:rPr>
      </w:pPr>
      <w:bookmarkStart w:id="51" w:name="_Toc201090279"/>
      <w:r>
        <w:rPr>
          <w:lang w:val="en-US"/>
        </w:rPr>
        <w:t>Believers</w:t>
      </w:r>
      <w:bookmarkEnd w:id="51"/>
    </w:p>
    <w:p w14:paraId="5CD49B6A" w14:textId="77777777" w:rsidR="00CC5B4C" w:rsidRPr="00CC5B4C" w:rsidRDefault="00CC5B4C" w:rsidP="002C5F61">
      <w:pPr>
        <w:pStyle w:val="Subtitle"/>
        <w:rPr>
          <w:lang w:val="en-US"/>
        </w:rPr>
      </w:pPr>
    </w:p>
    <w:p w14:paraId="647998E3" w14:textId="77777777" w:rsidR="00C9767D" w:rsidRPr="00A432D8" w:rsidRDefault="00C9767D" w:rsidP="00C9767D">
      <w:r w:rsidRPr="00A432D8">
        <w:t xml:space="preserve">In the past, to be divested of the primitive motivations </w:t>
      </w:r>
      <w:r>
        <w:t>intrinsically bound to</w:t>
      </w:r>
      <w:r w:rsidRPr="00A432D8">
        <w:t xml:space="preserve"> corporea</w:t>
      </w:r>
      <w:r>
        <w:t>l</w:t>
      </w:r>
      <w:r w:rsidRPr="00A432D8">
        <w:t xml:space="preserve"> existence, a person might have prayed and practiced abstinence; today, transcendence is likely to be mediated by powerful hallucinogens</w:t>
      </w:r>
      <w:r>
        <w:t>.</w:t>
      </w:r>
    </w:p>
    <w:p w14:paraId="27EB37E0" w14:textId="77777777" w:rsidR="00C9767D" w:rsidRDefault="00C9767D" w:rsidP="00C9767D">
      <w:r>
        <w:t>E</w:t>
      </w:r>
      <w:r w:rsidRPr="00A432D8">
        <w:t xml:space="preserve">arly Christians </w:t>
      </w:r>
      <w:r>
        <w:t>believed</w:t>
      </w:r>
      <w:r w:rsidRPr="00A432D8">
        <w:t xml:space="preserve"> that for positive deeds to be aligned with </w:t>
      </w:r>
      <w:r>
        <w:t>the</w:t>
      </w:r>
      <w:r w:rsidRPr="00A432D8">
        <w:t xml:space="preserve"> will</w:t>
      </w:r>
      <w:r>
        <w:t xml:space="preserve"> of the divine</w:t>
      </w:r>
      <w:r w:rsidRPr="00A432D8">
        <w:t xml:space="preserve">, the will of the individual must be </w:t>
      </w:r>
      <w:r>
        <w:t>chastened</w:t>
      </w:r>
      <w:r w:rsidRPr="00A432D8">
        <w:t xml:space="preserve"> by </w:t>
      </w:r>
      <w:r>
        <w:t>acts of</w:t>
      </w:r>
      <w:r w:rsidRPr="00A432D8">
        <w:t xml:space="preserve"> self-abnegation. Early Christianity thus stands in direct contrast with modern spiritual traditions, </w:t>
      </w:r>
      <w:r>
        <w:t>factoring as they tend to, little which doesn’t immediate appeal to a utilitarian sensibility</w:t>
      </w:r>
      <w:r w:rsidRPr="00A432D8">
        <w:t>.</w:t>
      </w:r>
    </w:p>
    <w:p w14:paraId="05CB4613" w14:textId="3AE8638C" w:rsidR="00C9767D" w:rsidRPr="00A432D8" w:rsidRDefault="00C9767D" w:rsidP="00C9767D">
      <w:r w:rsidRPr="00A432D8">
        <w:t>Meanwhile, anorexia, exercise and hydrotherapy regimes abound but encounter the opposite problem – while their practitioners succeed in self-mortification, no</w:t>
      </w:r>
      <w:r>
        <w:t xml:space="preserve"> </w:t>
      </w:r>
      <w:r w:rsidRPr="00A432D8">
        <w:t>transcenden</w:t>
      </w:r>
      <w:r>
        <w:t>t schema</w:t>
      </w:r>
      <w:r w:rsidRPr="00A432D8">
        <w:t xml:space="preserve"> is propounded </w:t>
      </w:r>
      <w:r>
        <w:t xml:space="preserve">to </w:t>
      </w:r>
      <w:r w:rsidRPr="00A432D8">
        <w:t xml:space="preserve">co-opt the newly-chastened will. Thus </w:t>
      </w:r>
      <w:r>
        <w:t>contemporary</w:t>
      </w:r>
      <w:r w:rsidRPr="00A432D8">
        <w:t xml:space="preserve"> quasi-religions </w:t>
      </w:r>
      <w:r w:rsidR="000F7EC5">
        <w:t>can</w:t>
      </w:r>
      <w:r>
        <w:t xml:space="preserve"> nurture pride</w:t>
      </w:r>
      <w:r w:rsidRPr="00A432D8">
        <w:t xml:space="preserve">. </w:t>
      </w:r>
      <w:r>
        <w:t>W</w:t>
      </w:r>
      <w:r w:rsidRPr="00A432D8">
        <w:t xml:space="preserve">hat is demanded of the neophyte is transcendent sense that religion is </w:t>
      </w:r>
      <w:r>
        <w:t xml:space="preserve">at pains to elicit in the absence of </w:t>
      </w:r>
      <w:r w:rsidRPr="00A432D8">
        <w:t xml:space="preserve">co-devotees </w:t>
      </w:r>
      <w:r>
        <w:t xml:space="preserve">or a constituency – </w:t>
      </w:r>
      <w:r w:rsidRPr="00A432D8">
        <w:t xml:space="preserve">the proving ground for the neophyte’s burgeoning </w:t>
      </w:r>
      <w:r w:rsidR="000F7EC5">
        <w:t>spiritualism</w:t>
      </w:r>
      <w:r w:rsidRPr="00A432D8">
        <w:t>.</w:t>
      </w:r>
    </w:p>
    <w:p w14:paraId="624BF522" w14:textId="2F052344" w:rsidR="00C9767D" w:rsidRDefault="00C9767D" w:rsidP="00C9767D">
      <w:r w:rsidRPr="00A432D8">
        <w:t xml:space="preserve">In addition, the conditions he lives in militate against the religious impulse </w:t>
      </w:r>
      <w:r w:rsidR="004616AC">
        <w:t>and</w:t>
      </w:r>
      <w:r w:rsidRPr="00A432D8">
        <w:t xml:space="preserve"> humility: for one thing, the actions which </w:t>
      </w:r>
      <w:r>
        <w:t>are the foundation for</w:t>
      </w:r>
      <w:r w:rsidRPr="00A432D8">
        <w:t xml:space="preserve"> his increasingly materially-contingent existence are </w:t>
      </w:r>
      <w:r>
        <w:t>hidden from view</w:t>
      </w:r>
      <w:r w:rsidRPr="00A432D8">
        <w:t xml:space="preserve"> and taken for granted. For another, it is</w:t>
      </w:r>
      <w:r>
        <w:t xml:space="preserve"> not</w:t>
      </w:r>
      <w:r w:rsidRPr="00A432D8">
        <w:t xml:space="preserve"> </w:t>
      </w:r>
      <w:r>
        <w:t>a simple matter</w:t>
      </w:r>
      <w:r w:rsidRPr="00A432D8">
        <w:t xml:space="preserve"> for </w:t>
      </w:r>
      <w:r>
        <w:t>a person</w:t>
      </w:r>
      <w:r w:rsidRPr="00A432D8">
        <w:t xml:space="preserve"> to </w:t>
      </w:r>
      <w:r>
        <w:t>surrender his command of material agency</w:t>
      </w:r>
      <w:r w:rsidR="00F16630">
        <w:t xml:space="preserve"> while primary energy consumption per capita in the West is hundreds of times greater than the energy required to sustain the human organism.</w:t>
      </w:r>
      <w:r w:rsidR="00D821C1">
        <w:rPr>
          <w:vertAlign w:val="superscript"/>
        </w:rPr>
        <w:t>4</w:t>
      </w:r>
      <w:r w:rsidR="007B17C0">
        <w:rPr>
          <w:vertAlign w:val="superscript"/>
        </w:rPr>
        <w:t>,5</w:t>
      </w:r>
      <w:r w:rsidRPr="00A432D8">
        <w:t xml:space="preserve"> The difficulty of </w:t>
      </w:r>
      <w:r>
        <w:t>securing</w:t>
      </w:r>
      <w:r w:rsidRPr="00A432D8">
        <w:t xml:space="preserve"> the </w:t>
      </w:r>
      <w:r>
        <w:t>moral mandate</w:t>
      </w:r>
      <w:r w:rsidRPr="00A432D8">
        <w:t xml:space="preserve"> </w:t>
      </w:r>
      <w:r>
        <w:t>for</w:t>
      </w:r>
      <w:r w:rsidRPr="00A432D8">
        <w:t xml:space="preserve"> a de novo religious tradition is compounded by the complacency which attends the modern man’s circumstance.</w:t>
      </w:r>
    </w:p>
    <w:p w14:paraId="604F9C81" w14:textId="77777777" w:rsidR="00122817" w:rsidRDefault="00122817" w:rsidP="00CD0AA1"/>
    <w:p w14:paraId="05B3190F" w14:textId="2AAB6F1A" w:rsidR="00122817" w:rsidRDefault="00122817">
      <w:pPr>
        <w:pStyle w:val="Heading2"/>
        <w:numPr>
          <w:ilvl w:val="0"/>
          <w:numId w:val="4"/>
        </w:numPr>
        <w:ind w:left="1418" w:hanging="567"/>
      </w:pPr>
      <w:bookmarkStart w:id="52" w:name="_Toc201090280"/>
      <w:r>
        <w:t>Intelligent Design</w:t>
      </w:r>
      <w:bookmarkEnd w:id="52"/>
    </w:p>
    <w:p w14:paraId="38D76F99" w14:textId="77777777" w:rsidR="00CC5B4C" w:rsidRPr="00CC5B4C" w:rsidRDefault="00CC5B4C" w:rsidP="002C5F61">
      <w:pPr>
        <w:pStyle w:val="Subtitle"/>
      </w:pPr>
    </w:p>
    <w:p w14:paraId="1AA82ED2" w14:textId="77777777" w:rsidR="00CD0AA1" w:rsidRPr="00CB063B" w:rsidRDefault="00CD0AA1" w:rsidP="00CD0AA1">
      <w:pPr>
        <w:rPr>
          <w:color w:val="A6A6A6" w:themeColor="background1" w:themeShade="A6"/>
        </w:rPr>
      </w:pPr>
      <w:r>
        <w:t xml:space="preserve">Memes are the replicating units of intellectual life which propagate (through) human culture. An ancient meme is intelligent design, and paradoxically, though the articles of Darwin’s theory do </w:t>
      </w:r>
      <w:r>
        <w:lastRenderedPageBreak/>
        <w:t>not accommodate intelligent design, belief in intelligent design is, by its prevalence, vindicated by Darwinian thought.</w:t>
      </w:r>
    </w:p>
    <w:p w14:paraId="00CE1453" w14:textId="1CA2B795" w:rsidR="00BD6EC1" w:rsidRDefault="00CD0AA1" w:rsidP="00BD6EC1">
      <w:pPr>
        <w:rPr>
          <w:color w:val="000000" w:themeColor="text1"/>
        </w:rPr>
      </w:pPr>
      <w:r>
        <w:t xml:space="preserve">The organism depends for its integrity on these constituent parts, still the basic units of replication, whether physical or cultural, are not autonomous; they adhere to organising principles of more distant provenance. </w:t>
      </w:r>
      <w:r w:rsidR="00962612">
        <w:t>In conversation in 2009, J. Craig Venter and George Church discuss</w:t>
      </w:r>
      <w:r w:rsidR="0035423A">
        <w:t>ed</w:t>
      </w:r>
      <w:r w:rsidR="00962612">
        <w:t xml:space="preserve"> the importance of </w:t>
      </w:r>
      <w:r w:rsidR="00EA4576">
        <w:t>“</w:t>
      </w:r>
      <w:r w:rsidR="00962612">
        <w:t>ribosome archaeology</w:t>
      </w:r>
      <w:r w:rsidR="00EA4576">
        <w:t>”</w:t>
      </w:r>
      <w:r w:rsidR="00962612">
        <w:t>;</w:t>
      </w:r>
      <w:r w:rsidR="007B17C0">
        <w:rPr>
          <w:vertAlign w:val="superscript"/>
        </w:rPr>
        <w:t>6</w:t>
      </w:r>
      <w:r w:rsidR="00962612">
        <w:t xml:space="preserve"> the ribosome, with its minimum of fifty-three proteins and three polynucleotides, presents an obstacle to </w:t>
      </w:r>
      <w:r w:rsidR="00EA4576">
        <w:t>“</w:t>
      </w:r>
      <w:r w:rsidR="00962612">
        <w:t xml:space="preserve">backward </w:t>
      </w:r>
      <w:r w:rsidR="00962612" w:rsidRPr="00BD6EC1">
        <w:rPr>
          <w:color w:val="000000" w:themeColor="text1"/>
        </w:rPr>
        <w:t>extrapolation</w:t>
      </w:r>
      <w:r w:rsidR="00EA4576">
        <w:rPr>
          <w:color w:val="000000" w:themeColor="text1"/>
        </w:rPr>
        <w:t>”</w:t>
      </w:r>
      <w:r w:rsidR="00BD6EC1" w:rsidRPr="00BD6EC1">
        <w:rPr>
          <w:color w:val="000000" w:themeColor="text1"/>
        </w:rPr>
        <w:t>.</w:t>
      </w:r>
    </w:p>
    <w:p w14:paraId="1E023121" w14:textId="55E2CF24" w:rsidR="00CD0AA1" w:rsidRPr="008B31CE" w:rsidRDefault="00962612" w:rsidP="00CD0AA1">
      <w:pPr>
        <w:rPr>
          <w:color w:val="A6A6A6" w:themeColor="background1" w:themeShade="A6"/>
        </w:rPr>
      </w:pPr>
      <w:r>
        <w:t>I</w:t>
      </w:r>
      <w:r w:rsidR="00CD0AA1">
        <w:t>t is in conscious agents that the principles governing replicators and organisms find their highest expression. If God created man in his own image we, as higher organisms, resemble the organising principles which guide life – the metaphor of organisms as vehicles for basic units of evolution is insufficient.</w:t>
      </w:r>
      <w:r w:rsidR="0035423A">
        <w:t xml:space="preserve"> </w:t>
      </w:r>
      <w:r w:rsidR="00CD0AA1">
        <w:t xml:space="preserve">These units </w:t>
      </w:r>
      <w:r w:rsidR="00122817">
        <w:t>“</w:t>
      </w:r>
      <w:r w:rsidR="00CD0AA1">
        <w:t>act</w:t>
      </w:r>
      <w:r w:rsidR="00122817">
        <w:t>”</w:t>
      </w:r>
      <w:r w:rsidR="00CD0AA1">
        <w:t xml:space="preserve"> in concert to produce recognisable variance and determine evolutionary advantages</w:t>
      </w:r>
      <w:r w:rsidR="0035423A">
        <w:t>, b</w:t>
      </w:r>
      <w:r w:rsidR="00CD0AA1">
        <w:t>ut I propose that the organi</w:t>
      </w:r>
      <w:r w:rsidR="0044533F">
        <w:t>s</w:t>
      </w:r>
      <w:r w:rsidR="00CD0AA1">
        <w:t>ational principle to which human beings are subject is not calibrated on lower forms of life</w:t>
      </w:r>
      <w:r w:rsidR="008B31CE">
        <w:t>.</w:t>
      </w:r>
    </w:p>
    <w:p w14:paraId="2F8AED14" w14:textId="7F27893B" w:rsidR="008B31CE" w:rsidRDefault="008B31CE" w:rsidP="00CD0AA1">
      <w:r>
        <w:t>We live for God because the agency which animates human life is destined to be inscrutable to us, as its incarnation. In each organism we find a reflection of the world without, where the simple genetic units which rarely recombine are as the geological features of our landscape beholding the passing of epochs.</w:t>
      </w:r>
    </w:p>
    <w:p w14:paraId="09BF3345" w14:textId="41FA047C" w:rsidR="005B504C" w:rsidRDefault="005B504C" w:rsidP="00CD0AA1">
      <w:r>
        <w:t>One who objects to deism on the basis that it derives from narcissistic core beliefs</w:t>
      </w:r>
      <w:r w:rsidRPr="000A37D5">
        <w:t xml:space="preserve"> would have us adopt the type of </w:t>
      </w:r>
      <w:r w:rsidR="008B31CE">
        <w:t>self-regard</w:t>
      </w:r>
      <w:r w:rsidRPr="000A37D5">
        <w:t xml:space="preserve"> which persuades a man of being sufficiently far-removed from the human condition to disparage it with objectivity</w:t>
      </w:r>
      <w:r>
        <w:t>,</w:t>
      </w:r>
      <w:r w:rsidRPr="000A37D5">
        <w:t xml:space="preserve"> over the </w:t>
      </w:r>
      <w:r w:rsidR="008B31CE">
        <w:t>self-regard</w:t>
      </w:r>
      <w:r w:rsidRPr="000A37D5">
        <w:t xml:space="preserve"> which entail</w:t>
      </w:r>
      <w:r w:rsidR="008B31CE">
        <w:t>s</w:t>
      </w:r>
      <w:r w:rsidRPr="000A37D5">
        <w:t xml:space="preserve"> obeisance </w:t>
      </w:r>
      <w:r>
        <w:t>to</w:t>
      </w:r>
      <w:r w:rsidRPr="000A37D5">
        <w:t xml:space="preserve"> a higher being</w:t>
      </w:r>
      <w:r>
        <w:t>.</w:t>
      </w:r>
    </w:p>
    <w:p w14:paraId="4E9CF1DD" w14:textId="77777777" w:rsidR="00CD0AA1" w:rsidRDefault="00CD0AA1" w:rsidP="00CD0AA1"/>
    <w:p w14:paraId="38A0AE65" w14:textId="613C2E3D" w:rsidR="00122817" w:rsidRDefault="00CD0AA1" w:rsidP="00641CC1">
      <w:pPr>
        <w:pStyle w:val="Heading2"/>
        <w:numPr>
          <w:ilvl w:val="0"/>
          <w:numId w:val="4"/>
        </w:numPr>
        <w:ind w:left="1560" w:hanging="709"/>
      </w:pPr>
      <w:bookmarkStart w:id="53" w:name="_Toc201090281"/>
      <w:r>
        <w:t>Entelechy</w:t>
      </w:r>
      <w:bookmarkEnd w:id="53"/>
    </w:p>
    <w:p w14:paraId="40899BE1" w14:textId="77777777" w:rsidR="00CC5B4C" w:rsidRPr="00CC5B4C" w:rsidRDefault="00CC5B4C" w:rsidP="002C5F61">
      <w:pPr>
        <w:pStyle w:val="Subtitle"/>
      </w:pPr>
    </w:p>
    <w:p w14:paraId="68FE1887" w14:textId="77777777" w:rsidR="005E7914" w:rsidRDefault="00122817" w:rsidP="005E7914">
      <w:pPr>
        <w:ind w:left="709"/>
        <w:rPr>
          <w:color w:val="000000" w:themeColor="text1"/>
        </w:rPr>
      </w:pPr>
      <w:r w:rsidRPr="00C90A74">
        <w:rPr>
          <w:color w:val="000000" w:themeColor="text1"/>
        </w:rPr>
        <w:t>“The evolution of dinosaurs or starfish or palm trees represents the manifestation of pre-existing non-material archetypes</w:t>
      </w:r>
      <w:r w:rsidR="008B31CE">
        <w:rPr>
          <w:color w:val="000000" w:themeColor="text1"/>
        </w:rPr>
        <w:t>..</w:t>
      </w:r>
      <w:r w:rsidRPr="00C90A74">
        <w:rPr>
          <w:color w:val="000000" w:themeColor="text1"/>
        </w:rPr>
        <w:t>. These archetypes themselves cannot evolve; they are beyond time and space. Either they are ideas in the mind of God, or, if we dispense with God, they have an independent mathematical existence inexplicable in terms of anything else”.</w:t>
      </w:r>
    </w:p>
    <w:p w14:paraId="34EBA097" w14:textId="55098347" w:rsidR="00CD0AA1" w:rsidRDefault="005E7914" w:rsidP="005E7914">
      <w:pPr>
        <w:ind w:left="709"/>
        <w:rPr>
          <w:color w:val="000000" w:themeColor="text1"/>
        </w:rPr>
      </w:pPr>
      <w:r w:rsidRPr="009E4552">
        <w:rPr>
          <w:color w:val="000000" w:themeColor="text1"/>
          <w:lang w:val="en-US"/>
        </w:rPr>
        <w:t>―</w:t>
      </w:r>
      <w:r w:rsidR="00FF5D23" w:rsidRPr="005E7914">
        <w:rPr>
          <w:color w:val="000000" w:themeColor="text1"/>
        </w:rPr>
        <w:t xml:space="preserve">Rupert Sheldrake, </w:t>
      </w:r>
      <w:r w:rsidR="00BA617F" w:rsidRPr="005E7914">
        <w:rPr>
          <w:i/>
          <w:iCs/>
          <w:color w:val="000000" w:themeColor="text1"/>
        </w:rPr>
        <w:t>The Presence of the Past: Morphic Resonance and the Habits of Nature</w:t>
      </w:r>
    </w:p>
    <w:p w14:paraId="4FB9DC62" w14:textId="77777777" w:rsidR="005E7914" w:rsidRPr="005E7914" w:rsidRDefault="005E7914" w:rsidP="005E7914">
      <w:pPr>
        <w:rPr>
          <w:color w:val="000000" w:themeColor="text1"/>
        </w:rPr>
      </w:pPr>
    </w:p>
    <w:p w14:paraId="4F5F622D" w14:textId="535C1C98" w:rsidR="00FF5D23" w:rsidRPr="00C90A74" w:rsidRDefault="00CD0AA1" w:rsidP="00CD0AA1">
      <w:pPr>
        <w:rPr>
          <w:color w:val="000000" w:themeColor="text1"/>
        </w:rPr>
      </w:pPr>
      <w:r w:rsidRPr="00C90A74">
        <w:rPr>
          <w:color w:val="000000" w:themeColor="text1"/>
        </w:rPr>
        <w:t>C.S Peirce’s observes that “matter is merely mind deadened by the development of habit to the point where the breaking up of these habits is very difficult”</w:t>
      </w:r>
      <w:r w:rsidR="00DF3709" w:rsidRPr="00C90A74">
        <w:rPr>
          <w:color w:val="000000" w:themeColor="text1"/>
        </w:rPr>
        <w:t>.</w:t>
      </w:r>
      <w:r w:rsidR="007B17C0">
        <w:rPr>
          <w:color w:val="000000" w:themeColor="text1"/>
          <w:vertAlign w:val="superscript"/>
        </w:rPr>
        <w:t>7</w:t>
      </w:r>
      <w:r w:rsidRPr="00C90A74">
        <w:rPr>
          <w:color w:val="000000" w:themeColor="text1"/>
        </w:rPr>
        <w:t xml:space="preserve"> It is worthwhile to re-consider social sciences in light of the understanding that only habits which are entrenched – repeated over the course of history – </w:t>
      </w:r>
      <w:r w:rsidR="00122817" w:rsidRPr="00C90A74">
        <w:rPr>
          <w:color w:val="000000" w:themeColor="text1"/>
        </w:rPr>
        <w:t>“</w:t>
      </w:r>
      <w:r w:rsidRPr="00C90A74">
        <w:rPr>
          <w:color w:val="000000" w:themeColor="text1"/>
        </w:rPr>
        <w:t>matter</w:t>
      </w:r>
      <w:r w:rsidR="00122817" w:rsidRPr="00C90A74">
        <w:rPr>
          <w:color w:val="000000" w:themeColor="text1"/>
        </w:rPr>
        <w:t>”</w:t>
      </w:r>
      <w:r w:rsidRPr="00C90A74">
        <w:rPr>
          <w:color w:val="000000" w:themeColor="text1"/>
        </w:rPr>
        <w:t>; only these habits are sufficiently context-independent and appear often enough to be measurable. Perhaps the failure of social sciences is the</w:t>
      </w:r>
      <w:r w:rsidR="00122817" w:rsidRPr="00C90A74">
        <w:rPr>
          <w:color w:val="000000" w:themeColor="text1"/>
        </w:rPr>
        <w:t xml:space="preserve"> </w:t>
      </w:r>
      <w:r w:rsidRPr="00C90A74">
        <w:rPr>
          <w:color w:val="000000" w:themeColor="text1"/>
        </w:rPr>
        <w:t>failure</w:t>
      </w:r>
      <w:r w:rsidR="00122817" w:rsidRPr="00C90A74">
        <w:rPr>
          <w:color w:val="000000" w:themeColor="text1"/>
        </w:rPr>
        <w:t xml:space="preserve"> </w:t>
      </w:r>
      <w:r w:rsidRPr="00C90A74">
        <w:rPr>
          <w:color w:val="000000" w:themeColor="text1"/>
        </w:rPr>
        <w:t xml:space="preserve">of society to </w:t>
      </w:r>
      <w:r w:rsidRPr="00C90A74">
        <w:rPr>
          <w:color w:val="000000" w:themeColor="text1"/>
        </w:rPr>
        <w:lastRenderedPageBreak/>
        <w:t>present us with conditions which are constant enough for the formulation of laws concerning its nature.</w:t>
      </w:r>
    </w:p>
    <w:p w14:paraId="6D6098BE" w14:textId="2427675A" w:rsidR="00CD0AA1" w:rsidRDefault="00CD0AA1" w:rsidP="00CD0AA1">
      <w:r>
        <w:t>Creativity</w:t>
      </w:r>
      <w:r w:rsidRPr="00004458">
        <w:t xml:space="preserve"> and progress</w:t>
      </w:r>
      <w:r>
        <w:t xml:space="preserve"> </w:t>
      </w:r>
      <w:r w:rsidR="003D3A1E">
        <w:t>are</w:t>
      </w:r>
      <w:r>
        <w:t xml:space="preserve"> in essence the defiance of habit, and</w:t>
      </w:r>
      <w:r w:rsidRPr="00004458">
        <w:t xml:space="preserve"> </w:t>
      </w:r>
      <w:r w:rsidR="000F7EC5">
        <w:t>are</w:t>
      </w:r>
      <w:r w:rsidRPr="00004458">
        <w:t xml:space="preserve"> built at a cost. </w:t>
      </w:r>
      <w:r w:rsidRPr="001A48FA">
        <w:t>Sheldrake</w:t>
      </w:r>
      <w:r w:rsidRPr="00004458">
        <w:t xml:space="preserve"> posits that </w:t>
      </w:r>
      <w:r w:rsidRPr="00004458">
        <w:rPr>
          <w:i/>
          <w:iCs/>
        </w:rPr>
        <w:t>chreodes</w:t>
      </w:r>
      <w:r w:rsidRPr="00004458">
        <w:t xml:space="preserve"> – development pathways – create the forms we </w:t>
      </w:r>
      <w:r>
        <w:t>suppose</w:t>
      </w:r>
      <w:r w:rsidRPr="00004458">
        <w:t xml:space="preserve"> </w:t>
      </w:r>
      <w:r>
        <w:t xml:space="preserve">to </w:t>
      </w:r>
      <w:r w:rsidRPr="00004458">
        <w:t xml:space="preserve">constitute reality, </w:t>
      </w:r>
      <w:r>
        <w:t xml:space="preserve">and </w:t>
      </w:r>
      <w:r w:rsidRPr="00004458">
        <w:t xml:space="preserve">through chemical concentration gradients. </w:t>
      </w:r>
      <w:r>
        <w:t>T</w:t>
      </w:r>
      <w:r w:rsidRPr="00004458">
        <w:t>he notion of chreodes has intuitive appea</w:t>
      </w:r>
      <w:r>
        <w:t>l:</w:t>
      </w:r>
      <w:r w:rsidRPr="00004458">
        <w:t xml:space="preserve"> </w:t>
      </w:r>
      <w:r w:rsidR="00122817">
        <w:t>“</w:t>
      </w:r>
      <w:r>
        <w:t xml:space="preserve">going </w:t>
      </w:r>
      <w:r w:rsidRPr="00004458">
        <w:t>a</w:t>
      </w:r>
      <w:r>
        <w:t>gainst the grain</w:t>
      </w:r>
      <w:r w:rsidR="00122817">
        <w:t>”</w:t>
      </w:r>
      <w:r>
        <w:t xml:space="preserve"> is an</w:t>
      </w:r>
      <w:r w:rsidRPr="00004458">
        <w:t xml:space="preserve"> </w:t>
      </w:r>
      <w:r w:rsidR="00122817">
        <w:t>“</w:t>
      </w:r>
      <w:r w:rsidRPr="00004458">
        <w:t>uphill struggle</w:t>
      </w:r>
      <w:r w:rsidR="00122817">
        <w:t>”</w:t>
      </w:r>
      <w:r w:rsidRPr="00004458">
        <w:t xml:space="preserve"> </w:t>
      </w:r>
      <w:r>
        <w:t>and</w:t>
      </w:r>
      <w:r w:rsidRPr="00004458">
        <w:t xml:space="preserve"> </w:t>
      </w:r>
      <w:r w:rsidR="00122817">
        <w:t>“</w:t>
      </w:r>
      <w:r w:rsidRPr="00004458">
        <w:t>old habits die hard</w:t>
      </w:r>
      <w:r w:rsidR="00122817">
        <w:t>”</w:t>
      </w:r>
      <w:r w:rsidRPr="00004458">
        <w:t xml:space="preserve">. </w:t>
      </w:r>
      <w:r>
        <w:t xml:space="preserve">To </w:t>
      </w:r>
      <w:r w:rsidR="0036797E">
        <w:t>“</w:t>
      </w:r>
      <w:r w:rsidRPr="00004458">
        <w:t>strik</w:t>
      </w:r>
      <w:r>
        <w:t>e</w:t>
      </w:r>
      <w:r w:rsidRPr="00004458">
        <w:t xml:space="preserve"> out</w:t>
      </w:r>
      <w:r w:rsidR="0036797E">
        <w:t>”</w:t>
      </w:r>
      <w:r>
        <w:t xml:space="preserve">, to </w:t>
      </w:r>
      <w:r w:rsidR="00122817">
        <w:t>“</w:t>
      </w:r>
      <w:r>
        <w:t>plough a lonely furro</w:t>
      </w:r>
      <w:r w:rsidR="00122817">
        <w:t>w”</w:t>
      </w:r>
      <w:r>
        <w:t>, is to be divested of the ancestral subsistence</w:t>
      </w:r>
      <w:r w:rsidRPr="00004458">
        <w:t>.</w:t>
      </w:r>
    </w:p>
    <w:p w14:paraId="2DD092F5" w14:textId="7BAB2DEE" w:rsidR="00CD0AA1" w:rsidRDefault="00CD0AA1" w:rsidP="00CD0AA1">
      <w:r>
        <w:t>The struggle between habit and</w:t>
      </w:r>
      <w:r w:rsidRPr="00004458">
        <w:t xml:space="preserve"> creation is evident when an organism </w:t>
      </w:r>
      <w:r w:rsidR="00122817">
        <w:t xml:space="preserve">is </w:t>
      </w:r>
      <w:r w:rsidRPr="00004458">
        <w:t xml:space="preserve">with </w:t>
      </w:r>
      <w:r>
        <w:t>time</w:t>
      </w:r>
      <w:r w:rsidRPr="00004458">
        <w:t xml:space="preserve"> threatened </w:t>
      </w:r>
      <w:r>
        <w:t>by assimilation</w:t>
      </w:r>
      <w:r w:rsidRPr="00004458">
        <w:t xml:space="preserve"> </w:t>
      </w:r>
      <w:r>
        <w:t xml:space="preserve">into </w:t>
      </w:r>
      <w:r w:rsidRPr="00004458">
        <w:t>the realm of habit by ill health</w:t>
      </w:r>
      <w:r>
        <w:t>, which demands rest and indulgence</w:t>
      </w:r>
      <w:r w:rsidRPr="00004458">
        <w:t>.</w:t>
      </w:r>
      <w:r w:rsidR="0038466A">
        <w:t xml:space="preserve"> </w:t>
      </w:r>
    </w:p>
    <w:p w14:paraId="4A5BD9B5" w14:textId="50215490" w:rsidR="00CD0AA1" w:rsidRPr="00D821C1" w:rsidRDefault="00CD0AA1" w:rsidP="00CD0AA1">
      <w:pPr>
        <w:rPr>
          <w:vertAlign w:val="superscript"/>
        </w:rPr>
      </w:pPr>
      <w:r>
        <w:t xml:space="preserve">In support of the elusiveness of organising principles is the circumstance of co-ordination between the most fundamental </w:t>
      </w:r>
      <w:r w:rsidRPr="00004458">
        <w:t>particles</w:t>
      </w:r>
      <w:r>
        <w:t xml:space="preserve"> being telepathic</w:t>
      </w:r>
      <w:r w:rsidRPr="00004458">
        <w:t>,</w:t>
      </w:r>
      <w:r>
        <w:t xml:space="preserve"> in the absence of autonomy</w:t>
      </w:r>
      <w:r w:rsidR="0036797E">
        <w:t>;</w:t>
      </w:r>
      <w:r>
        <w:t xml:space="preserve"> whereas among</w:t>
      </w:r>
      <w:r w:rsidRPr="00004458">
        <w:t xml:space="preserve"> more</w:t>
      </w:r>
      <w:r>
        <w:t xml:space="preserve"> individuated entities there is less proclivity of this kind, unless by the grace of God</w:t>
      </w:r>
      <w:r w:rsidRPr="00004458">
        <w:t xml:space="preserve">. In </w:t>
      </w:r>
      <w:r w:rsidR="008B31CE">
        <w:t>‘</w:t>
      </w:r>
      <w:r w:rsidRPr="00004458">
        <w:t>Morphic Resonance</w:t>
      </w:r>
      <w:r w:rsidR="008B31CE">
        <w:t>’</w:t>
      </w:r>
      <w:r w:rsidRPr="00004458">
        <w:t xml:space="preserve">, Rupert Sheldrake </w:t>
      </w:r>
      <w:r>
        <w:t>attributes</w:t>
      </w:r>
      <w:r w:rsidRPr="00004458">
        <w:t xml:space="preserve"> telepathic communication to evolved and immanent fields</w:t>
      </w:r>
      <w:r>
        <w:t xml:space="preserve"> which</w:t>
      </w:r>
      <w:r w:rsidRPr="00004458">
        <w:t xml:space="preserve"> are </w:t>
      </w:r>
      <w:r w:rsidRPr="001A48FA">
        <w:t xml:space="preserve">supposed to govern the biological development and behaviour of organisms. He adduces the impressive phenomenon of birds </w:t>
      </w:r>
      <w:r>
        <w:t xml:space="preserve">which </w:t>
      </w:r>
      <w:r w:rsidRPr="001A48FA">
        <w:t>appear to respond to stimuli within their flocks much faster than they respond to sudden stimuli in a laboratory.</w:t>
      </w:r>
      <w:r w:rsidR="007B17C0">
        <w:rPr>
          <w:vertAlign w:val="superscript"/>
        </w:rPr>
        <w:t>8</w:t>
      </w:r>
      <w:r w:rsidRPr="001A48FA">
        <w:t xml:space="preserve"> It is yet more fantastic that termites, with their modest endowment of proprietary neurons, co-ordinate with other </w:t>
      </w:r>
      <w:r>
        <w:t>termites</w:t>
      </w:r>
      <w:r w:rsidRPr="001A48FA">
        <w:t xml:space="preserve"> to build such elaborate structures over several generations, and that the symmetry of these structures is maintained even when a steel plate </w:t>
      </w:r>
      <w:r>
        <w:t>is</w:t>
      </w:r>
      <w:r w:rsidRPr="001A48FA">
        <w:t xml:space="preserve"> driven through one.</w:t>
      </w:r>
      <w:r w:rsidR="007B17C0">
        <w:rPr>
          <w:vertAlign w:val="superscript"/>
        </w:rPr>
        <w:t>9</w:t>
      </w:r>
    </w:p>
    <w:p w14:paraId="578D3D95" w14:textId="77777777" w:rsidR="008631D1" w:rsidRDefault="008631D1" w:rsidP="00CD0AA1"/>
    <w:p w14:paraId="36E4C95E" w14:textId="3C6877AF" w:rsidR="00CA206F" w:rsidRDefault="00CA206F" w:rsidP="00641CC1">
      <w:pPr>
        <w:pStyle w:val="Heading2"/>
        <w:numPr>
          <w:ilvl w:val="0"/>
          <w:numId w:val="4"/>
        </w:numPr>
        <w:ind w:left="1560" w:hanging="709"/>
      </w:pPr>
      <w:bookmarkStart w:id="54" w:name="_Toc201090282"/>
      <w:r>
        <w:t>Universal Constant</w:t>
      </w:r>
      <w:bookmarkEnd w:id="54"/>
    </w:p>
    <w:p w14:paraId="05B554F2" w14:textId="77777777" w:rsidR="00D654EF" w:rsidRPr="00D654EF" w:rsidRDefault="00D654EF" w:rsidP="002C5F61">
      <w:pPr>
        <w:pStyle w:val="Subtitle"/>
      </w:pPr>
    </w:p>
    <w:p w14:paraId="020DE050" w14:textId="77777777" w:rsidR="00CA206F" w:rsidRPr="00C90A74" w:rsidRDefault="00CA206F" w:rsidP="005E7914">
      <w:pPr>
        <w:ind w:left="709"/>
        <w:rPr>
          <w:color w:val="000000" w:themeColor="text1"/>
          <w:lang w:val="en-US"/>
        </w:rPr>
      </w:pPr>
      <w:r w:rsidRPr="00C90A74">
        <w:rPr>
          <w:color w:val="000000" w:themeColor="text1"/>
          <w:lang w:val="en-US"/>
        </w:rPr>
        <w:t>“</w:t>
      </w:r>
      <w:r>
        <w:rPr>
          <w:color w:val="000000" w:themeColor="text1"/>
          <w:lang w:val="en-US"/>
        </w:rPr>
        <w:t>T</w:t>
      </w:r>
      <w:r w:rsidRPr="00C90A74">
        <w:rPr>
          <w:color w:val="000000" w:themeColor="text1"/>
          <w:lang w:val="en-US"/>
        </w:rPr>
        <w:t>heories of evolution which, in accordance with the philosophies inspiring them, consider the mind as emerging from the forces of living nature, or as a mere epiphenomenon of this matter, are incompatible with the truth about man”.</w:t>
      </w:r>
    </w:p>
    <w:p w14:paraId="69630346" w14:textId="44BD01BE" w:rsidR="00CA206F" w:rsidRPr="00D654EF" w:rsidRDefault="00D654EF" w:rsidP="005E7914">
      <w:pPr>
        <w:ind w:left="709"/>
        <w:rPr>
          <w:color w:val="000000" w:themeColor="text1"/>
        </w:rPr>
      </w:pPr>
      <w:r w:rsidRPr="00D654EF">
        <w:rPr>
          <w:color w:val="000000" w:themeColor="text1"/>
          <w:lang w:val="en-US"/>
        </w:rPr>
        <w:t>―</w:t>
      </w:r>
      <w:r w:rsidR="00CA206F" w:rsidRPr="00D654EF">
        <w:rPr>
          <w:color w:val="000000" w:themeColor="text1"/>
          <w:lang w:val="en-US"/>
        </w:rPr>
        <w:t>John Paul II, “Message to the Pontifical Academy of Sciences,” October 22, 1996.</w:t>
      </w:r>
    </w:p>
    <w:p w14:paraId="42F667EA" w14:textId="77777777" w:rsidR="00D654EF" w:rsidRPr="00BA617F" w:rsidRDefault="00D654EF" w:rsidP="00CA206F">
      <w:pPr>
        <w:rPr>
          <w:color w:val="0070C0"/>
          <w:lang w:val="en-US"/>
        </w:rPr>
      </w:pPr>
    </w:p>
    <w:p w14:paraId="02194B96" w14:textId="77777777" w:rsidR="00CA206F" w:rsidRPr="008B31CE" w:rsidRDefault="00CA206F" w:rsidP="00CA206F">
      <w:pPr>
        <w:rPr>
          <w:color w:val="A6A6A6" w:themeColor="background1" w:themeShade="A6"/>
          <w:lang w:val="en-US"/>
        </w:rPr>
      </w:pPr>
      <w:r w:rsidRPr="001A48FA">
        <w:rPr>
          <w:lang w:val="en-US"/>
        </w:rPr>
        <w:t xml:space="preserve">The emergence of something from nothing remains the fundamental truth and the ultimate paradox, and we behold the perceptible features of the universe as the dynamic properties of an eternal and ineffable constant. </w:t>
      </w:r>
      <w:r>
        <w:rPr>
          <w:lang w:val="en-US"/>
        </w:rPr>
        <w:t>T</w:t>
      </w:r>
      <w:r w:rsidRPr="00ED6E4F">
        <w:rPr>
          <w:lang w:val="en-US"/>
        </w:rPr>
        <w:t>he difference</w:t>
      </w:r>
      <w:r>
        <w:rPr>
          <w:lang w:val="en-US"/>
        </w:rPr>
        <w:t xml:space="preserve"> </w:t>
      </w:r>
      <w:r w:rsidRPr="00ED6E4F">
        <w:rPr>
          <w:lang w:val="en-US"/>
        </w:rPr>
        <w:t xml:space="preserve">between the most complex organism </w:t>
      </w:r>
      <w:r>
        <w:rPr>
          <w:lang w:val="en-US"/>
        </w:rPr>
        <w:t>alive</w:t>
      </w:r>
      <w:r w:rsidRPr="00ED6E4F">
        <w:rPr>
          <w:lang w:val="en-US"/>
        </w:rPr>
        <w:t xml:space="preserve"> and a </w:t>
      </w:r>
      <w:r>
        <w:rPr>
          <w:lang w:val="en-US"/>
        </w:rPr>
        <w:t>fundamental particle</w:t>
      </w:r>
      <w:r w:rsidRPr="00ED6E4F">
        <w:rPr>
          <w:lang w:val="en-US"/>
        </w:rPr>
        <w:t xml:space="preserve"> </w:t>
      </w:r>
      <w:r>
        <w:rPr>
          <w:lang w:val="en-US"/>
        </w:rPr>
        <w:t>remains</w:t>
      </w:r>
      <w:r w:rsidRPr="00ED6E4F">
        <w:rPr>
          <w:lang w:val="en-US"/>
        </w:rPr>
        <w:t xml:space="preserve"> infinitely less than the difference between a </w:t>
      </w:r>
      <w:r>
        <w:rPr>
          <w:lang w:val="en-US"/>
        </w:rPr>
        <w:t>fundamental particle and nothing at all</w:t>
      </w:r>
      <w:r w:rsidRPr="00ED6E4F">
        <w:rPr>
          <w:lang w:val="en-US"/>
        </w:rPr>
        <w:t xml:space="preserve">. </w:t>
      </w:r>
      <w:r w:rsidRPr="001A48FA">
        <w:rPr>
          <w:lang w:val="en-US"/>
        </w:rPr>
        <w:t>Faced with this mystery, we temper the expectation of apprehending the totality of human experience</w:t>
      </w:r>
      <w:r>
        <w:rPr>
          <w:lang w:val="en-US"/>
        </w:rPr>
        <w:t>.</w:t>
      </w:r>
    </w:p>
    <w:p w14:paraId="1F7562B4" w14:textId="02FB6993" w:rsidR="00CA206F" w:rsidRDefault="00CA206F" w:rsidP="00CA206F">
      <w:r>
        <w:t>If the consciousness instantiated in a being increases non-linearly with its sophistication, is governed by a Power Law or similar, evolution didn't take millions of years</w:t>
      </w:r>
      <w:r w:rsidR="001B3C4A">
        <w:t>,</w:t>
      </w:r>
      <w:r>
        <w:t xml:space="preserve"> because from a mundane perspective there was only primitive consciousness to witness it – the “happenings” of </w:t>
      </w:r>
      <w:r>
        <w:lastRenderedPageBreak/>
        <w:t xml:space="preserve">this prior aeon do not amount to the happenings of an aeon projected forward from the present, assuming the end of the world is not imminent. The prior happenings are the proverbial tree falling in the forest unheard. </w:t>
      </w:r>
      <w:r w:rsidRPr="00381D0B">
        <w:rPr>
          <w:lang w:val="en-US"/>
        </w:rPr>
        <w:t xml:space="preserve">With the appearance of humanity, </w:t>
      </w:r>
      <w:r>
        <w:rPr>
          <w:lang w:val="en-US"/>
        </w:rPr>
        <w:t xml:space="preserve">and as populations swelled, embodied </w:t>
      </w:r>
      <w:r w:rsidRPr="00381D0B">
        <w:rPr>
          <w:lang w:val="en-US"/>
        </w:rPr>
        <w:t xml:space="preserve">consciousness </w:t>
      </w:r>
      <w:r>
        <w:rPr>
          <w:lang w:val="en-US"/>
        </w:rPr>
        <w:t>expanded.</w:t>
      </w:r>
      <w:r>
        <w:t xml:space="preserve"> I stress </w:t>
      </w:r>
      <w:r>
        <w:rPr>
          <w:i/>
          <w:iCs/>
        </w:rPr>
        <w:t>embodied</w:t>
      </w:r>
      <w:r>
        <w:t>, because the sum of consciousness I take to be God and unchanging. In a similar vein it is not instructive for our purposes to think of the universe as being however many light years across if the space is not animated, as far as we know, by conscious life.</w:t>
      </w:r>
    </w:p>
    <w:p w14:paraId="69BA9B4D" w14:textId="77777777" w:rsidR="00CA206F" w:rsidRDefault="00CA206F" w:rsidP="00CD0AA1"/>
    <w:p w14:paraId="37C5EC0F" w14:textId="72AA60BD" w:rsidR="008631D1" w:rsidRDefault="008631D1">
      <w:pPr>
        <w:pStyle w:val="Heading2"/>
        <w:numPr>
          <w:ilvl w:val="0"/>
          <w:numId w:val="4"/>
        </w:numPr>
        <w:ind w:left="1418" w:hanging="567"/>
      </w:pPr>
      <w:bookmarkStart w:id="55" w:name="_Toc201090283"/>
      <w:r>
        <w:t xml:space="preserve">Complexity </w:t>
      </w:r>
      <w:r w:rsidR="00EA5A5A">
        <w:t>S</w:t>
      </w:r>
      <w:r>
        <w:t>cience</w:t>
      </w:r>
      <w:bookmarkEnd w:id="55"/>
    </w:p>
    <w:p w14:paraId="72319ABE" w14:textId="77777777" w:rsidR="005E7914" w:rsidRPr="005E7914" w:rsidRDefault="005E7914" w:rsidP="002C5F61">
      <w:pPr>
        <w:pStyle w:val="Subtitle"/>
      </w:pPr>
    </w:p>
    <w:p w14:paraId="4F77F03E" w14:textId="6D1034DC" w:rsidR="00CD0AA1" w:rsidRPr="00C90A74" w:rsidRDefault="00CD0AA1" w:rsidP="00CD0AA1">
      <w:pPr>
        <w:rPr>
          <w:color w:val="000000" w:themeColor="text1"/>
          <w:lang w:val="en-US"/>
        </w:rPr>
      </w:pPr>
      <w:r w:rsidRPr="00C834E5">
        <w:rPr>
          <w:lang w:val="en-US"/>
        </w:rPr>
        <w:t xml:space="preserve">The radioactive decay of atoms </w:t>
      </w:r>
      <w:r>
        <w:rPr>
          <w:lang w:val="en-US"/>
        </w:rPr>
        <w:t>reveals</w:t>
      </w:r>
      <w:r w:rsidRPr="00C834E5">
        <w:rPr>
          <w:lang w:val="en-US"/>
        </w:rPr>
        <w:t xml:space="preserve"> that the behaviour of sub-atomic particles is indeterminate. </w:t>
      </w:r>
      <w:r>
        <w:rPr>
          <w:lang w:val="en-US"/>
        </w:rPr>
        <w:t>Still</w:t>
      </w:r>
      <w:r w:rsidRPr="00C834E5">
        <w:rPr>
          <w:lang w:val="en-US"/>
        </w:rPr>
        <w:t xml:space="preserve"> th</w:t>
      </w:r>
      <w:r>
        <w:rPr>
          <w:lang w:val="en-US"/>
        </w:rPr>
        <w:t>e</w:t>
      </w:r>
      <w:r w:rsidRPr="00C834E5">
        <w:rPr>
          <w:lang w:val="en-US"/>
        </w:rPr>
        <w:t xml:space="preserve"> indeterminacy </w:t>
      </w:r>
      <w:r>
        <w:rPr>
          <w:lang w:val="en-US"/>
        </w:rPr>
        <w:t>is</w:t>
      </w:r>
      <w:r w:rsidRPr="00C834E5">
        <w:rPr>
          <w:lang w:val="en-US"/>
        </w:rPr>
        <w:t xml:space="preserve"> </w:t>
      </w:r>
      <w:r>
        <w:rPr>
          <w:lang w:val="en-US"/>
        </w:rPr>
        <w:t>immaterial</w:t>
      </w:r>
      <w:r w:rsidRPr="00C834E5">
        <w:rPr>
          <w:lang w:val="en-US"/>
        </w:rPr>
        <w:t xml:space="preserve"> because</w:t>
      </w:r>
      <w:r>
        <w:rPr>
          <w:lang w:val="en-US"/>
        </w:rPr>
        <w:t xml:space="preserve">, although the particles which constitute perceptible objects are determined by </w:t>
      </w:r>
      <w:r w:rsidRPr="00C834E5">
        <w:rPr>
          <w:lang w:val="en-US"/>
        </w:rPr>
        <w:t>probabil</w:t>
      </w:r>
      <w:r>
        <w:rPr>
          <w:lang w:val="en-US"/>
        </w:rPr>
        <w:t>ities, the perceptible object represents an aggregation of these probabilities</w:t>
      </w:r>
      <w:r w:rsidRPr="00C834E5">
        <w:rPr>
          <w:lang w:val="en-US"/>
        </w:rPr>
        <w:t xml:space="preserve">. </w:t>
      </w:r>
      <w:r>
        <w:rPr>
          <w:lang w:val="en-US"/>
        </w:rPr>
        <w:t>O</w:t>
      </w:r>
      <w:r w:rsidRPr="00C834E5">
        <w:rPr>
          <w:lang w:val="en-US"/>
        </w:rPr>
        <w:t xml:space="preserve">ur DNA may have arisen by mutations which were random, like the radioactive decay of uranium atoms, yet on the level of our perception </w:t>
      </w:r>
      <w:r>
        <w:rPr>
          <w:lang w:val="en-US"/>
        </w:rPr>
        <w:t xml:space="preserve">overarching principles </w:t>
      </w:r>
      <w:r w:rsidR="0036797E">
        <w:rPr>
          <w:lang w:val="en-US"/>
        </w:rPr>
        <w:t xml:space="preserve">are </w:t>
      </w:r>
      <w:r>
        <w:rPr>
          <w:lang w:val="en-US"/>
        </w:rPr>
        <w:t>operant</w:t>
      </w:r>
      <w:r w:rsidRPr="00C834E5">
        <w:rPr>
          <w:lang w:val="en-US"/>
        </w:rPr>
        <w:t>: eyes for instance, appear as part of organisms living in isolation from each other.</w:t>
      </w:r>
    </w:p>
    <w:p w14:paraId="19525E55" w14:textId="209AEF36" w:rsidR="00575CA2" w:rsidRPr="00D821C1" w:rsidRDefault="00575CA2" w:rsidP="00CD0AA1">
      <w:pPr>
        <w:rPr>
          <w:color w:val="000000" w:themeColor="text1"/>
          <w:vertAlign w:val="superscript"/>
        </w:rPr>
      </w:pPr>
      <w:r w:rsidRPr="00C90A74">
        <w:rPr>
          <w:color w:val="000000" w:themeColor="text1"/>
        </w:rPr>
        <w:t>“It is vanishingly improbable that the same evolutionary pathway should ever be followed twice. And it would seem similarly improbable, for the same statistical reasons, that two lines of evolution should converge on the same endpoint from different starting points. It is all the more striking … that numerous examples can be found in real nature, in which independent lines of evolution appear to have converged, from very different starting points, on what looks very much like the same endpoint”.</w:t>
      </w:r>
      <w:r w:rsidR="007B17C0">
        <w:rPr>
          <w:color w:val="000000" w:themeColor="text1"/>
          <w:vertAlign w:val="superscript"/>
        </w:rPr>
        <w:t>10</w:t>
      </w:r>
    </w:p>
    <w:p w14:paraId="1F5EAAD8" w14:textId="77777777" w:rsidR="00403681" w:rsidRDefault="00403681" w:rsidP="00403681">
      <w:pPr>
        <w:rPr>
          <w:color w:val="A6A6A6" w:themeColor="background1" w:themeShade="A6"/>
        </w:rPr>
      </w:pPr>
      <w:r>
        <w:t>Any bottom-up theory of everything which fails to anticipate every force, however minute, exerted on the system (in an interconnected world, the sum total of terrestrial activity) fails on its own terms.</w:t>
      </w:r>
    </w:p>
    <w:p w14:paraId="0DCCD226" w14:textId="591A3F60" w:rsidR="00403681" w:rsidRDefault="00403681" w:rsidP="00403681">
      <w:r>
        <w:t xml:space="preserve">Complexity science arose for the purpose of applying a </w:t>
      </w:r>
      <w:r w:rsidR="008B31CE">
        <w:t>“</w:t>
      </w:r>
      <w:r>
        <w:t>macroscope</w:t>
      </w:r>
      <w:r w:rsidR="008B31CE">
        <w:t>”</w:t>
      </w:r>
      <w:r>
        <w:t xml:space="preserve"> to interactions between systems. While systems might be calibrated in isolation, they interact with other systems in ways which cannot be predicted by a study of the </w:t>
      </w:r>
      <w:r w:rsidRPr="00C90A74">
        <w:rPr>
          <w:color w:val="000000" w:themeColor="text1"/>
        </w:rPr>
        <w:t>system in isolation. If it is concluded that the mysterious transformational algorithms which link “gene to neural system, neural system to individual behavior, and individual behavior to social organization</w:t>
      </w:r>
      <w:r>
        <w:t>” are not for human minds to apprehend,</w:t>
      </w:r>
      <w:r w:rsidR="00D821C1">
        <w:rPr>
          <w:vertAlign w:val="superscript"/>
        </w:rPr>
        <w:t>1</w:t>
      </w:r>
      <w:r w:rsidR="007B17C0">
        <w:rPr>
          <w:vertAlign w:val="superscript"/>
        </w:rPr>
        <w:t>1</w:t>
      </w:r>
      <w:r>
        <w:t xml:space="preserve"> as other scientific theories are apprehended</w:t>
      </w:r>
      <w:r w:rsidR="002065D3">
        <w:t>, logically</w:t>
      </w:r>
      <w:r>
        <w:t xml:space="preserve"> the price of their explicit tabulation is humanity’s supersession. This is a perverse outcome, where the supposed beneficiary of the scientific endeavour is the eventual victim.</w:t>
      </w:r>
    </w:p>
    <w:p w14:paraId="6C47D35A" w14:textId="0C66EBC9" w:rsidR="00403681" w:rsidRDefault="00403681" w:rsidP="00403681">
      <w:pPr>
        <w:rPr>
          <w:lang w:val="en-US"/>
        </w:rPr>
      </w:pPr>
      <w:r>
        <w:rPr>
          <w:lang w:val="en-US"/>
        </w:rPr>
        <w:t xml:space="preserve">Perhaps a materialist is no less impressed by mystery than his religious counterpart, it is only that he takes wonderment in the interim to be a placeholder which eventually gives way to scientific enquiry; he believes that one who would resist this scientific unveiling does so </w:t>
      </w:r>
      <w:r w:rsidR="005237D8">
        <w:rPr>
          <w:lang w:val="en-US"/>
        </w:rPr>
        <w:t>self-</w:t>
      </w:r>
      <w:r>
        <w:rPr>
          <w:lang w:val="en-US"/>
        </w:rPr>
        <w:t>interestedly, does so on account of his own intellectual limitations denying him participation.</w:t>
      </w:r>
    </w:p>
    <w:p w14:paraId="1A840554" w14:textId="31AABB88" w:rsidR="00403681" w:rsidRPr="00B64599" w:rsidRDefault="00403681" w:rsidP="00403681">
      <w:pPr>
        <w:rPr>
          <w:lang w:val="en-US"/>
        </w:rPr>
      </w:pPr>
      <w:r>
        <w:rPr>
          <w:lang w:val="en-US"/>
        </w:rPr>
        <w:lastRenderedPageBreak/>
        <w:t xml:space="preserve">We go full </w:t>
      </w:r>
      <w:r w:rsidR="003D3A1E">
        <w:rPr>
          <w:lang w:val="en-US"/>
        </w:rPr>
        <w:t>circle,</w:t>
      </w:r>
      <w:r>
        <w:rPr>
          <w:lang w:val="en-US"/>
        </w:rPr>
        <w:t xml:space="preserve"> and a religious understanding of the world is at least expedient if either the universe is found not to be deterministic, or the pre-cursors of contemporary events – the </w:t>
      </w:r>
      <w:r w:rsidRPr="00ED6E4F">
        <w:rPr>
          <w:lang w:val="en-US"/>
        </w:rPr>
        <w:t>circumstances of pre-history</w:t>
      </w:r>
      <w:r>
        <w:rPr>
          <w:lang w:val="en-US"/>
        </w:rPr>
        <w:t xml:space="preserve"> – remain obscure.</w:t>
      </w:r>
    </w:p>
    <w:p w14:paraId="3AD806FD" w14:textId="0BAD1B7E" w:rsidR="00403681" w:rsidRDefault="00403681" w:rsidP="00403681">
      <w:pPr>
        <w:rPr>
          <w:lang w:val="en-US"/>
        </w:rPr>
      </w:pPr>
      <w:r>
        <w:rPr>
          <w:lang w:val="en-US"/>
        </w:rPr>
        <w:t xml:space="preserve">Perhaps the </w:t>
      </w:r>
      <w:r w:rsidR="008B31CE">
        <w:rPr>
          <w:lang w:val="en-US"/>
        </w:rPr>
        <w:t>“</w:t>
      </w:r>
      <w:r>
        <w:rPr>
          <w:lang w:val="en-US"/>
        </w:rPr>
        <w:t>strange attractor</w:t>
      </w:r>
      <w:r w:rsidR="008B31CE">
        <w:rPr>
          <w:lang w:val="en-US"/>
        </w:rPr>
        <w:t>”</w:t>
      </w:r>
      <w:r>
        <w:rPr>
          <w:lang w:val="en-US"/>
        </w:rPr>
        <w:t xml:space="preserve"> which Polkinghorne describes as refining a chaotic system, stands in for Providence, as seemingly or erstwhile disconnected phenomena are consolidated into a scheme in which humans somehow partake.</w:t>
      </w:r>
    </w:p>
    <w:p w14:paraId="6F9E5340" w14:textId="57ABAEC9" w:rsidR="00B12AA5" w:rsidRDefault="00B12AA5" w:rsidP="00403681">
      <w:r>
        <w:t xml:space="preserve">Theodosius Dobzhansky coined the phrase </w:t>
      </w:r>
      <w:r w:rsidR="00C90A74">
        <w:t>“</w:t>
      </w:r>
      <w:r>
        <w:t>God of (the) gaps</w:t>
      </w:r>
      <w:r w:rsidR="00C90A74">
        <w:t>”</w:t>
      </w:r>
      <w:r>
        <w:t xml:space="preserve"> to encapsulate the confusion of religious proponents whose religiosity is contingent on the veracity of scripture in a literal rather than an allegoric sense.</w:t>
      </w:r>
      <w:r w:rsidR="00D821C1">
        <w:rPr>
          <w:vertAlign w:val="superscript"/>
        </w:rPr>
        <w:t>1</w:t>
      </w:r>
      <w:r w:rsidR="007B17C0">
        <w:rPr>
          <w:vertAlign w:val="superscript"/>
        </w:rPr>
        <w:t>2</w:t>
      </w:r>
      <w:r>
        <w:t xml:space="preserve"> Among such people a tendency is found to transpose religious lore to wherever scientific accounts are wanting. Yet while fundamentalists might invite ridicule by confabulating in defence of scripture, still, since the discovery of quantum mechanics, the fissures into which a religious explanation can be transposed appear to have proliferated.</w:t>
      </w:r>
    </w:p>
    <w:p w14:paraId="1A3921E0" w14:textId="77777777" w:rsidR="00B12AA5" w:rsidRPr="00F06855" w:rsidRDefault="00B12AA5" w:rsidP="00B12AA5">
      <w:pPr>
        <w:rPr>
          <w:color w:val="A6A6A6" w:themeColor="background1" w:themeShade="A6"/>
        </w:rPr>
      </w:pPr>
      <w:r>
        <w:t>If man is created in God’s image, t</w:t>
      </w:r>
      <w:r w:rsidRPr="0090262E">
        <w:t>h</w:t>
      </w:r>
      <w:r>
        <w:t>e divine</w:t>
      </w:r>
      <w:r w:rsidRPr="0090262E">
        <w:t xml:space="preserve"> </w:t>
      </w:r>
      <w:r>
        <w:t>spark is not extinguished</w:t>
      </w:r>
      <w:r w:rsidRPr="0090262E">
        <w:t xml:space="preserve">, </w:t>
      </w:r>
      <w:r>
        <w:t>only restored. This is true with respect to the degradations of time or derangement and restitution – the spark of the divine is dis- embodied yet “entangled”; it “</w:t>
      </w:r>
      <w:r w:rsidRPr="0090262E">
        <w:t>haunt</w:t>
      </w:r>
      <w:r>
        <w:t>s” where the emissary would have been.</w:t>
      </w:r>
    </w:p>
    <w:p w14:paraId="1CD55CFA" w14:textId="2483E684" w:rsidR="00B12AA5" w:rsidRDefault="00B12AA5" w:rsidP="00B12AA5">
      <w:r>
        <w:t>If</w:t>
      </w:r>
      <w:r w:rsidRPr="00004458">
        <w:t xml:space="preserve"> the order </w:t>
      </w:r>
      <w:r>
        <w:t>residing in</w:t>
      </w:r>
      <w:r w:rsidRPr="00004458">
        <w:t xml:space="preserve"> us as </w:t>
      </w:r>
      <w:r>
        <w:t xml:space="preserve">survives </w:t>
      </w:r>
      <w:r w:rsidRPr="00004458">
        <w:t xml:space="preserve">our physical extinction, </w:t>
      </w:r>
      <w:r>
        <w:t>with our decline</w:t>
      </w:r>
      <w:r w:rsidRPr="00004458">
        <w:t xml:space="preserve"> </w:t>
      </w:r>
      <w:r>
        <w:t>we celebrate restitution</w:t>
      </w:r>
      <w:r w:rsidRPr="00004458">
        <w:t xml:space="preserve">. Many people </w:t>
      </w:r>
      <w:r>
        <w:t>caring for a person for</w:t>
      </w:r>
      <w:r w:rsidRPr="00004458">
        <w:t xml:space="preserve"> dementia will have witnessed uncanny </w:t>
      </w:r>
      <w:r>
        <w:t>knowledge, consciousness outsourced.</w:t>
      </w:r>
    </w:p>
    <w:p w14:paraId="28D8304F" w14:textId="20E59AAA" w:rsidR="00B12AA5" w:rsidRPr="00DD26D7" w:rsidRDefault="00B12AA5" w:rsidP="00403681">
      <w:r>
        <w:t>I</w:t>
      </w:r>
      <w:r w:rsidRPr="0090262E">
        <w:t xml:space="preserve">t is rather through transcending than being transcendent that God’s grace is revealed. In as far as living consists of becoming, </w:t>
      </w:r>
      <w:r>
        <w:t>the fall from grace is a</w:t>
      </w:r>
      <w:r w:rsidRPr="0090262E">
        <w:t xml:space="preserve"> holy grail is laid down for us: </w:t>
      </w:r>
      <w:r>
        <w:t>at the same time</w:t>
      </w:r>
      <w:r w:rsidRPr="0090262E">
        <w:t xml:space="preserve">, by inferring from whatever transcendence </w:t>
      </w:r>
      <w:r>
        <w:t>reveals itself</w:t>
      </w:r>
      <w:r w:rsidRPr="0090262E">
        <w:t xml:space="preserve"> </w:t>
      </w:r>
      <w:r>
        <w:t>in</w:t>
      </w:r>
      <w:r w:rsidRPr="0090262E">
        <w:t xml:space="preserve"> our waking lives the purpose to which the transcendence tends, consciousness of our debased condition enables us to bear misfortune philosophically.</w:t>
      </w:r>
    </w:p>
    <w:p w14:paraId="0F2547C3" w14:textId="1336E52E" w:rsidR="008631D1" w:rsidRPr="008631D1" w:rsidRDefault="008631D1" w:rsidP="00403681">
      <w:r w:rsidRPr="006F00FE">
        <w:t>See appendix D for a very basic introduction to quantum theory</w:t>
      </w:r>
    </w:p>
    <w:p w14:paraId="21A7045A" w14:textId="77777777" w:rsidR="00403681" w:rsidRDefault="00403681" w:rsidP="00CD0AA1"/>
    <w:p w14:paraId="6A64A615" w14:textId="1AF379A7" w:rsidR="00CD0AA1" w:rsidRDefault="00EA5A5A">
      <w:pPr>
        <w:pStyle w:val="Heading2"/>
        <w:numPr>
          <w:ilvl w:val="0"/>
          <w:numId w:val="4"/>
        </w:numPr>
      </w:pPr>
      <w:bookmarkStart w:id="56" w:name="_Toc201090284"/>
      <w:r>
        <w:t xml:space="preserve">Alternative </w:t>
      </w:r>
      <w:r w:rsidR="00403681" w:rsidRPr="00403681">
        <w:t>Off-</w:t>
      </w:r>
      <w:r>
        <w:t>W</w:t>
      </w:r>
      <w:r w:rsidR="00403681" w:rsidRPr="00403681">
        <w:t>orld</w:t>
      </w:r>
      <w:r>
        <w:t xml:space="preserve"> T</w:t>
      </w:r>
      <w:r w:rsidR="00403681" w:rsidRPr="00403681">
        <w:t>ravel</w:t>
      </w:r>
      <w:bookmarkEnd w:id="56"/>
    </w:p>
    <w:p w14:paraId="4F7B3956" w14:textId="77777777" w:rsidR="005E7914" w:rsidRPr="005E7914" w:rsidRDefault="005E7914" w:rsidP="002C5F61">
      <w:pPr>
        <w:pStyle w:val="Subtitle"/>
      </w:pPr>
    </w:p>
    <w:p w14:paraId="32445257" w14:textId="7CBF18D6" w:rsidR="00CD0AA1" w:rsidRPr="000108D4" w:rsidRDefault="00CD0AA1" w:rsidP="000108D4">
      <w:pPr>
        <w:ind w:left="709"/>
        <w:rPr>
          <w:color w:val="000000" w:themeColor="text1"/>
        </w:rPr>
      </w:pPr>
      <w:r w:rsidRPr="000108D4">
        <w:rPr>
          <w:color w:val="000000" w:themeColor="text1"/>
        </w:rPr>
        <w:t>“</w:t>
      </w:r>
      <w:r w:rsidR="000108D4" w:rsidRPr="000108D4">
        <w:rPr>
          <w:color w:val="000000" w:themeColor="text1"/>
        </w:rPr>
        <w:t>Any organism is a model of the world in which it lives.</w:t>
      </w:r>
      <w:r w:rsidRPr="000108D4">
        <w:rPr>
          <w:color w:val="000000" w:themeColor="text1"/>
        </w:rPr>
        <w:t>”</w:t>
      </w:r>
    </w:p>
    <w:p w14:paraId="399BF8A9" w14:textId="2FBBE381" w:rsidR="004A41F2" w:rsidRPr="00284523" w:rsidRDefault="004A41F2" w:rsidP="000108D4">
      <w:pPr>
        <w:pStyle w:val="Standard"/>
        <w:ind w:left="709"/>
        <w:rPr>
          <w:rFonts w:ascii="Sabon Next LT" w:hAnsi="Sabon Next LT" w:cs="Sabon Next LT"/>
          <w:color w:val="000000" w:themeColor="text1"/>
          <w:lang w:val="en-US"/>
        </w:rPr>
      </w:pPr>
      <w:r w:rsidRPr="000108D4">
        <w:rPr>
          <w:rFonts w:cs="Calibri"/>
          <w:color w:val="000000" w:themeColor="text1"/>
          <w:lang w:val="en-US"/>
        </w:rPr>
        <w:t xml:space="preserve"> </w:t>
      </w:r>
      <w:r w:rsidR="000108D4" w:rsidRPr="00284523">
        <w:rPr>
          <w:rFonts w:ascii="Sabon Next LT" w:hAnsi="Sabon Next LT" w:cs="Sabon Next LT"/>
          <w:color w:val="000000" w:themeColor="text1"/>
          <w:lang w:val="en-US"/>
        </w:rPr>
        <w:t xml:space="preserve">―Richard Dawkins, </w:t>
      </w:r>
      <w:r w:rsidR="000108D4" w:rsidRPr="00284523">
        <w:rPr>
          <w:rFonts w:ascii="Sabon Next LT" w:hAnsi="Sabon Next LT" w:cs="Sabon Next LT"/>
          <w:i/>
          <w:iCs/>
          <w:color w:val="000000" w:themeColor="text1"/>
          <w:lang w:val="en-US"/>
        </w:rPr>
        <w:t>The Evolved Imagination: Animals as models of their world</w:t>
      </w:r>
    </w:p>
    <w:p w14:paraId="75D62B22" w14:textId="77777777" w:rsidR="000108D4" w:rsidRPr="00284523" w:rsidRDefault="000108D4" w:rsidP="000108D4">
      <w:pPr>
        <w:pStyle w:val="Standard"/>
        <w:rPr>
          <w:rFonts w:ascii="Sabon Next LT" w:hAnsi="Sabon Next LT" w:cs="Sabon Next LT"/>
          <w:color w:val="000000" w:themeColor="text1"/>
          <w:lang w:val="en-US"/>
        </w:rPr>
      </w:pPr>
    </w:p>
    <w:p w14:paraId="02179DDD" w14:textId="1953A98B" w:rsidR="00CD0AA1" w:rsidRPr="00284523" w:rsidRDefault="00CD0AA1" w:rsidP="004A41F2">
      <w:pPr>
        <w:pStyle w:val="Standard"/>
        <w:rPr>
          <w:rFonts w:ascii="Sabon Next LT" w:hAnsi="Sabon Next LT" w:cs="Sabon Next LT"/>
        </w:rPr>
      </w:pPr>
      <w:r w:rsidRPr="00284523">
        <w:rPr>
          <w:rFonts w:ascii="Sabon Next LT" w:hAnsi="Sabon Next LT" w:cs="Sabon Next LT"/>
        </w:rPr>
        <w:t xml:space="preserve">An alien species with </w:t>
      </w:r>
      <w:r w:rsidR="00403681" w:rsidRPr="00284523">
        <w:rPr>
          <w:rFonts w:ascii="Sabon Next LT" w:hAnsi="Sabon Next LT" w:cs="Sabon Next LT"/>
        </w:rPr>
        <w:t xml:space="preserve">vastly </w:t>
      </w:r>
      <w:r w:rsidRPr="00284523">
        <w:rPr>
          <w:rFonts w:ascii="Sabon Next LT" w:hAnsi="Sabon Next LT" w:cs="Sabon Next LT"/>
        </w:rPr>
        <w:t>superior reasoning</w:t>
      </w:r>
      <w:r w:rsidR="00403681" w:rsidRPr="00284523">
        <w:rPr>
          <w:rFonts w:ascii="Sabon Next LT" w:hAnsi="Sabon Next LT" w:cs="Sabon Next LT"/>
        </w:rPr>
        <w:t xml:space="preserve"> abilities</w:t>
      </w:r>
      <w:r w:rsidRPr="00284523">
        <w:rPr>
          <w:rFonts w:ascii="Sabon Next LT" w:hAnsi="Sabon Next LT" w:cs="Sabon Next LT"/>
        </w:rPr>
        <w:t xml:space="preserve"> could infer from a limited knowledge of local conditions the nature of the organisms inhabiting a distant planet, to the point that the world could be simulated without need of travel.</w:t>
      </w:r>
    </w:p>
    <w:p w14:paraId="650376D6" w14:textId="70751C84" w:rsidR="00CD0AA1" w:rsidRPr="009D11A5" w:rsidRDefault="00CD0AA1" w:rsidP="00CD0AA1">
      <w:r>
        <w:lastRenderedPageBreak/>
        <w:t>The spectrum of cognition spanning scientific and religious reasoning corresponds to the knowledge pertaining to a classical and a quantum appreciation of the universe.</w:t>
      </w:r>
      <w:r w:rsidR="009D11A5">
        <w:t xml:space="preserve"> </w:t>
      </w:r>
      <w:r>
        <w:t xml:space="preserve">Therefore a paradox of AI development is that if scientists are to avail themselves of consciousness which is as yet unembodied, they must yield to mystery. No-one fully understands how anaesthetic </w:t>
      </w:r>
      <w:r w:rsidR="003D3A1E">
        <w:t>works,</w:t>
      </w:r>
      <w:r>
        <w:t xml:space="preserve"> but most people are content for expediency to prevail over comprehension in this instance. Likewise with personality disorders and their diagnosis, or the ageing process vis-à-vis its curtailment.</w:t>
      </w:r>
    </w:p>
    <w:p w14:paraId="19E3FE46" w14:textId="4F4FB672" w:rsidR="00DD4F4F" w:rsidRDefault="00DD4F4F">
      <w:r>
        <w:br w:type="page"/>
      </w:r>
    </w:p>
    <w:p w14:paraId="5A9E8704" w14:textId="302FC3F7" w:rsidR="00CD0AA1" w:rsidRDefault="00C9767D" w:rsidP="00CD0AA1">
      <w:pPr>
        <w:pStyle w:val="Heading1"/>
      </w:pPr>
      <w:bookmarkStart w:id="57" w:name="_Toc201090285"/>
      <w:r>
        <w:lastRenderedPageBreak/>
        <w:t>Chapter S</w:t>
      </w:r>
      <w:r w:rsidR="00641CC1">
        <w:t>even</w:t>
      </w:r>
      <w:r>
        <w:t xml:space="preserve"> – </w:t>
      </w:r>
      <w:r w:rsidR="00641CC1">
        <w:t>P</w:t>
      </w:r>
      <w:r w:rsidR="00CD0AA1">
        <w:t xml:space="preserve">assing </w:t>
      </w:r>
      <w:r w:rsidR="00641CC1">
        <w:t>O</w:t>
      </w:r>
      <w:r w:rsidR="00CD0AA1">
        <w:t>n</w:t>
      </w:r>
      <w:bookmarkEnd w:id="57"/>
    </w:p>
    <w:p w14:paraId="490F9813" w14:textId="77777777" w:rsidR="00DC0180" w:rsidRDefault="00DC0180" w:rsidP="00DC0180"/>
    <w:p w14:paraId="14C570F9" w14:textId="34617B90" w:rsidR="009E1AF4" w:rsidRDefault="00EA5A5A">
      <w:pPr>
        <w:pStyle w:val="Heading2"/>
        <w:numPr>
          <w:ilvl w:val="0"/>
          <w:numId w:val="5"/>
        </w:numPr>
        <w:ind w:left="1418" w:hanging="567"/>
      </w:pPr>
      <w:bookmarkStart w:id="58" w:name="_Toc201090286"/>
      <w:r>
        <w:t>Question of Worthy Successors</w:t>
      </w:r>
      <w:bookmarkEnd w:id="58"/>
    </w:p>
    <w:p w14:paraId="4E8B0132" w14:textId="77777777" w:rsidR="00282792" w:rsidRPr="00282792" w:rsidRDefault="00282792" w:rsidP="002C5F61">
      <w:pPr>
        <w:pStyle w:val="Subtitle"/>
      </w:pPr>
    </w:p>
    <w:p w14:paraId="7F9F9A6F" w14:textId="26749E77" w:rsidR="00CD0AA1" w:rsidRPr="001D7EB2" w:rsidRDefault="00CD0AA1" w:rsidP="00CD0AA1">
      <w:r w:rsidRPr="001D7EB2">
        <w:t xml:space="preserve">A common motif among transhumanists is </w:t>
      </w:r>
      <w:r w:rsidR="007A70AB">
        <w:t>dis-satisfaction</w:t>
      </w:r>
      <w:r w:rsidRPr="001D7EB2">
        <w:t xml:space="preserve"> </w:t>
      </w:r>
      <w:r w:rsidR="007A70AB">
        <w:t>with</w:t>
      </w:r>
      <w:r w:rsidRPr="001D7EB2">
        <w:t xml:space="preserve"> humanity’s present lot, accompanied by </w:t>
      </w:r>
      <w:r w:rsidR="007A70AB">
        <w:t>confidence</w:t>
      </w:r>
      <w:r w:rsidRPr="001D7EB2">
        <w:t xml:space="preserve"> that the future will </w:t>
      </w:r>
      <w:r w:rsidR="007A70AB">
        <w:t>bear the same</w:t>
      </w:r>
      <w:r w:rsidRPr="001D7EB2">
        <w:t xml:space="preserve"> </w:t>
      </w:r>
      <w:r w:rsidR="007A70AB">
        <w:t>relation to</w:t>
      </w:r>
      <w:r w:rsidRPr="001D7EB2">
        <w:t xml:space="preserve"> the present as the present </w:t>
      </w:r>
      <w:r w:rsidR="007A70AB">
        <w:t>does</w:t>
      </w:r>
      <w:r w:rsidRPr="001D7EB2">
        <w:t xml:space="preserve"> to the past – that our horror on beholding past suffering </w:t>
      </w:r>
      <w:r w:rsidR="007A70AB">
        <w:t>will find</w:t>
      </w:r>
      <w:r w:rsidRPr="001D7EB2">
        <w:t xml:space="preserve"> its likeness in the horror felt by our progeny at </w:t>
      </w:r>
      <w:r w:rsidR="007A70AB">
        <w:t>the</w:t>
      </w:r>
      <w:r w:rsidRPr="001D7EB2">
        <w:t xml:space="preserve"> </w:t>
      </w:r>
      <w:r w:rsidR="00DC0180">
        <w:t>suffering</w:t>
      </w:r>
      <w:r w:rsidR="007A70AB">
        <w:t xml:space="preserve"> we tolerate</w:t>
      </w:r>
      <w:r w:rsidRPr="001D7EB2">
        <w:t>. This is every bit as presumptuous as the prognostication of Thomas Malthus,</w:t>
      </w:r>
      <w:r w:rsidR="007A70AB">
        <w:t xml:space="preserve"> </w:t>
      </w:r>
      <w:r w:rsidR="00305C63">
        <w:t>conceiving</w:t>
      </w:r>
      <w:r w:rsidR="007A70AB">
        <w:t xml:space="preserve"> of the</w:t>
      </w:r>
      <w:r w:rsidRPr="001D7EB2">
        <w:t xml:space="preserve"> future </w:t>
      </w:r>
      <w:r w:rsidR="00305C63">
        <w:t>with sole recourse to</w:t>
      </w:r>
      <w:r w:rsidRPr="001D7EB2">
        <w:t xml:space="preserve"> contemporary trends</w:t>
      </w:r>
      <w:r w:rsidR="00933903">
        <w:t>.</w:t>
      </w:r>
    </w:p>
    <w:p w14:paraId="28F49AAC" w14:textId="20E5A67C" w:rsidR="00CD0AA1" w:rsidRDefault="00CD0AA1" w:rsidP="00CD0AA1">
      <w:r w:rsidRPr="001D7EB2">
        <w:t xml:space="preserve">Taking stock is part of laying plans, and doing so thoroughly </w:t>
      </w:r>
      <w:r w:rsidR="00933903">
        <w:t>demands</w:t>
      </w:r>
      <w:r w:rsidRPr="001D7EB2">
        <w:t xml:space="preserve"> recogni</w:t>
      </w:r>
      <w:r w:rsidR="0044533F">
        <w:t>s</w:t>
      </w:r>
      <w:r w:rsidRPr="001D7EB2">
        <w:t xml:space="preserve">ing that more creative intelligence inheres </w:t>
      </w:r>
      <w:r w:rsidR="007A70AB">
        <w:t>in</w:t>
      </w:r>
      <w:r w:rsidRPr="001D7EB2">
        <w:t xml:space="preserve"> us than </w:t>
      </w:r>
      <w:r w:rsidR="00DC0180">
        <w:t>in</w:t>
      </w:r>
      <w:r w:rsidRPr="001D7EB2">
        <w:t xml:space="preserve"> any other species, and that this is cause for celebration and self-</w:t>
      </w:r>
      <w:r w:rsidR="00DC0180">
        <w:t>respect</w:t>
      </w:r>
      <w:r w:rsidRPr="001D7EB2">
        <w:t>.</w:t>
      </w:r>
    </w:p>
    <w:p w14:paraId="2D8FB6AF" w14:textId="076D2169" w:rsidR="001E027F" w:rsidRDefault="001E027F" w:rsidP="00CD0AA1">
      <w:r>
        <w:t>It is said there is no sense</w:t>
      </w:r>
      <w:r w:rsidRPr="001D7EB2">
        <w:t xml:space="preserve"> in letting </w:t>
      </w:r>
      <w:r>
        <w:t xml:space="preserve">such </w:t>
      </w:r>
      <w:r w:rsidRPr="001D7EB2">
        <w:t>seemingly random phenomena as the action of cosmic rays on eggs shape conscious experience.</w:t>
      </w:r>
      <w:r w:rsidR="00D821C1">
        <w:rPr>
          <w:vertAlign w:val="superscript"/>
        </w:rPr>
        <w:t>1</w:t>
      </w:r>
      <w:r w:rsidR="00933903">
        <w:t xml:space="preserve"> A universal mind is posited, is the premise of the discussion</w:t>
      </w:r>
      <w:r w:rsidR="000A1EA5">
        <w:t xml:space="preserve"> even</w:t>
      </w:r>
      <w:r w:rsidR="00933903">
        <w:t>, but it is implied</w:t>
      </w:r>
      <w:r w:rsidR="000A1EA5">
        <w:t xml:space="preserve"> in the discussion</w:t>
      </w:r>
      <w:r w:rsidR="00933903">
        <w:t xml:space="preserve"> that </w:t>
      </w:r>
      <w:r w:rsidRPr="001D7EB2">
        <w:t xml:space="preserve">the cosmic rays </w:t>
      </w:r>
      <w:r w:rsidR="00933903">
        <w:t>somehow</w:t>
      </w:r>
      <w:r w:rsidR="000A1EA5">
        <w:t xml:space="preserve"> at once</w:t>
      </w:r>
      <w:r w:rsidR="00933903">
        <w:t xml:space="preserve"> form </w:t>
      </w:r>
      <w:r w:rsidR="000A1EA5">
        <w:t>a</w:t>
      </w:r>
      <w:r w:rsidR="00933903">
        <w:t xml:space="preserve"> portion of </w:t>
      </w:r>
      <w:r w:rsidR="000A1EA5">
        <w:t>this mind</w:t>
      </w:r>
      <w:r w:rsidR="00933903">
        <w:t xml:space="preserve"> </w:t>
      </w:r>
      <w:r w:rsidR="000A1EA5">
        <w:t>and</w:t>
      </w:r>
      <w:r w:rsidR="00933903">
        <w:t xml:space="preserve"> stand outside of it, </w:t>
      </w:r>
      <w:r w:rsidR="000A1EA5">
        <w:t>are</w:t>
      </w:r>
      <w:r w:rsidR="00933903">
        <w:t xml:space="preserve"> amenable to the manipulation of a </w:t>
      </w:r>
      <w:r w:rsidRPr="001D7EB2">
        <w:t xml:space="preserve">me-like </w:t>
      </w:r>
      <w:r w:rsidR="00305C63">
        <w:t>entity</w:t>
      </w:r>
      <w:r w:rsidR="000A1EA5">
        <w:t>,</w:t>
      </w:r>
      <w:r w:rsidR="00933903">
        <w:t xml:space="preserve"> </w:t>
      </w:r>
      <w:r w:rsidR="000A1EA5">
        <w:t>which is somehow prior to the rays</w:t>
      </w:r>
      <w:r w:rsidRPr="001D7EB2">
        <w:t xml:space="preserve">. It </w:t>
      </w:r>
      <w:r>
        <w:t xml:space="preserve">is </w:t>
      </w:r>
      <w:r w:rsidR="000A1EA5">
        <w:t>a re-iteration of</w:t>
      </w:r>
      <w:r w:rsidRPr="001D7EB2">
        <w:t xml:space="preserve"> John Rawls</w:t>
      </w:r>
      <w:r w:rsidR="000A1EA5">
        <w:t xml:space="preserve">’ error in the </w:t>
      </w:r>
      <w:r w:rsidRPr="001D7EB2">
        <w:t>Veil of Ignorance</w:t>
      </w:r>
      <w:r w:rsidR="00933903">
        <w:t xml:space="preserve"> thought </w:t>
      </w:r>
      <w:r w:rsidR="000A1EA5">
        <w:t xml:space="preserve">experiment (see </w:t>
      </w:r>
      <w:r w:rsidR="000A1869">
        <w:t>chapter five – II)</w:t>
      </w:r>
      <w:r w:rsidR="00C90A74">
        <w:t>.</w:t>
      </w:r>
    </w:p>
    <w:p w14:paraId="4ADE862F" w14:textId="52A559B9" w:rsidR="00CD0AA1" w:rsidRDefault="00CD0AA1" w:rsidP="00CD0AA1">
      <w:r w:rsidRPr="001D7EB2">
        <w:t xml:space="preserve">If we aspire to identify more completely with a universal self, see in this identification our transcendence, it is untenable to impugn competition and suffering because </w:t>
      </w:r>
      <w:r w:rsidR="001E027F">
        <w:t xml:space="preserve">if we seek transcendence </w:t>
      </w:r>
      <w:r w:rsidRPr="001D7EB2">
        <w:t xml:space="preserve">we would want whoever is squatting on whatever corner of the universal self to be justifying his tenure. It is </w:t>
      </w:r>
      <w:r w:rsidR="003855CC">
        <w:t xml:space="preserve">certainly </w:t>
      </w:r>
      <w:r w:rsidRPr="001D7EB2">
        <w:t xml:space="preserve">contradictory to advocate for the eradication of such unpleasantries as suffering and competition on behalf of oneself and other people alive today at the same time as promoting identification with the non-self so far as to assent to the destruction of the human race in the interest of a </w:t>
      </w:r>
      <w:r w:rsidR="003855CC">
        <w:t>“</w:t>
      </w:r>
      <w:r w:rsidRPr="001D7EB2">
        <w:t>worthy successor</w:t>
      </w:r>
      <w:r w:rsidR="003855CC">
        <w:t>”</w:t>
      </w:r>
      <w:r w:rsidRPr="001D7EB2">
        <w:t>. To say at once that the suffering is bad and unworthy of denizens of a future Earth, but that self-sacrifice is necessary in bringing about these denizens, is contradictory</w:t>
      </w:r>
      <w:r w:rsidR="00671E54">
        <w:t>.</w:t>
      </w:r>
      <w:r w:rsidRPr="001D7EB2">
        <w:t xml:space="preserve"> </w:t>
      </w:r>
      <w:r w:rsidR="00671E54">
        <w:t>B</w:t>
      </w:r>
      <w:r w:rsidRPr="001D7EB2">
        <w:t xml:space="preserve">orn under the auspices of violence, albeit self-violence, the existence of </w:t>
      </w:r>
      <w:r w:rsidR="003855CC">
        <w:t>worthy</w:t>
      </w:r>
      <w:r w:rsidRPr="001D7EB2">
        <w:t xml:space="preserve"> successors attest</w:t>
      </w:r>
      <w:r w:rsidR="003855CC">
        <w:t>s</w:t>
      </w:r>
      <w:r w:rsidRPr="001D7EB2">
        <w:t xml:space="preserve"> to the merit of </w:t>
      </w:r>
      <w:r w:rsidR="00671E54">
        <w:t>the violence</w:t>
      </w:r>
      <w:r w:rsidRPr="001D7EB2">
        <w:t xml:space="preserve"> which our self-sacrifice </w:t>
      </w:r>
      <w:r w:rsidR="003D6C3B">
        <w:t>entailed.</w:t>
      </w:r>
      <w:r w:rsidR="00671E54">
        <w:t xml:space="preserve"> But we can try to moderate the violence.</w:t>
      </w:r>
    </w:p>
    <w:p w14:paraId="0EFC56CD" w14:textId="77777777" w:rsidR="00CD0AA1" w:rsidRPr="00354625" w:rsidRDefault="00CD0AA1" w:rsidP="00CD0AA1"/>
    <w:p w14:paraId="0EDE0FFB" w14:textId="65996293" w:rsidR="002F44E7" w:rsidRDefault="002773E0">
      <w:pPr>
        <w:pStyle w:val="Heading2"/>
        <w:numPr>
          <w:ilvl w:val="0"/>
          <w:numId w:val="5"/>
        </w:numPr>
        <w:ind w:left="1418" w:hanging="567"/>
      </w:pPr>
      <w:bookmarkStart w:id="59" w:name="_Toc201090287"/>
      <w:r>
        <w:t>Holistic</w:t>
      </w:r>
      <w:r w:rsidR="00EA5A5A">
        <w:t xml:space="preserve"> Decline</w:t>
      </w:r>
      <w:bookmarkEnd w:id="59"/>
    </w:p>
    <w:p w14:paraId="02198541" w14:textId="77777777" w:rsidR="00282792" w:rsidRPr="00282792" w:rsidRDefault="00282792" w:rsidP="002C5F61">
      <w:pPr>
        <w:pStyle w:val="Subtitle"/>
      </w:pPr>
    </w:p>
    <w:p w14:paraId="7FB23E12" w14:textId="619CDBC9" w:rsidR="00E06BE8" w:rsidRPr="00E06BE8" w:rsidRDefault="00E06BE8" w:rsidP="00CD0AA1">
      <w:r>
        <w:t xml:space="preserve">I advocate for better synchronicity between the </w:t>
      </w:r>
      <w:r w:rsidRPr="00DC30F4">
        <w:t xml:space="preserve">spiritual </w:t>
      </w:r>
      <w:r>
        <w:t>or</w:t>
      </w:r>
      <w:r w:rsidRPr="00DC30F4">
        <w:t xml:space="preserve"> intellectual li</w:t>
      </w:r>
      <w:r>
        <w:t>fe</w:t>
      </w:r>
      <w:r w:rsidRPr="00DC30F4">
        <w:t xml:space="preserve"> </w:t>
      </w:r>
      <w:r>
        <w:t>and the life of</w:t>
      </w:r>
      <w:r w:rsidRPr="00DC30F4">
        <w:t xml:space="preserve"> the body. </w:t>
      </w:r>
      <w:r>
        <w:t>With or without a</w:t>
      </w:r>
      <w:r w:rsidRPr="00DC30F4">
        <w:t xml:space="preserve"> prohibition on active euthanasia, </w:t>
      </w:r>
      <w:r>
        <w:t>the incursions made by dementia</w:t>
      </w:r>
      <w:r w:rsidRPr="00DC30F4">
        <w:t xml:space="preserve"> on a </w:t>
      </w:r>
      <w:r w:rsidRPr="00DC30F4">
        <w:lastRenderedPageBreak/>
        <w:t xml:space="preserve">person’s legacy </w:t>
      </w:r>
      <w:r>
        <w:t>should be</w:t>
      </w:r>
      <w:r w:rsidRPr="00DC30F4">
        <w:t xml:space="preserve"> a spur to </w:t>
      </w:r>
      <w:r>
        <w:t>achieving</w:t>
      </w:r>
      <w:r w:rsidRPr="00DC30F4">
        <w:t xml:space="preserve"> </w:t>
      </w:r>
      <w:r>
        <w:t>this alignment or re-alignment, achieving for general</w:t>
      </w:r>
      <w:r w:rsidRPr="00DC30F4">
        <w:t xml:space="preserve"> spiritual and intellectual </w:t>
      </w:r>
      <w:r>
        <w:t>wellbeing what</w:t>
      </w:r>
      <w:r w:rsidRPr="00DC30F4">
        <w:t xml:space="preserve"> medical science, sanitary reform, mass agriculture and indoor living </w:t>
      </w:r>
      <w:r>
        <w:t>have</w:t>
      </w:r>
      <w:r w:rsidRPr="00DC30F4">
        <w:t xml:space="preserve"> for our physical organisms.</w:t>
      </w:r>
    </w:p>
    <w:p w14:paraId="0C749E72" w14:textId="26C3C8D1" w:rsidR="00ED6BAF" w:rsidRDefault="003B6FC8" w:rsidP="003B6FC8">
      <w:r>
        <w:t>M</w:t>
      </w:r>
      <w:r w:rsidR="003855CC">
        <w:t>any</w:t>
      </w:r>
      <w:r w:rsidRPr="00986543">
        <w:t xml:space="preserve"> people </w:t>
      </w:r>
      <w:r>
        <w:t>take little interest</w:t>
      </w:r>
      <w:r w:rsidR="00EB5443">
        <w:t xml:space="preserve"> </w:t>
      </w:r>
      <w:r>
        <w:t xml:space="preserve">in identifying </w:t>
      </w:r>
      <w:r w:rsidRPr="00986543">
        <w:t>relatively weak or afflicted</w:t>
      </w:r>
      <w:r>
        <w:t xml:space="preserve"> </w:t>
      </w:r>
      <w:r w:rsidR="00467A18">
        <w:t xml:space="preserve">faculties </w:t>
      </w:r>
      <w:r w:rsidR="00687945">
        <w:t>and</w:t>
      </w:r>
      <w:r>
        <w:t xml:space="preserve"> </w:t>
      </w:r>
      <w:r w:rsidR="00467A18">
        <w:t xml:space="preserve">arriving at a </w:t>
      </w:r>
      <w:r w:rsidR="00687945">
        <w:t>reckoning with th</w:t>
      </w:r>
      <w:r w:rsidR="00467A18">
        <w:t>ese</w:t>
      </w:r>
      <w:r w:rsidRPr="00986543">
        <w:t xml:space="preserve">; </w:t>
      </w:r>
      <w:r w:rsidR="00467A18">
        <w:t xml:space="preserve">often </w:t>
      </w:r>
      <w:r w:rsidRPr="00986543">
        <w:t>people err in the hope or expectation of rescue</w:t>
      </w:r>
      <w:r>
        <w:t xml:space="preserve">, </w:t>
      </w:r>
      <w:r w:rsidR="00467A18">
        <w:t xml:space="preserve">and </w:t>
      </w:r>
      <w:r>
        <w:t xml:space="preserve">court </w:t>
      </w:r>
      <w:r w:rsidRPr="00986543">
        <w:t xml:space="preserve">the failure of specific faculties </w:t>
      </w:r>
      <w:r>
        <w:t>which</w:t>
      </w:r>
      <w:r w:rsidRPr="00986543">
        <w:t xml:space="preserve"> embroil the whole organism</w:t>
      </w:r>
      <w:r>
        <w:t xml:space="preserve"> in dysfunctionality.</w:t>
      </w:r>
    </w:p>
    <w:p w14:paraId="472FC1A6" w14:textId="343C50B0" w:rsidR="0016058A" w:rsidRPr="0016058A" w:rsidRDefault="0016058A" w:rsidP="003B6FC8">
      <w:pPr>
        <w:rPr>
          <w:color w:val="0D0D0D" w:themeColor="text1" w:themeTint="F2"/>
        </w:rPr>
      </w:pPr>
      <w:r w:rsidRPr="000827BF">
        <w:rPr>
          <w:color w:val="0D0D0D" w:themeColor="text1" w:themeTint="F2"/>
        </w:rPr>
        <w:t>If one stands in need, prospectively or immediately, of sustenance which is superordinate, there is harmony in periodically, temporarily or indefinitely foregoing sustenance or stimulation which others take for granted. And efficacy too – pre-diabetic patients undertake intermittent fasting, cancer patients adopt a vegan diet, etc.</w:t>
      </w:r>
    </w:p>
    <w:p w14:paraId="6F18AA98" w14:textId="0D438AA2" w:rsidR="003B6FC8" w:rsidRDefault="0016058A" w:rsidP="003B6FC8">
      <w:r>
        <w:t>And if,</w:t>
      </w:r>
      <w:r w:rsidR="006B215E">
        <w:t xml:space="preserve"> according to the mind-body paradigm</w:t>
      </w:r>
      <w:r w:rsidR="003855CC">
        <w:t xml:space="preserve"> there is a moral analogue to </w:t>
      </w:r>
      <w:r w:rsidR="00467A18">
        <w:t xml:space="preserve">the </w:t>
      </w:r>
      <w:r w:rsidR="003855CC">
        <w:t xml:space="preserve">physical </w:t>
      </w:r>
      <w:r w:rsidR="006B215E">
        <w:t xml:space="preserve">constitution, </w:t>
      </w:r>
      <w:r w:rsidR="003855CC">
        <w:t>therapeutic prophylaxis</w:t>
      </w:r>
      <w:r w:rsidR="006B215E">
        <w:t xml:space="preserve"> </w:t>
      </w:r>
      <w:r w:rsidR="00467A18">
        <w:t>can prompt</w:t>
      </w:r>
      <w:r w:rsidR="006B215E">
        <w:t xml:space="preserve"> moral flourishing beginning at the time of life of physical vitality</w:t>
      </w:r>
      <w:r w:rsidR="00467A18">
        <w:t xml:space="preserve">. </w:t>
      </w:r>
      <w:r w:rsidR="00C40032">
        <w:t xml:space="preserve">The therapy is concurrent with </w:t>
      </w:r>
      <w:r w:rsidR="00687945">
        <w:t xml:space="preserve">alignment to </w:t>
      </w:r>
      <w:r w:rsidR="00EB5443">
        <w:t>something larger than oneself</w:t>
      </w:r>
      <w:r w:rsidR="003D3A1E">
        <w:t>:</w:t>
      </w:r>
      <w:r w:rsidR="00687945">
        <w:t xml:space="preserve"> a righteous institution,</w:t>
      </w:r>
      <w:r w:rsidR="00467A18">
        <w:t xml:space="preserve"> a</w:t>
      </w:r>
      <w:r w:rsidR="00687945">
        <w:t xml:space="preserve"> family or other organi</w:t>
      </w:r>
      <w:r w:rsidR="0044533F">
        <w:t>s</w:t>
      </w:r>
      <w:r w:rsidR="00687945">
        <w:t xml:space="preserve">ation. </w:t>
      </w:r>
      <w:r w:rsidR="00467A18">
        <w:t>Th</w:t>
      </w:r>
      <w:r w:rsidR="00C40032">
        <w:t>e incentivi</w:t>
      </w:r>
      <w:r w:rsidR="0044533F">
        <w:t>s</w:t>
      </w:r>
      <w:r w:rsidR="00C40032">
        <w:t>ed conceptuali</w:t>
      </w:r>
      <w:r w:rsidR="0044533F">
        <w:t>s</w:t>
      </w:r>
      <w:r w:rsidR="00C40032">
        <w:t xml:space="preserve">ation of </w:t>
      </w:r>
      <w:r w:rsidR="00EB5443">
        <w:t>a righteous institution</w:t>
      </w:r>
      <w:r w:rsidR="00C40032">
        <w:t xml:space="preserve"> with which to identify sets a pattern of behaviour</w:t>
      </w:r>
      <w:r w:rsidR="00FB37DA">
        <w:t xml:space="preserve"> </w:t>
      </w:r>
      <w:r w:rsidR="00C40032">
        <w:t xml:space="preserve">which </w:t>
      </w:r>
      <w:r w:rsidR="00731ECD">
        <w:t xml:space="preserve">can </w:t>
      </w:r>
      <w:r w:rsidR="00C40032">
        <w:t>continue until</w:t>
      </w:r>
      <w:r w:rsidR="00FB37DA">
        <w:t xml:space="preserve"> vitality is elusive, </w:t>
      </w:r>
      <w:r w:rsidR="00C40032">
        <w:t>when</w:t>
      </w:r>
      <w:r w:rsidR="00FB37DA">
        <w:t xml:space="preserve"> assimilation to the ultimate institution</w:t>
      </w:r>
      <w:r w:rsidR="00C40032">
        <w:t xml:space="preserve"> is seemly;</w:t>
      </w:r>
      <w:r w:rsidR="00FB37DA">
        <w:t xml:space="preserve"> </w:t>
      </w:r>
      <w:r w:rsidR="00EB5443">
        <w:t>this</w:t>
      </w:r>
      <w:r w:rsidR="00713C36">
        <w:t xml:space="preserve"> is the more dear a prospect the more </w:t>
      </w:r>
      <w:r w:rsidR="00EB5443">
        <w:t>the ultimate institution</w:t>
      </w:r>
      <w:r w:rsidR="00713C36">
        <w:t xml:space="preserve"> is prefigured by the worldly </w:t>
      </w:r>
      <w:r w:rsidR="00EB5443">
        <w:t>one</w:t>
      </w:r>
      <w:r w:rsidR="006A325E">
        <w:t xml:space="preserve"> which is</w:t>
      </w:r>
      <w:r w:rsidR="00EB5443">
        <w:t xml:space="preserve"> aligned or</w:t>
      </w:r>
      <w:r w:rsidR="00713C36">
        <w:t xml:space="preserve"> contributed to</w:t>
      </w:r>
      <w:r w:rsidR="003D6C3B">
        <w:t>; sometimes there is no institution deserving of the person’s alignment and one needs to be formed.</w:t>
      </w:r>
    </w:p>
    <w:p w14:paraId="58532566" w14:textId="3973C956" w:rsidR="00395969" w:rsidRPr="00395969" w:rsidRDefault="00395969" w:rsidP="003B6FC8">
      <w:r w:rsidRPr="008B459C">
        <w:rPr>
          <w:lang w:val="en-US"/>
        </w:rPr>
        <w:t>Not all questions can be answered in the course of a human life</w:t>
      </w:r>
      <w:r w:rsidR="006A325E">
        <w:rPr>
          <w:lang w:val="en-US"/>
        </w:rPr>
        <w:t>time</w:t>
      </w:r>
      <w:r w:rsidRPr="008B459C">
        <w:rPr>
          <w:lang w:val="en-US"/>
        </w:rPr>
        <w:t xml:space="preserve">, but a culture which accommodates the wisdom accruing to a lifetime </w:t>
      </w:r>
      <w:r>
        <w:rPr>
          <w:lang w:val="en-US"/>
        </w:rPr>
        <w:t xml:space="preserve">is </w:t>
      </w:r>
      <w:r w:rsidRPr="008B459C">
        <w:rPr>
          <w:lang w:val="en-US"/>
        </w:rPr>
        <w:t>one into which a person can merge se</w:t>
      </w:r>
      <w:r>
        <w:rPr>
          <w:lang w:val="en-US"/>
        </w:rPr>
        <w:t>a</w:t>
      </w:r>
      <w:r w:rsidRPr="008B459C">
        <w:rPr>
          <w:lang w:val="en-US"/>
        </w:rPr>
        <w:t>mlessness at the point of dissolution</w:t>
      </w:r>
      <w:r>
        <w:rPr>
          <w:lang w:val="en-US"/>
        </w:rPr>
        <w:t>, one which</w:t>
      </w:r>
      <w:r w:rsidRPr="008B459C">
        <w:rPr>
          <w:lang w:val="en-US"/>
        </w:rPr>
        <w:t xml:space="preserve"> </w:t>
      </w:r>
      <w:r>
        <w:rPr>
          <w:lang w:val="en-US"/>
        </w:rPr>
        <w:t>conduces to a life lived with minimal</w:t>
      </w:r>
      <w:r w:rsidRPr="008B459C">
        <w:rPr>
          <w:lang w:val="en-US"/>
        </w:rPr>
        <w:t xml:space="preserve"> regret.</w:t>
      </w:r>
      <w:r>
        <w:rPr>
          <w:lang w:val="en-US"/>
        </w:rPr>
        <w:t xml:space="preserve"> </w:t>
      </w:r>
    </w:p>
    <w:p w14:paraId="24508A29" w14:textId="1B825D3C" w:rsidR="003B6FC8" w:rsidRDefault="003B6FC8" w:rsidP="003B6FC8"/>
    <w:p w14:paraId="5BA708B8" w14:textId="3BD96859" w:rsidR="002773E0" w:rsidRDefault="002773E0">
      <w:pPr>
        <w:pStyle w:val="Heading2"/>
        <w:numPr>
          <w:ilvl w:val="0"/>
          <w:numId w:val="5"/>
        </w:numPr>
        <w:ind w:left="1418" w:hanging="567"/>
      </w:pPr>
      <w:bookmarkStart w:id="60" w:name="_Toc201090288"/>
      <w:r>
        <w:t xml:space="preserve">Longevity </w:t>
      </w:r>
      <w:r w:rsidR="00EA5A5A">
        <w:t>T</w:t>
      </w:r>
      <w:r>
        <w:t>reatment</w:t>
      </w:r>
      <w:bookmarkEnd w:id="60"/>
    </w:p>
    <w:p w14:paraId="7CA57BA4" w14:textId="77777777" w:rsidR="00282792" w:rsidRPr="00282792" w:rsidRDefault="00282792" w:rsidP="002C5F61">
      <w:pPr>
        <w:pStyle w:val="Subtitle"/>
      </w:pPr>
    </w:p>
    <w:p w14:paraId="798944AB" w14:textId="4A800340" w:rsidR="00E52F82" w:rsidRPr="00E52F82" w:rsidRDefault="00E52F82" w:rsidP="003B6FC8">
      <w:pPr>
        <w:rPr>
          <w:color w:val="A6A6A6" w:themeColor="background1" w:themeShade="A6"/>
        </w:rPr>
      </w:pPr>
      <w:r>
        <w:t>B</w:t>
      </w:r>
      <w:r w:rsidRPr="00E13DFC">
        <w:t xml:space="preserve">y outsourcing the means of </w:t>
      </w:r>
      <w:r>
        <w:t>one’s</w:t>
      </w:r>
      <w:r w:rsidRPr="00E13DFC">
        <w:t xml:space="preserve"> self-perpetuation to medical science, the material which sustains the individual </w:t>
      </w:r>
      <w:r>
        <w:t>is</w:t>
      </w:r>
      <w:r w:rsidRPr="00E13DFC">
        <w:t xml:space="preserve"> not subordinate to his will in the way traditional sustenance is, </w:t>
      </w:r>
      <w:r>
        <w:t xml:space="preserve">this requiring only a </w:t>
      </w:r>
      <w:r w:rsidRPr="00E13DFC">
        <w:t xml:space="preserve">relatively </w:t>
      </w:r>
      <w:r>
        <w:t>modest</w:t>
      </w:r>
      <w:r w:rsidRPr="00E13DFC">
        <w:t xml:space="preserve"> infrastructure for </w:t>
      </w:r>
      <w:r>
        <w:t>its</w:t>
      </w:r>
      <w:r w:rsidRPr="00E13DFC">
        <w:t xml:space="preserve"> procurement.</w:t>
      </w:r>
    </w:p>
    <w:p w14:paraId="09705963" w14:textId="1849E93F" w:rsidR="00806E42" w:rsidRDefault="00806E42" w:rsidP="003B6FC8">
      <w:pPr>
        <w:rPr>
          <w:lang w:val="en-US"/>
        </w:rPr>
      </w:pPr>
      <w:r>
        <w:rPr>
          <w:lang w:val="en-US"/>
        </w:rPr>
        <w:t>I</w:t>
      </w:r>
      <w:r w:rsidRPr="00D15E6F">
        <w:rPr>
          <w:lang w:val="en-US"/>
        </w:rPr>
        <w:t>n</w:t>
      </w:r>
      <w:r>
        <w:rPr>
          <w:lang w:val="en-US"/>
        </w:rPr>
        <w:t xml:space="preserve"> the</w:t>
      </w:r>
      <w:r w:rsidRPr="00D15E6F">
        <w:rPr>
          <w:lang w:val="en-US"/>
        </w:rPr>
        <w:t xml:space="preserve"> essay </w:t>
      </w:r>
      <w:r w:rsidR="00EB5443">
        <w:rPr>
          <w:lang w:val="en-US"/>
        </w:rPr>
        <w:t>‘</w:t>
      </w:r>
      <w:r w:rsidRPr="00D15E6F">
        <w:rPr>
          <w:lang w:val="en-US"/>
        </w:rPr>
        <w:t>Immortalist Fictions and Strategies'</w:t>
      </w:r>
      <w:r>
        <w:rPr>
          <w:lang w:val="en-US"/>
        </w:rPr>
        <w:t>, e</w:t>
      </w:r>
      <w:r w:rsidRPr="00D15E6F">
        <w:rPr>
          <w:lang w:val="en-US"/>
        </w:rPr>
        <w:t xml:space="preserve">volutionary biologist </w:t>
      </w:r>
      <w:bookmarkStart w:id="61" w:name="_Hlk173838239"/>
      <w:r w:rsidRPr="00D15E6F">
        <w:rPr>
          <w:lang w:val="en-US"/>
        </w:rPr>
        <w:t>Michael R. Rose</w:t>
      </w:r>
      <w:r>
        <w:rPr>
          <w:lang w:val="en-US"/>
        </w:rPr>
        <w:t xml:space="preserve"> </w:t>
      </w:r>
      <w:bookmarkEnd w:id="61"/>
      <w:r w:rsidRPr="00D15E6F">
        <w:rPr>
          <w:lang w:val="en-US"/>
        </w:rPr>
        <w:t xml:space="preserve">refers to the numerous impairments </w:t>
      </w:r>
      <w:r>
        <w:rPr>
          <w:lang w:val="en-US"/>
        </w:rPr>
        <w:t xml:space="preserve">which </w:t>
      </w:r>
      <w:r w:rsidR="006A325E">
        <w:rPr>
          <w:lang w:val="en-US"/>
        </w:rPr>
        <w:t>afflicted</w:t>
      </w:r>
      <w:r w:rsidRPr="00D15E6F">
        <w:rPr>
          <w:lang w:val="en-US"/>
        </w:rPr>
        <w:t xml:space="preserve"> the </w:t>
      </w:r>
      <w:r w:rsidR="006A325E">
        <w:rPr>
          <w:lang w:val="en-US"/>
        </w:rPr>
        <w:t>“</w:t>
      </w:r>
      <w:r w:rsidRPr="00D15E6F">
        <w:rPr>
          <w:lang w:val="en-US"/>
        </w:rPr>
        <w:t>Methuselah</w:t>
      </w:r>
      <w:r w:rsidR="006A325E">
        <w:rPr>
          <w:lang w:val="en-US"/>
        </w:rPr>
        <w:t>”</w:t>
      </w:r>
      <w:r w:rsidRPr="00D15E6F">
        <w:rPr>
          <w:lang w:val="en-US"/>
        </w:rPr>
        <w:t xml:space="preserve"> mice, mice genetically engineered to have a greatly extended lifespan.</w:t>
      </w:r>
      <w:r w:rsidR="00D821C1">
        <w:rPr>
          <w:vertAlign w:val="superscript"/>
          <w:lang w:val="en-US"/>
        </w:rPr>
        <w:t>2</w:t>
      </w:r>
      <w:r w:rsidRPr="00D15E6F">
        <w:rPr>
          <w:lang w:val="en-US"/>
        </w:rPr>
        <w:t xml:space="preserve"> These </w:t>
      </w:r>
      <w:r w:rsidR="003D3A1E" w:rsidRPr="00D15E6F">
        <w:rPr>
          <w:lang w:val="en-US"/>
        </w:rPr>
        <w:t>includ</w:t>
      </w:r>
      <w:r w:rsidR="003D3A1E">
        <w:rPr>
          <w:lang w:val="en-US"/>
        </w:rPr>
        <w:t>e</w:t>
      </w:r>
      <w:r w:rsidRPr="00D15E6F">
        <w:rPr>
          <w:lang w:val="en-US"/>
        </w:rPr>
        <w:t xml:space="preserve"> reduced reproduction, competitive ability, reduced size, and an inability to independently maintain temperature equilibrium. These traits would prevent the longev</w:t>
      </w:r>
      <w:r>
        <w:rPr>
          <w:lang w:val="en-US"/>
        </w:rPr>
        <w:t>i</w:t>
      </w:r>
      <w:r w:rsidRPr="00D15E6F">
        <w:rPr>
          <w:lang w:val="en-US"/>
        </w:rPr>
        <w:t xml:space="preserve">ty of these mice from being </w:t>
      </w:r>
      <w:r>
        <w:rPr>
          <w:lang w:val="en-US"/>
        </w:rPr>
        <w:t>replicated</w:t>
      </w:r>
      <w:r w:rsidRPr="00D15E6F">
        <w:rPr>
          <w:lang w:val="en-US"/>
        </w:rPr>
        <w:t xml:space="preserve"> in their natural environment</w:t>
      </w:r>
      <w:r>
        <w:rPr>
          <w:lang w:val="en-US"/>
        </w:rPr>
        <w:t>, and a</w:t>
      </w:r>
      <w:r w:rsidRPr="00D15E6F">
        <w:rPr>
          <w:lang w:val="en-US"/>
        </w:rPr>
        <w:t xml:space="preserve"> human being with traits as debilit</w:t>
      </w:r>
      <w:r>
        <w:rPr>
          <w:lang w:val="en-US"/>
        </w:rPr>
        <w:t>at</w:t>
      </w:r>
      <w:r w:rsidRPr="00D15E6F">
        <w:rPr>
          <w:lang w:val="en-US"/>
        </w:rPr>
        <w:t xml:space="preserve">ing </w:t>
      </w:r>
      <w:r>
        <w:rPr>
          <w:lang w:val="en-US"/>
        </w:rPr>
        <w:t>as these</w:t>
      </w:r>
      <w:r w:rsidRPr="00D15E6F">
        <w:rPr>
          <w:lang w:val="en-US"/>
        </w:rPr>
        <w:t xml:space="preserve"> </w:t>
      </w:r>
      <w:r>
        <w:rPr>
          <w:lang w:val="en-US"/>
        </w:rPr>
        <w:t>would be hard pressed to enjoy the compensati</w:t>
      </w:r>
      <w:r w:rsidR="006A325E">
        <w:rPr>
          <w:lang w:val="en-US"/>
        </w:rPr>
        <w:t xml:space="preserve">on </w:t>
      </w:r>
      <w:r>
        <w:rPr>
          <w:lang w:val="en-US"/>
        </w:rPr>
        <w:t>of</w:t>
      </w:r>
      <w:r w:rsidRPr="00D15E6F">
        <w:rPr>
          <w:lang w:val="en-US"/>
        </w:rPr>
        <w:t xml:space="preserve"> extended lifespan</w:t>
      </w:r>
      <w:r>
        <w:rPr>
          <w:lang w:val="en-US"/>
        </w:rPr>
        <w:t>.</w:t>
      </w:r>
    </w:p>
    <w:p w14:paraId="62E02083" w14:textId="6F9AF3E7" w:rsidR="0016058A" w:rsidRDefault="0016058A" w:rsidP="003B6FC8">
      <w:pPr>
        <w:rPr>
          <w:lang w:val="en-US"/>
        </w:rPr>
      </w:pPr>
      <w:r w:rsidRPr="00373DBC">
        <w:rPr>
          <w:lang w:val="en-US"/>
        </w:rPr>
        <w:lastRenderedPageBreak/>
        <w:t xml:space="preserve">If a limited number of organs or organ systems fail an otherwise healthy organism, the </w:t>
      </w:r>
      <w:r>
        <w:rPr>
          <w:lang w:val="en-US"/>
        </w:rPr>
        <w:t>person</w:t>
      </w:r>
      <w:r w:rsidRPr="00373DBC">
        <w:rPr>
          <w:lang w:val="en-US"/>
        </w:rPr>
        <w:t xml:space="preserve"> is dragged into a protracted </w:t>
      </w:r>
      <w:r w:rsidR="00EB5443">
        <w:rPr>
          <w:lang w:val="en-US"/>
        </w:rPr>
        <w:t>stage of dependency</w:t>
      </w:r>
      <w:r w:rsidRPr="00373DBC">
        <w:rPr>
          <w:lang w:val="en-US"/>
        </w:rPr>
        <w:t xml:space="preserve"> </w:t>
      </w:r>
      <w:r>
        <w:rPr>
          <w:lang w:val="en-US"/>
        </w:rPr>
        <w:t>whereas if</w:t>
      </w:r>
      <w:r w:rsidRPr="00373DBC">
        <w:rPr>
          <w:lang w:val="en-US"/>
        </w:rPr>
        <w:t xml:space="preserve"> faculties fail more or less </w:t>
      </w:r>
      <w:r>
        <w:rPr>
          <w:lang w:val="en-US"/>
        </w:rPr>
        <w:t>at once</w:t>
      </w:r>
      <w:r w:rsidRPr="00373DBC">
        <w:rPr>
          <w:lang w:val="en-US"/>
        </w:rPr>
        <w:t>, the decline, being precipitous</w:t>
      </w:r>
      <w:r>
        <w:rPr>
          <w:lang w:val="en-US"/>
        </w:rPr>
        <w:t>,</w:t>
      </w:r>
      <w:r w:rsidRPr="00373DBC">
        <w:rPr>
          <w:lang w:val="en-US"/>
        </w:rPr>
        <w:t xml:space="preserve"> entails less discomfort </w:t>
      </w:r>
      <w:r>
        <w:rPr>
          <w:lang w:val="en-US"/>
        </w:rPr>
        <w:t>measured in terms of sick days</w:t>
      </w:r>
      <w:r w:rsidR="00EB5443">
        <w:rPr>
          <w:lang w:val="en-US"/>
        </w:rPr>
        <w:t xml:space="preserve"> or years</w:t>
      </w:r>
      <w:r>
        <w:rPr>
          <w:lang w:val="en-US"/>
        </w:rPr>
        <w:t>. It</w:t>
      </w:r>
      <w:r w:rsidRPr="00373DBC">
        <w:rPr>
          <w:lang w:val="en-US"/>
        </w:rPr>
        <w:t xml:space="preserve"> also entails less </w:t>
      </w:r>
      <w:r>
        <w:rPr>
          <w:lang w:val="en-US"/>
        </w:rPr>
        <w:t>in</w:t>
      </w:r>
      <w:r w:rsidRPr="00373DBC">
        <w:rPr>
          <w:lang w:val="en-US"/>
        </w:rPr>
        <w:t xml:space="preserve"> terms of </w:t>
      </w:r>
      <w:r>
        <w:rPr>
          <w:lang w:val="en-US"/>
        </w:rPr>
        <w:t>magnitude</w:t>
      </w:r>
      <w:r w:rsidR="00EB5443">
        <w:rPr>
          <w:lang w:val="en-US"/>
        </w:rPr>
        <w:t xml:space="preserve">; </w:t>
      </w:r>
      <w:r w:rsidRPr="00373DBC">
        <w:rPr>
          <w:lang w:val="en-US"/>
        </w:rPr>
        <w:t xml:space="preserve">the </w:t>
      </w:r>
      <w:r>
        <w:rPr>
          <w:lang w:val="en-US"/>
        </w:rPr>
        <w:t xml:space="preserve">attendant </w:t>
      </w:r>
      <w:r w:rsidRPr="00373DBC">
        <w:rPr>
          <w:lang w:val="en-US"/>
        </w:rPr>
        <w:t>malaise, being more general, is more comprehensively narcotic.</w:t>
      </w:r>
    </w:p>
    <w:p w14:paraId="730EBA8E" w14:textId="0B912147" w:rsidR="0016058A" w:rsidRPr="0016058A" w:rsidRDefault="0016058A" w:rsidP="003B6FC8">
      <w:r>
        <w:t>NMN, metformin and resveratrol show promise as longevity treatments</w:t>
      </w:r>
      <w:r w:rsidR="000A1869">
        <w:t xml:space="preserve"> in animal studies;</w:t>
      </w:r>
      <w:r>
        <w:t xml:space="preserve"> however there is no evidence that death thereafter arrives after the manner of spontaneous combustion.</w:t>
      </w:r>
    </w:p>
    <w:p w14:paraId="6566D8C4" w14:textId="59B1DCCF" w:rsidR="002773E0" w:rsidRDefault="002773E0" w:rsidP="002773E0">
      <w:r>
        <w:t xml:space="preserve">Aubrey de Grey laments that scientists necessarily prioritise disease signs appertaining to their specialism and merely treat the symptoms of old age. He advocates for interventions to be staged across </w:t>
      </w:r>
      <w:r w:rsidRPr="002F4470">
        <w:rPr>
          <w:color w:val="000000" w:themeColor="text1"/>
        </w:rPr>
        <w:t>the “entire spectrum”:</w:t>
      </w:r>
      <w:r w:rsidR="00D821C1">
        <w:rPr>
          <w:color w:val="000000" w:themeColor="text1"/>
          <w:vertAlign w:val="superscript"/>
        </w:rPr>
        <w:t>3</w:t>
      </w:r>
      <w:r w:rsidRPr="002F4470">
        <w:rPr>
          <w:color w:val="000000" w:themeColor="text1"/>
        </w:rPr>
        <w:t xml:space="preserve"> “cell loss, cancerous cells, mitochondrial mutations, death-resistant cells, extracellular matrix stiffening, extracellular aggregates, and intracellular aggregates”.</w:t>
      </w:r>
      <w:r w:rsidR="00D925D7">
        <w:rPr>
          <w:color w:val="000000" w:themeColor="text1"/>
          <w:vertAlign w:val="superscript"/>
        </w:rPr>
        <w:t>4</w:t>
      </w:r>
      <w:r w:rsidRPr="002F4470">
        <w:rPr>
          <w:color w:val="000000" w:themeColor="text1"/>
        </w:rPr>
        <w:t xml:space="preserve"> Such </w:t>
      </w:r>
      <w:r>
        <w:t>a holistic apprehension of old age’s ravages would, he argues, eliminate all the disease processes which could yet swarm into the space vacated by the single processes</w:t>
      </w:r>
      <w:r w:rsidR="00EB5443">
        <w:t>, when these are</w:t>
      </w:r>
      <w:r>
        <w:t xml:space="preserve"> </w:t>
      </w:r>
      <w:r w:rsidR="00EB5443">
        <w:t>addressed</w:t>
      </w:r>
      <w:r>
        <w:t xml:space="preserve"> one by one.</w:t>
      </w:r>
    </w:p>
    <w:p w14:paraId="09DFADF5" w14:textId="0AA6EBFA" w:rsidR="00871A48" w:rsidRDefault="002773E0" w:rsidP="003B6FC8">
      <w:r>
        <w:t>But let’s imagine there is a choice between longevity treatment which is impressive but has not yet gained a decisive advantage over ageing on all fronts, and nature running its course. A patient opting for the imperfect form of anti-ageing treatment would find h</w:t>
      </w:r>
      <w:r w:rsidR="006A325E">
        <w:t>er</w:t>
      </w:r>
      <w:r>
        <w:t xml:space="preserve">self in a similar predicament to one whose death is precipitated by a lone organ or organ system. </w:t>
      </w:r>
    </w:p>
    <w:p w14:paraId="46E1C5F8" w14:textId="22E9C56F" w:rsidR="00871A48" w:rsidRDefault="00871A48" w:rsidP="003B6FC8">
      <w:r w:rsidRPr="00871A48">
        <w:rPr>
          <w:color w:val="000000" w:themeColor="text1"/>
        </w:rPr>
        <w:t xml:space="preserve">As such, </w:t>
      </w:r>
      <w:r>
        <w:t>although healthcare costs do not accrue to the cohort in receipt of longevity treatment at the time when they otherwise would have, there nevertheless probably are still end-of-life healthcare costs, though they are realised at an indeterminate time.</w:t>
      </w:r>
    </w:p>
    <w:p w14:paraId="614D168C" w14:textId="65213B03" w:rsidR="002773E0" w:rsidRPr="002773E0" w:rsidRDefault="002773E0" w:rsidP="003B6FC8">
      <w:r>
        <w:t xml:space="preserve">Moreover, </w:t>
      </w:r>
      <w:r>
        <w:rPr>
          <w:lang w:val="en-US"/>
        </w:rPr>
        <w:t>absent meaningful efforts to</w:t>
      </w:r>
      <w:r w:rsidRPr="00373DBC">
        <w:rPr>
          <w:lang w:val="en-US"/>
        </w:rPr>
        <w:t xml:space="preserve"> </w:t>
      </w:r>
      <w:r>
        <w:rPr>
          <w:lang w:val="en-US"/>
        </w:rPr>
        <w:t>envisage a world outside the self,</w:t>
      </w:r>
      <w:r w:rsidRPr="00373DBC">
        <w:rPr>
          <w:lang w:val="en-US"/>
        </w:rPr>
        <w:t xml:space="preserve"> </w:t>
      </w:r>
      <w:r>
        <w:rPr>
          <w:lang w:val="en-US"/>
        </w:rPr>
        <w:t xml:space="preserve">peaceful senescence is hard to come by. If deferred artificially, it must be all the more dreadful for death to be acceded to – for the habit of living, for all </w:t>
      </w:r>
      <w:r w:rsidR="00EB5443">
        <w:rPr>
          <w:lang w:val="en-US"/>
        </w:rPr>
        <w:t>its</w:t>
      </w:r>
      <w:r>
        <w:rPr>
          <w:lang w:val="en-US"/>
        </w:rPr>
        <w:t xml:space="preserve"> late tenacity, to be overcome</w:t>
      </w:r>
      <w:r w:rsidRPr="00373DBC">
        <w:rPr>
          <w:lang w:val="en-US"/>
        </w:rPr>
        <w:t xml:space="preserve">. </w:t>
      </w:r>
      <w:r>
        <w:rPr>
          <w:lang w:val="en-US"/>
        </w:rPr>
        <w:t>T</w:t>
      </w:r>
      <w:r w:rsidRPr="00F27A35">
        <w:rPr>
          <w:lang w:val="en-US"/>
        </w:rPr>
        <w:t xml:space="preserve">o put an end to a tenure of several hundred years, </w:t>
      </w:r>
      <w:r>
        <w:rPr>
          <w:lang w:val="en-US"/>
        </w:rPr>
        <w:t>h</w:t>
      </w:r>
      <w:r w:rsidRPr="00F27A35">
        <w:rPr>
          <w:lang w:val="en-US"/>
        </w:rPr>
        <w:t xml:space="preserve">umans may plomb depths of psychological suffering unknown </w:t>
      </w:r>
      <w:r>
        <w:rPr>
          <w:lang w:val="en-US"/>
        </w:rPr>
        <w:t>thus far.</w:t>
      </w:r>
    </w:p>
    <w:p w14:paraId="2DA5E273" w14:textId="77777777" w:rsidR="00CD0AA1" w:rsidRDefault="00CD0AA1" w:rsidP="00CD0AA1">
      <w:pPr>
        <w:rPr>
          <w:lang w:val="en-US"/>
        </w:rPr>
      </w:pPr>
    </w:p>
    <w:p w14:paraId="2E53EF60" w14:textId="1E84E9CA" w:rsidR="00600498" w:rsidRDefault="00600498">
      <w:pPr>
        <w:pStyle w:val="Heading2"/>
        <w:numPr>
          <w:ilvl w:val="0"/>
          <w:numId w:val="5"/>
        </w:numPr>
        <w:ind w:left="1418" w:hanging="567"/>
        <w:rPr>
          <w:lang w:val="en-US"/>
        </w:rPr>
      </w:pPr>
      <w:bookmarkStart w:id="62" w:name="_Toc201090289"/>
      <w:r>
        <w:rPr>
          <w:lang w:val="en-US"/>
        </w:rPr>
        <w:t>Merciful Decline</w:t>
      </w:r>
      <w:bookmarkEnd w:id="62"/>
    </w:p>
    <w:p w14:paraId="5B73B7FD" w14:textId="77777777" w:rsidR="00282792" w:rsidRPr="00282792" w:rsidRDefault="00282792" w:rsidP="00AF050D">
      <w:pPr>
        <w:pStyle w:val="Subtitle"/>
        <w:rPr>
          <w:lang w:val="en-US"/>
        </w:rPr>
      </w:pPr>
    </w:p>
    <w:p w14:paraId="663136C3" w14:textId="22F2E2C3" w:rsidR="00600498" w:rsidRDefault="00600498" w:rsidP="00600498">
      <w:r w:rsidRPr="001F7EE0">
        <w:t xml:space="preserve">In The Ethical Brain, Michael Gazzaniga </w:t>
      </w:r>
      <w:r w:rsidRPr="00C90A74">
        <w:rPr>
          <w:color w:val="000000" w:themeColor="text1"/>
        </w:rPr>
        <w:t>writes, “the best aging research is motivated by the desire that people lead a healthy mental and physical life until death occurs. It is not motivated by the naked desire simply to prolong physical life”.</w:t>
      </w:r>
      <w:r w:rsidR="00D925D7">
        <w:rPr>
          <w:color w:val="000000" w:themeColor="text1"/>
          <w:vertAlign w:val="superscript"/>
        </w:rPr>
        <w:t>5</w:t>
      </w:r>
      <w:r w:rsidRPr="00C90A74">
        <w:rPr>
          <w:color w:val="000000" w:themeColor="text1"/>
        </w:rPr>
        <w:t xml:space="preserve"> It is </w:t>
      </w:r>
      <w:r w:rsidRPr="001F7EE0">
        <w:t xml:space="preserve">true that physical decline has been </w:t>
      </w:r>
      <w:r>
        <w:t>easier</w:t>
      </w:r>
      <w:r w:rsidRPr="001F7EE0">
        <w:t xml:space="preserve"> to frustrate than mental decline, but while this would seem to be a curse, </w:t>
      </w:r>
      <w:r>
        <w:t>it is also true that advances</w:t>
      </w:r>
      <w:r w:rsidRPr="001F7EE0">
        <w:t xml:space="preserve"> in medical science ha</w:t>
      </w:r>
      <w:r>
        <w:t>ve</w:t>
      </w:r>
      <w:r w:rsidRPr="001F7EE0">
        <w:t xml:space="preserve"> been accompanied and </w:t>
      </w:r>
      <w:r>
        <w:t>even</w:t>
      </w:r>
      <w:r w:rsidRPr="001F7EE0">
        <w:t xml:space="preserve"> necessitated by a </w:t>
      </w:r>
      <w:r>
        <w:t>more</w:t>
      </w:r>
      <w:r w:rsidRPr="001F7EE0">
        <w:t xml:space="preserve"> materialistic outlook. As such the diminished cognisance of impending death can be considered a</w:t>
      </w:r>
      <w:r>
        <w:t xml:space="preserve"> mercy</w:t>
      </w:r>
      <w:r w:rsidRPr="001F7EE0">
        <w:t>. Cognitive (and physical) decline, with diminished self-awareness, is a catalyst for reconciliation with death. By</w:t>
      </w:r>
      <w:r>
        <w:t xml:space="preserve"> merely</w:t>
      </w:r>
      <w:r w:rsidRPr="001F7EE0">
        <w:t xml:space="preserve"> staving off decline until demise is imminent, longevity treatments </w:t>
      </w:r>
      <w:r>
        <w:t xml:space="preserve">make no inroads </w:t>
      </w:r>
      <w:r>
        <w:lastRenderedPageBreak/>
        <w:t>into</w:t>
      </w:r>
      <w:r w:rsidRPr="001F7EE0">
        <w:t xml:space="preserve"> death anxiety.</w:t>
      </w:r>
      <w:r w:rsidR="00E22FC5">
        <w:t xml:space="preserve"> </w:t>
      </w:r>
      <w:r w:rsidRPr="001F7EE0">
        <w:t xml:space="preserve">So </w:t>
      </w:r>
      <w:r>
        <w:t>al</w:t>
      </w:r>
      <w:r w:rsidRPr="001F7EE0">
        <w:t>though it is unfortunate for heaven to be held up to the light of day,</w:t>
      </w:r>
      <w:r>
        <w:t xml:space="preserve"> for death to intrude on life so,</w:t>
      </w:r>
      <w:r w:rsidRPr="001F7EE0">
        <w:t xml:space="preserve"> the living death of the demented would appear preferable to the torment of the lucid and </w:t>
      </w:r>
      <w:r>
        <w:t xml:space="preserve">disconsolate </w:t>
      </w:r>
      <w:r w:rsidRPr="001F7EE0">
        <w:t>moribund.</w:t>
      </w:r>
    </w:p>
    <w:p w14:paraId="090ECA3C" w14:textId="660D16EE" w:rsidR="00600498" w:rsidRDefault="00E22FC5" w:rsidP="00600498">
      <w:r>
        <w:rPr>
          <w:lang w:val="en-US"/>
        </w:rPr>
        <w:t>Positively, w</w:t>
      </w:r>
      <w:r w:rsidRPr="00971C75">
        <w:rPr>
          <w:lang w:val="en-US"/>
        </w:rPr>
        <w:t xml:space="preserve">ith dementia comes renewed wonderment, wonderment which effaces the glare of reality </w:t>
      </w:r>
      <w:r>
        <w:rPr>
          <w:lang w:val="en-US"/>
        </w:rPr>
        <w:t>as</w:t>
      </w:r>
      <w:r w:rsidRPr="00971C75">
        <w:rPr>
          <w:lang w:val="en-US"/>
        </w:rPr>
        <w:t xml:space="preserve"> those diverting pursuits of the past</w:t>
      </w:r>
      <w:r>
        <w:rPr>
          <w:lang w:val="en-US"/>
        </w:rPr>
        <w:t xml:space="preserve"> once did</w:t>
      </w:r>
      <w:r w:rsidRPr="00971C75">
        <w:rPr>
          <w:lang w:val="en-US"/>
        </w:rPr>
        <w:t xml:space="preserve">, </w:t>
      </w:r>
      <w:r w:rsidR="003D6C3B">
        <w:rPr>
          <w:lang w:val="en-US"/>
        </w:rPr>
        <w:t>pursuits of</w:t>
      </w:r>
      <w:r>
        <w:rPr>
          <w:lang w:val="en-US"/>
        </w:rPr>
        <w:t xml:space="preserve"> </w:t>
      </w:r>
      <w:r w:rsidRPr="00971C75">
        <w:rPr>
          <w:lang w:val="en-US"/>
        </w:rPr>
        <w:t xml:space="preserve">which old age deprives </w:t>
      </w:r>
      <w:r>
        <w:rPr>
          <w:lang w:val="en-US"/>
        </w:rPr>
        <w:t xml:space="preserve">a person. </w:t>
      </w:r>
      <w:r w:rsidRPr="0085160E">
        <w:t xml:space="preserve">Just as </w:t>
      </w:r>
      <w:r>
        <w:t xml:space="preserve">discerning </w:t>
      </w:r>
      <w:r w:rsidRPr="0085160E">
        <w:t>material agency</w:t>
      </w:r>
      <w:r>
        <w:t xml:space="preserve"> demands some degree of relaxation</w:t>
      </w:r>
      <w:r w:rsidR="002F4470">
        <w:t xml:space="preserve"> (see chapter one – I)</w:t>
      </w:r>
      <w:r w:rsidRPr="0085160E">
        <w:t>, so the universe makes itself known in novel ways as human agency attenuates, become</w:t>
      </w:r>
      <w:r>
        <w:t>s</w:t>
      </w:r>
      <w:r w:rsidRPr="0085160E">
        <w:t xml:space="preserve"> one with the elements</w:t>
      </w:r>
      <w:r>
        <w:t>.</w:t>
      </w:r>
      <w:r w:rsidR="00D925D7">
        <w:rPr>
          <w:vertAlign w:val="superscript"/>
        </w:rPr>
        <w:t>6</w:t>
      </w:r>
      <w:r>
        <w:t xml:space="preserve"> Divine agency</w:t>
      </w:r>
      <w:r w:rsidRPr="00BE2DAF">
        <w:rPr>
          <w:color w:val="000000" w:themeColor="text1"/>
        </w:rPr>
        <w:t xml:space="preserve"> </w:t>
      </w:r>
      <w:r>
        <w:t xml:space="preserve">makes </w:t>
      </w:r>
      <w:r w:rsidRPr="00986543">
        <w:t>itself</w:t>
      </w:r>
      <w:r>
        <w:t xml:space="preserve"> felt</w:t>
      </w:r>
      <w:r w:rsidRPr="00986543">
        <w:t xml:space="preserve"> through the ailing faculty.</w:t>
      </w:r>
      <w:r>
        <w:rPr>
          <w:lang w:val="en-US"/>
        </w:rPr>
        <w:t xml:space="preserve"> </w:t>
      </w:r>
      <w:r>
        <w:t>Moreover, t</w:t>
      </w:r>
      <w:r w:rsidR="00600498" w:rsidRPr="00DC30F4">
        <w:t xml:space="preserve">he demented person’s behaviour causes us to examine what our </w:t>
      </w:r>
      <w:r w:rsidR="00600498">
        <w:t>ambitions</w:t>
      </w:r>
      <w:r w:rsidR="00600498" w:rsidRPr="00DC30F4">
        <w:t xml:space="preserve"> tend to; </w:t>
      </w:r>
      <w:r w:rsidR="00600498">
        <w:t>his</w:t>
      </w:r>
      <w:r w:rsidR="00600498" w:rsidRPr="00DC30F4">
        <w:t xml:space="preserve"> </w:t>
      </w:r>
      <w:r w:rsidR="00600498">
        <w:t>short-term thinking</w:t>
      </w:r>
      <w:r w:rsidR="00600498" w:rsidRPr="00DC30F4">
        <w:t xml:space="preserve"> and unguarded </w:t>
      </w:r>
      <w:r w:rsidR="00600498">
        <w:t>self-representation exists</w:t>
      </w:r>
      <w:r w:rsidR="00600498" w:rsidRPr="00DC30F4">
        <w:t xml:space="preserve"> as a satire of the life choices</w:t>
      </w:r>
      <w:r w:rsidR="00600498">
        <w:t xml:space="preserve"> made by</w:t>
      </w:r>
      <w:r w:rsidR="00600498" w:rsidRPr="00DC30F4">
        <w:t xml:space="preserve"> the erstwhile more rational actor</w:t>
      </w:r>
      <w:r w:rsidR="00600498">
        <w:t>.</w:t>
      </w:r>
    </w:p>
    <w:p w14:paraId="177108C9" w14:textId="2163832B" w:rsidR="00600498" w:rsidRDefault="00600498" w:rsidP="00600498">
      <w:r>
        <w:t>Perhaps</w:t>
      </w:r>
      <w:r w:rsidRPr="001F7EE0">
        <w:t xml:space="preserve"> the degradation of the hippocampus </w:t>
      </w:r>
      <w:r>
        <w:t>is not as unfortunate as gerontologists maintain</w:t>
      </w:r>
      <w:r w:rsidR="003D3A1E">
        <w:t>;</w:t>
      </w:r>
      <w:r>
        <w:t xml:space="preserve"> </w:t>
      </w:r>
      <w:r w:rsidRPr="001F7EE0">
        <w:t xml:space="preserve">as people age, life’s vicissitudes </w:t>
      </w:r>
      <w:r>
        <w:t>crystalli</w:t>
      </w:r>
      <w:r w:rsidR="0044533F">
        <w:t>s</w:t>
      </w:r>
      <w:r>
        <w:t xml:space="preserve">e </w:t>
      </w:r>
      <w:r w:rsidRPr="001F7EE0">
        <w:t xml:space="preserve">into a scheme which in brooking less </w:t>
      </w:r>
      <w:r>
        <w:t>dynamic flux</w:t>
      </w:r>
      <w:r w:rsidRPr="001F7EE0">
        <w:t xml:space="preserve">, demands less </w:t>
      </w:r>
      <w:r>
        <w:t>in the</w:t>
      </w:r>
      <w:r w:rsidRPr="001F7EE0">
        <w:t xml:space="preserve"> way of comprehension. Hippocampal decline can be characterised as </w:t>
      </w:r>
      <w:r>
        <w:t>“</w:t>
      </w:r>
      <w:r w:rsidRPr="001F7EE0">
        <w:t>natural</w:t>
      </w:r>
      <w:r>
        <w:t>”</w:t>
      </w:r>
      <w:r w:rsidRPr="001F7EE0">
        <w:t xml:space="preserve"> insofar as the diminution of the capacity to commit short-term memories to long-term </w:t>
      </w:r>
      <w:r>
        <w:t>memory</w:t>
      </w:r>
      <w:r w:rsidRPr="001F7EE0">
        <w:t xml:space="preserve"> is not a cause for lamentation so much as the imposition of </w:t>
      </w:r>
      <w:r>
        <w:t>the</w:t>
      </w:r>
      <w:r w:rsidRPr="001F7EE0">
        <w:t xml:space="preserve"> faculty </w:t>
      </w:r>
      <w:r>
        <w:t xml:space="preserve">to </w:t>
      </w:r>
      <w:r w:rsidRPr="001F7EE0">
        <w:t xml:space="preserve">commit short-term memories to long-term </w:t>
      </w:r>
      <w:r>
        <w:t>memory would be, on</w:t>
      </w:r>
      <w:r w:rsidRPr="001F7EE0">
        <w:t xml:space="preserve"> </w:t>
      </w:r>
      <w:r>
        <w:t xml:space="preserve">a </w:t>
      </w:r>
      <w:r w:rsidRPr="001F7EE0">
        <w:t>mind</w:t>
      </w:r>
      <w:r>
        <w:t xml:space="preserve"> “made up”</w:t>
      </w:r>
      <w:r w:rsidRPr="001F7EE0">
        <w:t>.</w:t>
      </w:r>
      <w:r>
        <w:t xml:space="preserve"> </w:t>
      </w:r>
    </w:p>
    <w:p w14:paraId="666AC835" w14:textId="0FDD1B22" w:rsidR="00600498" w:rsidRDefault="00600498" w:rsidP="00600498">
      <w:pPr>
        <w:rPr>
          <w:color w:val="000000" w:themeColor="text1"/>
        </w:rPr>
      </w:pPr>
      <w:r>
        <w:t>Another compensatory effect produced by an ageing mind is the preference which older persons exhibit for recalling information with a positive emotional valence</w:t>
      </w:r>
      <w:r w:rsidR="00B105CD">
        <w:t>.</w:t>
      </w:r>
      <w:r>
        <w:t xml:space="preserve"> This development, entailing indifference to long-term risk, would not behove a younger mind</w:t>
      </w:r>
      <w:r w:rsidRPr="00600498">
        <w:rPr>
          <w:color w:val="000000" w:themeColor="text1"/>
        </w:rPr>
        <w:t>.</w:t>
      </w:r>
    </w:p>
    <w:p w14:paraId="19F677AB" w14:textId="228717F6" w:rsidR="00600498" w:rsidRPr="00600498" w:rsidRDefault="00600498" w:rsidP="00600498">
      <w:pPr>
        <w:rPr>
          <w:lang w:val="en-US"/>
        </w:rPr>
      </w:pPr>
    </w:p>
    <w:p w14:paraId="2DA9C1F7" w14:textId="37B024E6" w:rsidR="00F8624A" w:rsidRDefault="00EA5A5A">
      <w:pPr>
        <w:pStyle w:val="Heading2"/>
        <w:numPr>
          <w:ilvl w:val="0"/>
          <w:numId w:val="5"/>
        </w:numPr>
        <w:ind w:left="1418" w:hanging="567"/>
        <w:rPr>
          <w:lang w:val="en-US"/>
        </w:rPr>
      </w:pPr>
      <w:bookmarkStart w:id="63" w:name="_Toc201090290"/>
      <w:r>
        <w:rPr>
          <w:lang w:val="en-US"/>
        </w:rPr>
        <w:t>Advances</w:t>
      </w:r>
      <w:r w:rsidR="00B105CD">
        <w:rPr>
          <w:lang w:val="en-US"/>
        </w:rPr>
        <w:t xml:space="preserve"> That </w:t>
      </w:r>
      <w:proofErr w:type="spellStart"/>
      <w:r w:rsidR="00B105CD">
        <w:rPr>
          <w:lang w:val="en-US"/>
        </w:rPr>
        <w:t>Tantali</w:t>
      </w:r>
      <w:r w:rsidR="0044533F">
        <w:rPr>
          <w:lang w:val="en-US"/>
        </w:rPr>
        <w:t>s</w:t>
      </w:r>
      <w:r w:rsidR="00B105CD">
        <w:rPr>
          <w:lang w:val="en-US"/>
        </w:rPr>
        <w:t>e</w:t>
      </w:r>
      <w:bookmarkEnd w:id="63"/>
      <w:proofErr w:type="spellEnd"/>
    </w:p>
    <w:p w14:paraId="49B326BC" w14:textId="77777777" w:rsidR="00282792" w:rsidRPr="00282792" w:rsidRDefault="00282792" w:rsidP="002C5F61">
      <w:pPr>
        <w:pStyle w:val="Subtitle"/>
        <w:rPr>
          <w:lang w:val="en-US"/>
        </w:rPr>
      </w:pPr>
    </w:p>
    <w:p w14:paraId="23131217" w14:textId="0CE3DCA1" w:rsidR="00F8624A" w:rsidRDefault="00F8624A" w:rsidP="00CD0AA1">
      <w:pPr>
        <w:rPr>
          <w:lang w:val="en-US"/>
        </w:rPr>
      </w:pPr>
      <w:r>
        <w:rPr>
          <w:lang w:val="en-US"/>
        </w:rPr>
        <w:t>T</w:t>
      </w:r>
      <w:r w:rsidRPr="00414671">
        <w:rPr>
          <w:lang w:val="en-US"/>
        </w:rPr>
        <w:t xml:space="preserve">he greater relief </w:t>
      </w:r>
      <w:r>
        <w:rPr>
          <w:lang w:val="en-US"/>
        </w:rPr>
        <w:t>attending</w:t>
      </w:r>
      <w:r w:rsidRPr="00414671">
        <w:rPr>
          <w:lang w:val="en-US"/>
        </w:rPr>
        <w:t xml:space="preserve"> </w:t>
      </w:r>
      <w:r>
        <w:rPr>
          <w:lang w:val="en-US"/>
        </w:rPr>
        <w:t xml:space="preserve">the cessation of childbirth pangs, where less or no anaesthetic is administered does, </w:t>
      </w:r>
      <w:r w:rsidRPr="00414671">
        <w:rPr>
          <w:lang w:val="en-US"/>
        </w:rPr>
        <w:t xml:space="preserve">in </w:t>
      </w:r>
      <w:r>
        <w:rPr>
          <w:lang w:val="en-US"/>
        </w:rPr>
        <w:t>accompanying</w:t>
      </w:r>
      <w:r w:rsidRPr="00414671">
        <w:rPr>
          <w:lang w:val="en-US"/>
        </w:rPr>
        <w:t xml:space="preserve"> the</w:t>
      </w:r>
      <w:r>
        <w:rPr>
          <w:lang w:val="en-US"/>
        </w:rPr>
        <w:t xml:space="preserve"> first</w:t>
      </w:r>
      <w:r w:rsidRPr="00414671">
        <w:rPr>
          <w:lang w:val="en-US"/>
        </w:rPr>
        <w:t xml:space="preserve"> sight of </w:t>
      </w:r>
      <w:r>
        <w:rPr>
          <w:lang w:val="en-US"/>
        </w:rPr>
        <w:t>the</w:t>
      </w:r>
      <w:r w:rsidRPr="00414671">
        <w:rPr>
          <w:lang w:val="en-US"/>
        </w:rPr>
        <w:t xml:space="preserve"> </w:t>
      </w:r>
      <w:r>
        <w:rPr>
          <w:lang w:val="en-US"/>
        </w:rPr>
        <w:t>newborn, potentially strengthen the maternal bond</w:t>
      </w:r>
      <w:r w:rsidRPr="00414671">
        <w:rPr>
          <w:lang w:val="en-US"/>
        </w:rPr>
        <w:t>.</w:t>
      </w:r>
      <w:r>
        <w:rPr>
          <w:lang w:val="en-US"/>
        </w:rPr>
        <w:t xml:space="preserve"> But we offer anaesthetic anyway. What is in prospect is something more than anaesthetic for childbirth.</w:t>
      </w:r>
    </w:p>
    <w:p w14:paraId="59FDA9EC" w14:textId="45FE2EA1" w:rsidR="00CD0AA1" w:rsidRDefault="00CD0AA1" w:rsidP="00CD0AA1">
      <w:r>
        <w:t>Of a piece with acclimat</w:t>
      </w:r>
      <w:r w:rsidR="00925511">
        <w:t>isat</w:t>
      </w:r>
      <w:r>
        <w:t xml:space="preserve">ion to </w:t>
      </w:r>
      <w:r w:rsidR="00925511">
        <w:t>heightened</w:t>
      </w:r>
      <w:r>
        <w:t xml:space="preserve"> stimul</w:t>
      </w:r>
      <w:r w:rsidR="00925511">
        <w:t>i</w:t>
      </w:r>
      <w:r w:rsidR="00871A48">
        <w:t xml:space="preserve"> (see </w:t>
      </w:r>
      <w:r w:rsidR="009A742C">
        <w:t>chapter four – V)</w:t>
      </w:r>
      <w:r>
        <w:t xml:space="preserve"> is acclimation to the prospect of life extension. Once an elixir of eternal life is no longer quite so fantastical, the lodestar of eventual extinction in whose sight all decisions are taken, all values formed, loses its power and the prospect of death becomes all the more horrific for death being (by turns) uncertain. </w:t>
      </w:r>
      <w:r w:rsidR="000376C3">
        <w:t>H</w:t>
      </w:r>
      <w:r>
        <w:t>aste</w:t>
      </w:r>
      <w:r w:rsidR="000376C3">
        <w:t xml:space="preserve"> is made</w:t>
      </w:r>
      <w:r>
        <w:t xml:space="preserve"> under the sway of death anxiety, as much as the profit motive.</w:t>
      </w:r>
    </w:p>
    <w:p w14:paraId="1014D375" w14:textId="5795865C" w:rsidR="004A6F25" w:rsidRPr="000563AE" w:rsidRDefault="004A6F25" w:rsidP="004A6F25">
      <w:pPr>
        <w:rPr>
          <w:color w:val="A6A6A6" w:themeColor="background1" w:themeShade="A6"/>
          <w:lang w:val="en-US"/>
        </w:rPr>
      </w:pPr>
      <w:r>
        <w:rPr>
          <w:lang w:val="en-US"/>
        </w:rPr>
        <w:t>Agreement about the purposelessness of</w:t>
      </w:r>
      <w:r w:rsidRPr="00D15E6F">
        <w:rPr>
          <w:lang w:val="en-US"/>
        </w:rPr>
        <w:t xml:space="preserve"> death</w:t>
      </w:r>
      <w:r>
        <w:rPr>
          <w:lang w:val="en-US"/>
        </w:rPr>
        <w:t xml:space="preserve"> is the ideological underpinning to a </w:t>
      </w:r>
      <w:r w:rsidRPr="00D15E6F">
        <w:rPr>
          <w:lang w:val="en-US"/>
        </w:rPr>
        <w:t>positive consensus on life extension</w:t>
      </w:r>
      <w:r>
        <w:rPr>
          <w:lang w:val="en-US"/>
        </w:rPr>
        <w:t xml:space="preserve">. But the consensus is not fully actionable, so </w:t>
      </w:r>
      <w:r w:rsidR="009A742C">
        <w:rPr>
          <w:lang w:val="en-US"/>
        </w:rPr>
        <w:t xml:space="preserve">the lost consolation pursuant to the aforementioned agreement is </w:t>
      </w:r>
      <w:r w:rsidR="000376C3">
        <w:rPr>
          <w:lang w:val="en-US"/>
        </w:rPr>
        <w:t>material</w:t>
      </w:r>
      <w:r>
        <w:rPr>
          <w:lang w:val="en-US"/>
        </w:rPr>
        <w:t>.</w:t>
      </w:r>
    </w:p>
    <w:p w14:paraId="736CA50A" w14:textId="77777777" w:rsidR="00CD0AA1" w:rsidRPr="00354625" w:rsidRDefault="00CD0AA1" w:rsidP="00CD0AA1"/>
    <w:p w14:paraId="14FBF9AF" w14:textId="63DFE33C" w:rsidR="00CD0AA1" w:rsidRDefault="00CD0AA1">
      <w:pPr>
        <w:pStyle w:val="Heading2"/>
        <w:numPr>
          <w:ilvl w:val="0"/>
          <w:numId w:val="5"/>
        </w:numPr>
        <w:ind w:left="1418" w:hanging="567"/>
      </w:pPr>
      <w:bookmarkStart w:id="64" w:name="_Toc201090291"/>
      <w:r>
        <w:lastRenderedPageBreak/>
        <w:t xml:space="preserve">Avoidable </w:t>
      </w:r>
      <w:r w:rsidR="00EA5A5A">
        <w:t>D</w:t>
      </w:r>
      <w:r>
        <w:t xml:space="preserve">eath </w:t>
      </w:r>
      <w:r w:rsidR="00EA5A5A">
        <w:t>F</w:t>
      </w:r>
      <w:r>
        <w:t>allacy</w:t>
      </w:r>
      <w:bookmarkEnd w:id="64"/>
    </w:p>
    <w:p w14:paraId="08FBF238" w14:textId="77777777" w:rsidR="00282792" w:rsidRPr="00282792" w:rsidRDefault="00282792" w:rsidP="00282792">
      <w:pPr>
        <w:pStyle w:val="Subtitle"/>
      </w:pPr>
    </w:p>
    <w:p w14:paraId="5C6EC30A" w14:textId="68876BF6" w:rsidR="00AE5F87" w:rsidRPr="00C90A74" w:rsidRDefault="004D51EF" w:rsidP="002C5F61">
      <w:pPr>
        <w:ind w:left="709"/>
        <w:rPr>
          <w:color w:val="000000" w:themeColor="text1"/>
          <w:lang w:val="en-US"/>
        </w:rPr>
      </w:pPr>
      <w:r w:rsidRPr="00C90A74">
        <w:rPr>
          <w:color w:val="000000" w:themeColor="text1"/>
          <w:lang w:val="en-US"/>
        </w:rPr>
        <w:t>“Death may come to be seen not as a natural and inevitable aspect of life, but a preventable evil like polio or the measles. If so, then accepting death will appear to be a foolish choice, not something to be faced with dignity or nobility. Will people still be willing to sacrifice their lives for others, when their lives could potentially stretch out ahead of them indefinitely, or condone the sacrifice of the lives of others?”</w:t>
      </w:r>
    </w:p>
    <w:p w14:paraId="1F462314" w14:textId="2E73FEDE" w:rsidR="004D51EF" w:rsidRPr="002C5F61" w:rsidRDefault="002C5F61" w:rsidP="002C5F61">
      <w:pPr>
        <w:ind w:left="709"/>
        <w:rPr>
          <w:color w:val="000000" w:themeColor="text1"/>
          <w:lang w:val="en-US"/>
        </w:rPr>
      </w:pPr>
      <w:r w:rsidRPr="002C5F61">
        <w:rPr>
          <w:color w:val="000000" w:themeColor="text1"/>
          <w:lang w:val="en-US"/>
        </w:rPr>
        <w:t>―</w:t>
      </w:r>
      <w:r>
        <w:rPr>
          <w:color w:val="000000" w:themeColor="text1"/>
          <w:lang w:val="en-US"/>
        </w:rPr>
        <w:t xml:space="preserve">Francis </w:t>
      </w:r>
      <w:r w:rsidR="00BE2FC5" w:rsidRPr="002C5F61">
        <w:rPr>
          <w:color w:val="000000" w:themeColor="text1"/>
          <w:lang w:val="en-US"/>
        </w:rPr>
        <w:t>Fukuyama</w:t>
      </w:r>
      <w:r w:rsidR="00AE5F87" w:rsidRPr="002C5F61">
        <w:rPr>
          <w:color w:val="000000" w:themeColor="text1"/>
          <w:lang w:val="en-US"/>
        </w:rPr>
        <w:t>,</w:t>
      </w:r>
      <w:r w:rsidR="00BE2FC5" w:rsidRPr="002C5F61">
        <w:rPr>
          <w:color w:val="000000" w:themeColor="text1"/>
          <w:lang w:val="en-US"/>
        </w:rPr>
        <w:t xml:space="preserve"> </w:t>
      </w:r>
      <w:r w:rsidR="00BE2FC5" w:rsidRPr="002C5F61">
        <w:rPr>
          <w:i/>
          <w:iCs/>
          <w:color w:val="000000" w:themeColor="text1"/>
          <w:lang w:val="en-US"/>
        </w:rPr>
        <w:t>Our Posthuman Future</w:t>
      </w:r>
      <w:r w:rsidRPr="002C5F61">
        <w:rPr>
          <w:color w:val="000000" w:themeColor="text1"/>
          <w:lang w:val="en-US"/>
        </w:rPr>
        <w:t>.</w:t>
      </w:r>
    </w:p>
    <w:p w14:paraId="101D0115" w14:textId="77777777" w:rsidR="002C5F61" w:rsidRPr="002C5F61" w:rsidRDefault="002C5F61" w:rsidP="002C5F61">
      <w:pPr>
        <w:rPr>
          <w:color w:val="000000" w:themeColor="text1"/>
          <w:lang w:val="en-US"/>
        </w:rPr>
      </w:pPr>
    </w:p>
    <w:p w14:paraId="7FFCB0F0" w14:textId="5EEA64DE" w:rsidR="00AE5F87" w:rsidRDefault="00CD0AA1" w:rsidP="00187AFC">
      <w:pPr>
        <w:rPr>
          <w:color w:val="000000" w:themeColor="text1"/>
        </w:rPr>
      </w:pPr>
      <w:r>
        <w:t>According to the precautionary principle, the burden of proof is on the purveyor of</w:t>
      </w:r>
      <w:r w:rsidR="00D06D62">
        <w:t xml:space="preserve"> a</w:t>
      </w:r>
      <w:r>
        <w:t xml:space="preserve"> new technology: it </w:t>
      </w:r>
      <w:r w:rsidR="000376C3">
        <w:t xml:space="preserve">is </w:t>
      </w:r>
      <w:r>
        <w:t xml:space="preserve">incumbent on the innovator to demonstrate </w:t>
      </w:r>
      <w:r w:rsidR="00D06D62">
        <w:t>the</w:t>
      </w:r>
      <w:r>
        <w:t xml:space="preserve"> </w:t>
      </w:r>
      <w:r w:rsidR="004D51EF">
        <w:t>technology’s safety</w:t>
      </w:r>
      <w:r>
        <w:t xml:space="preserve">, not on regulators to demonstrate its danger. </w:t>
      </w:r>
      <w:r w:rsidR="004D51EF">
        <w:t>Proponents</w:t>
      </w:r>
      <w:r>
        <w:t xml:space="preserve"> </w:t>
      </w:r>
      <w:r w:rsidR="000376C3">
        <w:t>of</w:t>
      </w:r>
      <w:r>
        <w:t xml:space="preserve"> the proactionary principle meanwhile </w:t>
      </w:r>
      <w:r w:rsidR="00D06D62">
        <w:t>consider</w:t>
      </w:r>
      <w:r>
        <w:t xml:space="preserve"> the </w:t>
      </w:r>
      <w:r w:rsidR="00D06D62">
        <w:t>retardation</w:t>
      </w:r>
      <w:r>
        <w:t xml:space="preserve"> occasioned </w:t>
      </w:r>
      <w:r w:rsidR="00D06D62">
        <w:t xml:space="preserve">by </w:t>
      </w:r>
      <w:r w:rsidR="000376C3">
        <w:t>beyond-reasonable-doubt safety provisioning</w:t>
      </w:r>
      <w:r>
        <w:t xml:space="preserve"> as </w:t>
      </w:r>
      <w:r w:rsidR="00D06D62">
        <w:t>material</w:t>
      </w:r>
      <w:r>
        <w:t xml:space="preserve">. </w:t>
      </w:r>
      <w:r w:rsidR="00D06D62">
        <w:t>Pro-actionists</w:t>
      </w:r>
      <w:r>
        <w:t xml:space="preserve"> </w:t>
      </w:r>
      <w:r w:rsidR="00802E4F">
        <w:t xml:space="preserve">might </w:t>
      </w:r>
      <w:r w:rsidR="00D06D62">
        <w:t xml:space="preserve">with respect to longevity treatment </w:t>
      </w:r>
      <w:r w:rsidR="000C392B">
        <w:t xml:space="preserve">assert </w:t>
      </w:r>
      <w:r>
        <w:t>that death</w:t>
      </w:r>
      <w:r w:rsidR="000376C3">
        <w:t>s</w:t>
      </w:r>
      <w:r>
        <w:t xml:space="preserve"> by old age while a longevity treatment is being approved are avoidable</w:t>
      </w:r>
      <w:r w:rsidR="00AE5F87">
        <w:t>,</w:t>
      </w:r>
      <w:r>
        <w:t xml:space="preserve"> </w:t>
      </w:r>
      <w:r w:rsidR="00AE5F87">
        <w:t xml:space="preserve">might </w:t>
      </w:r>
      <w:r w:rsidR="000C392B">
        <w:t>put these at the door of precautionary conservatives</w:t>
      </w:r>
      <w:r w:rsidR="00187AFC" w:rsidRPr="00187AFC">
        <w:rPr>
          <w:color w:val="000000" w:themeColor="text1"/>
        </w:rPr>
        <w:t>.</w:t>
      </w:r>
    </w:p>
    <w:p w14:paraId="4B1BD0E5" w14:textId="138E5937" w:rsidR="00CD0AA1" w:rsidRPr="009D3FE5" w:rsidRDefault="000C392B" w:rsidP="00187AFC">
      <w:pPr>
        <w:rPr>
          <w:color w:val="A6A6A6" w:themeColor="background1" w:themeShade="A6"/>
          <w:lang w:val="en-US"/>
        </w:rPr>
      </w:pPr>
      <w:r>
        <w:t>Whether</w:t>
      </w:r>
      <w:r w:rsidR="00CD0AA1">
        <w:t xml:space="preserve"> the </w:t>
      </w:r>
      <w:r>
        <w:t>deaths are rightly characteri</w:t>
      </w:r>
      <w:r w:rsidR="00617A0C">
        <w:t>s</w:t>
      </w:r>
      <w:r>
        <w:t>ed as</w:t>
      </w:r>
      <w:r w:rsidR="00CD0AA1">
        <w:t xml:space="preserve"> avoidable depends on the extent to which</w:t>
      </w:r>
      <w:r>
        <w:t xml:space="preserve"> deaths in the intervening time</w:t>
      </w:r>
      <w:r w:rsidR="004D51EF">
        <w:t>, the “approval” period,</w:t>
      </w:r>
      <w:r w:rsidR="00CD0AA1">
        <w:t xml:space="preserve"> run contrary to expectation</w:t>
      </w:r>
      <w:r w:rsidR="004D51EF">
        <w:t xml:space="preserve"> – though expectations can be deliberately fostered</w:t>
      </w:r>
      <w:r w:rsidR="00802E4F">
        <w:t xml:space="preserve"> (</w:t>
      </w:r>
      <w:r w:rsidR="004D51EF">
        <w:t xml:space="preserve">as described in </w:t>
      </w:r>
      <w:r w:rsidR="00C90A74">
        <w:t>chapter seven – IV</w:t>
      </w:r>
      <w:r w:rsidR="00802E4F">
        <w:t>)</w:t>
      </w:r>
      <w:r w:rsidR="004D51EF">
        <w:t xml:space="preserve"> –</w:t>
      </w:r>
      <w:r w:rsidR="00CD0AA1">
        <w:t xml:space="preserve"> and the extent to which the reversal of the</w:t>
      </w:r>
      <w:r w:rsidR="004D51EF">
        <w:t xml:space="preserve"> default</w:t>
      </w:r>
      <w:r w:rsidR="00CD0AA1">
        <w:t xml:space="preserve"> outcome is itself accompanied by hazard</w:t>
      </w:r>
      <w:r>
        <w:t>, whether easy or difficult to quantify</w:t>
      </w:r>
      <w:r w:rsidR="00CD0AA1">
        <w:t>.</w:t>
      </w:r>
    </w:p>
    <w:p w14:paraId="4E17AFD8" w14:textId="77777777" w:rsidR="00AE5F87" w:rsidRPr="00AE5F87" w:rsidRDefault="00AE5F87" w:rsidP="00CD0AA1">
      <w:pPr>
        <w:rPr>
          <w:lang w:val="en-US"/>
        </w:rPr>
      </w:pPr>
    </w:p>
    <w:p w14:paraId="1C4C3B14" w14:textId="437CEF23" w:rsidR="00CD0AA1" w:rsidRDefault="00EA5A5A" w:rsidP="00641CC1">
      <w:pPr>
        <w:pStyle w:val="Heading2"/>
        <w:numPr>
          <w:ilvl w:val="0"/>
          <w:numId w:val="5"/>
        </w:numPr>
        <w:ind w:left="1560" w:hanging="709"/>
      </w:pPr>
      <w:bookmarkStart w:id="65" w:name="_Toc201090292"/>
      <w:r>
        <w:t>Discontinuous Life Narrative</w:t>
      </w:r>
      <w:bookmarkEnd w:id="65"/>
    </w:p>
    <w:p w14:paraId="429740CE" w14:textId="77777777" w:rsidR="002C5F61" w:rsidRPr="002C5F61" w:rsidRDefault="002C5F61" w:rsidP="002C5F61">
      <w:pPr>
        <w:pStyle w:val="Subtitle"/>
      </w:pPr>
    </w:p>
    <w:p w14:paraId="4A8112E0" w14:textId="5E42D141" w:rsidR="00CD0AA1" w:rsidRPr="001B1219" w:rsidRDefault="00CD0AA1" w:rsidP="00CD0AA1">
      <w:pPr>
        <w:rPr>
          <w:color w:val="A6A6A6" w:themeColor="background1" w:themeShade="A6"/>
          <w:lang w:val="en-US"/>
        </w:rPr>
      </w:pPr>
      <w:r w:rsidRPr="0061464D">
        <w:rPr>
          <w:lang w:val="en-US"/>
        </w:rPr>
        <w:t xml:space="preserve">Mental disquietude has been shown to </w:t>
      </w:r>
      <w:r w:rsidR="00B743AC">
        <w:rPr>
          <w:lang w:val="en-US"/>
        </w:rPr>
        <w:t>concur</w:t>
      </w:r>
      <w:r w:rsidRPr="0061464D">
        <w:rPr>
          <w:lang w:val="en-US"/>
        </w:rPr>
        <w:t xml:space="preserve"> </w:t>
      </w:r>
      <w:r w:rsidR="00B743AC">
        <w:rPr>
          <w:lang w:val="en-US"/>
        </w:rPr>
        <w:t>with</w:t>
      </w:r>
      <w:r w:rsidR="00A15E7A">
        <w:rPr>
          <w:lang w:val="en-US"/>
        </w:rPr>
        <w:t xml:space="preserve">, even to </w:t>
      </w:r>
      <w:r w:rsidR="00A15E7A" w:rsidRPr="0061464D">
        <w:rPr>
          <w:lang w:val="en-US"/>
        </w:rPr>
        <w:t>pre-figure</w:t>
      </w:r>
      <w:r w:rsidR="00A15E7A">
        <w:rPr>
          <w:lang w:val="en-US"/>
        </w:rPr>
        <w:t>,</w:t>
      </w:r>
      <w:r w:rsidR="00B743AC">
        <w:rPr>
          <w:lang w:val="en-US"/>
        </w:rPr>
        <w:t xml:space="preserve"> </w:t>
      </w:r>
      <w:r w:rsidRPr="0061464D">
        <w:rPr>
          <w:lang w:val="en-US"/>
        </w:rPr>
        <w:t>physical disease (</w:t>
      </w:r>
      <w:r w:rsidR="00B743AC">
        <w:rPr>
          <w:lang w:val="en-US"/>
        </w:rPr>
        <w:t xml:space="preserve">see </w:t>
      </w:r>
      <w:r w:rsidR="006E76A4">
        <w:rPr>
          <w:lang w:val="en-US"/>
        </w:rPr>
        <w:t>chapter</w:t>
      </w:r>
      <w:r w:rsidR="00B743AC">
        <w:rPr>
          <w:lang w:val="en-US"/>
        </w:rPr>
        <w:t xml:space="preserve"> </w:t>
      </w:r>
      <w:r w:rsidR="006E76A4">
        <w:rPr>
          <w:lang w:val="en-US"/>
        </w:rPr>
        <w:t>five – VIII, IX</w:t>
      </w:r>
      <w:r w:rsidR="00BE2FC5">
        <w:rPr>
          <w:lang w:val="en-US"/>
        </w:rPr>
        <w:t>)</w:t>
      </w:r>
      <w:r w:rsidRPr="0061464D">
        <w:rPr>
          <w:lang w:val="en-US"/>
        </w:rPr>
        <w:t xml:space="preserve"> </w:t>
      </w:r>
      <w:r w:rsidR="00B743AC">
        <w:rPr>
          <w:lang w:val="en-US"/>
        </w:rPr>
        <w:t>Therefore</w:t>
      </w:r>
      <w:r>
        <w:rPr>
          <w:lang w:val="en-US"/>
        </w:rPr>
        <w:t xml:space="preserve"> i</w:t>
      </w:r>
      <w:r w:rsidRPr="0061464D">
        <w:rPr>
          <w:lang w:val="en-US"/>
        </w:rPr>
        <w:t xml:space="preserve">f </w:t>
      </w:r>
      <w:r>
        <w:rPr>
          <w:lang w:val="en-US"/>
        </w:rPr>
        <w:t xml:space="preserve">physical </w:t>
      </w:r>
      <w:r w:rsidRPr="0061464D">
        <w:rPr>
          <w:lang w:val="en-US"/>
        </w:rPr>
        <w:t>symptoms are addressed</w:t>
      </w:r>
      <w:r>
        <w:rPr>
          <w:lang w:val="en-US"/>
        </w:rPr>
        <w:t xml:space="preserve"> but</w:t>
      </w:r>
      <w:r w:rsidRPr="0061464D">
        <w:rPr>
          <w:lang w:val="en-US"/>
        </w:rPr>
        <w:t xml:space="preserve"> the mental manifestation of disease is </w:t>
      </w:r>
      <w:r w:rsidR="0052165D">
        <w:rPr>
          <w:lang w:val="en-US"/>
        </w:rPr>
        <w:t>not</w:t>
      </w:r>
      <w:r w:rsidRPr="0061464D">
        <w:rPr>
          <w:lang w:val="en-US"/>
        </w:rPr>
        <w:t>, the mental health of the individual is likely to deteriorate</w:t>
      </w:r>
      <w:r w:rsidR="00BE2FC5">
        <w:rPr>
          <w:lang w:val="en-US"/>
        </w:rPr>
        <w:t xml:space="preserve"> to a greater extent </w:t>
      </w:r>
      <w:r w:rsidR="0052165D">
        <w:rPr>
          <w:lang w:val="en-US"/>
        </w:rPr>
        <w:t>the longer the succour which pre-figures</w:t>
      </w:r>
      <w:r>
        <w:rPr>
          <w:lang w:val="en-US"/>
        </w:rPr>
        <w:t xml:space="preserve"> death is</w:t>
      </w:r>
      <w:r w:rsidRPr="0061464D">
        <w:rPr>
          <w:lang w:val="en-US"/>
        </w:rPr>
        <w:t xml:space="preserve"> </w:t>
      </w:r>
      <w:r w:rsidR="001B1219">
        <w:rPr>
          <w:lang w:val="en-US"/>
        </w:rPr>
        <w:t>forestalled.</w:t>
      </w:r>
    </w:p>
    <w:p w14:paraId="54BDE973" w14:textId="6A3348CC" w:rsidR="00CD0AA1" w:rsidRDefault="00CD0AA1" w:rsidP="00CD0AA1">
      <w:pPr>
        <w:rPr>
          <w:lang w:val="en-US"/>
        </w:rPr>
      </w:pPr>
      <w:r w:rsidRPr="0061464D">
        <w:rPr>
          <w:lang w:val="en-US"/>
        </w:rPr>
        <w:t xml:space="preserve">Posthuman engineers might </w:t>
      </w:r>
      <w:r>
        <w:rPr>
          <w:lang w:val="en-US"/>
        </w:rPr>
        <w:t xml:space="preserve">respond by </w:t>
      </w:r>
      <w:r w:rsidRPr="0061464D">
        <w:rPr>
          <w:lang w:val="en-US"/>
        </w:rPr>
        <w:t>alter</w:t>
      </w:r>
      <w:r>
        <w:rPr>
          <w:lang w:val="en-US"/>
        </w:rPr>
        <w:t>ing</w:t>
      </w:r>
      <w:r w:rsidRPr="0061464D">
        <w:rPr>
          <w:lang w:val="en-US"/>
        </w:rPr>
        <w:t xml:space="preserve"> the person</w:t>
      </w:r>
      <w:r>
        <w:rPr>
          <w:lang w:val="en-US"/>
        </w:rPr>
        <w:t>’</w:t>
      </w:r>
      <w:r w:rsidRPr="0061464D">
        <w:rPr>
          <w:lang w:val="en-US"/>
        </w:rPr>
        <w:t xml:space="preserve">s mental constitution, but </w:t>
      </w:r>
      <w:r w:rsidR="001B1219">
        <w:rPr>
          <w:lang w:val="en-US"/>
        </w:rPr>
        <w:t>to do so is</w:t>
      </w:r>
      <w:r w:rsidR="0052165D">
        <w:rPr>
          <w:lang w:val="en-US"/>
        </w:rPr>
        <w:t xml:space="preserve"> </w:t>
      </w:r>
      <w:r w:rsidR="00A15E7A">
        <w:rPr>
          <w:lang w:val="en-US"/>
        </w:rPr>
        <w:t xml:space="preserve">to </w:t>
      </w:r>
      <w:r w:rsidR="00BE2FC5">
        <w:rPr>
          <w:lang w:val="en-US"/>
        </w:rPr>
        <w:t>impose discontinuity on</w:t>
      </w:r>
      <w:r w:rsidR="00A15E7A">
        <w:rPr>
          <w:lang w:val="en-US"/>
        </w:rPr>
        <w:t xml:space="preserve"> the life narrative</w:t>
      </w:r>
      <w:r w:rsidRPr="0061464D">
        <w:rPr>
          <w:lang w:val="en-US"/>
        </w:rPr>
        <w:t xml:space="preserve">, </w:t>
      </w:r>
      <w:r w:rsidR="00A15E7A">
        <w:rPr>
          <w:lang w:val="en-US"/>
        </w:rPr>
        <w:t>to divorce</w:t>
      </w:r>
      <w:r w:rsidRPr="0061464D">
        <w:rPr>
          <w:lang w:val="en-US"/>
        </w:rPr>
        <w:t xml:space="preserve"> the patient </w:t>
      </w:r>
      <w:r w:rsidR="00A15E7A">
        <w:rPr>
          <w:lang w:val="en-US"/>
        </w:rPr>
        <w:t>f</w:t>
      </w:r>
      <w:r w:rsidRPr="0061464D">
        <w:rPr>
          <w:lang w:val="en-US"/>
        </w:rPr>
        <w:t xml:space="preserve">rom </w:t>
      </w:r>
      <w:r w:rsidR="00A15E7A">
        <w:rPr>
          <w:lang w:val="en-US"/>
        </w:rPr>
        <w:t>his</w:t>
      </w:r>
      <w:r w:rsidRPr="0061464D">
        <w:rPr>
          <w:lang w:val="en-US"/>
        </w:rPr>
        <w:t xml:space="preserve"> memories, </w:t>
      </w:r>
      <w:r w:rsidR="00A15E7A">
        <w:rPr>
          <w:lang w:val="en-US"/>
        </w:rPr>
        <w:t xml:space="preserve">which </w:t>
      </w:r>
      <w:r w:rsidR="0052165D">
        <w:rPr>
          <w:lang w:val="en-US"/>
        </w:rPr>
        <w:t xml:space="preserve">thence </w:t>
      </w:r>
      <w:r w:rsidRPr="0061464D">
        <w:rPr>
          <w:lang w:val="en-US"/>
        </w:rPr>
        <w:t xml:space="preserve">impose themselves on </w:t>
      </w:r>
      <w:r w:rsidR="008F5B62">
        <w:rPr>
          <w:lang w:val="en-US"/>
        </w:rPr>
        <w:t>his</w:t>
      </w:r>
      <w:r w:rsidRPr="0061464D">
        <w:rPr>
          <w:lang w:val="en-US"/>
        </w:rPr>
        <w:t xml:space="preserve"> notice as if </w:t>
      </w:r>
      <w:r>
        <w:rPr>
          <w:lang w:val="en-US"/>
        </w:rPr>
        <w:t>by</w:t>
      </w:r>
      <w:r w:rsidRPr="0061464D">
        <w:rPr>
          <w:lang w:val="en-US"/>
        </w:rPr>
        <w:t xml:space="preserve"> external agency. </w:t>
      </w:r>
      <w:r>
        <w:rPr>
          <w:lang w:val="en-US"/>
        </w:rPr>
        <w:t>Meanwhile</w:t>
      </w:r>
      <w:r w:rsidRPr="0061464D">
        <w:rPr>
          <w:lang w:val="en-US"/>
        </w:rPr>
        <w:t xml:space="preserve"> for friends and family, the foibles and frailties which once endeared </w:t>
      </w:r>
      <w:r w:rsidR="0052165D">
        <w:rPr>
          <w:lang w:val="en-US"/>
        </w:rPr>
        <w:t>the person</w:t>
      </w:r>
      <w:r w:rsidRPr="0061464D">
        <w:rPr>
          <w:lang w:val="en-US"/>
        </w:rPr>
        <w:t xml:space="preserve"> to them would no longer </w:t>
      </w:r>
      <w:r w:rsidR="001B1219">
        <w:rPr>
          <w:lang w:val="en-US"/>
        </w:rPr>
        <w:t>quite be there.</w:t>
      </w:r>
    </w:p>
    <w:p w14:paraId="709295C3" w14:textId="00ACA1F7" w:rsidR="00EF4655" w:rsidRDefault="00EF4655" w:rsidP="00EF4655">
      <w:pPr>
        <w:rPr>
          <w:lang w:val="en-US"/>
        </w:rPr>
      </w:pPr>
      <w:r>
        <w:rPr>
          <w:lang w:val="en-US"/>
        </w:rPr>
        <w:t xml:space="preserve">Where there is </w:t>
      </w:r>
      <w:r w:rsidRPr="00414671">
        <w:rPr>
          <w:lang w:val="en-US"/>
        </w:rPr>
        <w:t xml:space="preserve">cognitive </w:t>
      </w:r>
      <w:r w:rsidRPr="00EF4655">
        <w:rPr>
          <w:color w:val="000000" w:themeColor="text1"/>
          <w:lang w:val="en-US"/>
        </w:rPr>
        <w:t>enhancement</w:t>
      </w:r>
      <w:r>
        <w:rPr>
          <w:color w:val="000000" w:themeColor="text1"/>
          <w:lang w:val="en-US"/>
        </w:rPr>
        <w:t>,</w:t>
      </w:r>
      <w:r w:rsidRPr="00EF4655">
        <w:rPr>
          <w:color w:val="000000" w:themeColor="text1"/>
          <w:lang w:val="en-US"/>
        </w:rPr>
        <w:t xml:space="preserve"> and not merely rehabilitation</w:t>
      </w:r>
      <w:r w:rsidR="00187AFC">
        <w:rPr>
          <w:color w:val="A6A6A6" w:themeColor="background1" w:themeShade="A6"/>
          <w:lang w:val="en-US"/>
        </w:rPr>
        <w:t>,</w:t>
      </w:r>
      <w:r w:rsidRPr="00F55CE7">
        <w:rPr>
          <w:color w:val="A6A6A6" w:themeColor="background1" w:themeShade="A6"/>
          <w:lang w:val="en-US"/>
        </w:rPr>
        <w:t xml:space="preserve"> </w:t>
      </w:r>
      <w:r>
        <w:rPr>
          <w:lang w:val="en-US"/>
        </w:rPr>
        <w:t xml:space="preserve">perhaps </w:t>
      </w:r>
      <w:r w:rsidRPr="00414671">
        <w:rPr>
          <w:lang w:val="en-US"/>
        </w:rPr>
        <w:t xml:space="preserve">the utopia </w:t>
      </w:r>
      <w:r>
        <w:rPr>
          <w:lang w:val="en-US"/>
        </w:rPr>
        <w:t>which arrives concurrently</w:t>
      </w:r>
      <w:r w:rsidRPr="00414671">
        <w:rPr>
          <w:lang w:val="en-US"/>
        </w:rPr>
        <w:t xml:space="preserve"> provide</w:t>
      </w:r>
      <w:r>
        <w:rPr>
          <w:lang w:val="en-US"/>
        </w:rPr>
        <w:t>s</w:t>
      </w:r>
      <w:r w:rsidRPr="00414671">
        <w:rPr>
          <w:lang w:val="en-US"/>
        </w:rPr>
        <w:t xml:space="preserve"> stimulation for </w:t>
      </w:r>
      <w:r>
        <w:rPr>
          <w:lang w:val="en-US"/>
        </w:rPr>
        <w:t xml:space="preserve">more </w:t>
      </w:r>
      <w:r w:rsidRPr="00414671">
        <w:rPr>
          <w:lang w:val="en-US"/>
        </w:rPr>
        <w:t>active minds that the world currently lacks</w:t>
      </w:r>
      <w:r>
        <w:rPr>
          <w:lang w:val="en-US"/>
        </w:rPr>
        <w:t>. However, to the extent that people in the same IQ cohort are similarly disposited, a discontinuity is introduced to the life narrative</w:t>
      </w:r>
      <w:r w:rsidR="008F5B62">
        <w:rPr>
          <w:lang w:val="en-US"/>
        </w:rPr>
        <w:t xml:space="preserve"> by the enhancement</w:t>
      </w:r>
      <w:r>
        <w:rPr>
          <w:lang w:val="en-US"/>
        </w:rPr>
        <w:t xml:space="preserve"> – the pre-existing </w:t>
      </w:r>
      <w:r w:rsidRPr="00414671">
        <w:rPr>
          <w:lang w:val="en-US"/>
        </w:rPr>
        <w:t xml:space="preserve">predilections </w:t>
      </w:r>
      <w:r>
        <w:rPr>
          <w:lang w:val="en-US"/>
        </w:rPr>
        <w:t xml:space="preserve">of the </w:t>
      </w:r>
      <w:r>
        <w:rPr>
          <w:lang w:val="en-US"/>
        </w:rPr>
        <w:lastRenderedPageBreak/>
        <w:t>transformed person scarcely comport with their enhanced cognitive ability, in the event of these predilections being sustained through</w:t>
      </w:r>
      <w:r w:rsidRPr="00414671">
        <w:rPr>
          <w:lang w:val="en-US"/>
        </w:rPr>
        <w:t xml:space="preserve"> the</w:t>
      </w:r>
      <w:r>
        <w:rPr>
          <w:lang w:val="en-US"/>
        </w:rPr>
        <w:t xml:space="preserve"> enhancement.</w:t>
      </w:r>
    </w:p>
    <w:p w14:paraId="10DADC94" w14:textId="1A4A9F9A" w:rsidR="0084266E" w:rsidRDefault="0084266E" w:rsidP="00EF4655">
      <w:pPr>
        <w:rPr>
          <w:lang w:val="en-US"/>
        </w:rPr>
      </w:pPr>
      <w:r>
        <w:rPr>
          <w:lang w:val="en-US"/>
        </w:rPr>
        <w:t>People</w:t>
      </w:r>
      <w:r w:rsidRPr="005B3C3A">
        <w:rPr>
          <w:lang w:val="en-US"/>
        </w:rPr>
        <w:t xml:space="preserve"> are</w:t>
      </w:r>
      <w:r>
        <w:rPr>
          <w:lang w:val="en-US"/>
        </w:rPr>
        <w:t xml:space="preserve"> generally</w:t>
      </w:r>
      <w:r w:rsidRPr="005B3C3A">
        <w:rPr>
          <w:lang w:val="en-US"/>
        </w:rPr>
        <w:t xml:space="preserve"> less distinguished among peers as infants and as elderly people, in character</w:t>
      </w:r>
      <w:r>
        <w:rPr>
          <w:lang w:val="en-US"/>
        </w:rPr>
        <w:t xml:space="preserve"> as in appearance</w:t>
      </w:r>
      <w:r w:rsidRPr="005B3C3A">
        <w:rPr>
          <w:lang w:val="en-US"/>
        </w:rPr>
        <w:t xml:space="preserve">. </w:t>
      </w:r>
      <w:r>
        <w:rPr>
          <w:lang w:val="en-US"/>
        </w:rPr>
        <w:t>W</w:t>
      </w:r>
      <w:r w:rsidRPr="005B3C3A">
        <w:rPr>
          <w:lang w:val="en-US"/>
        </w:rPr>
        <w:t xml:space="preserve">e </w:t>
      </w:r>
      <w:r>
        <w:rPr>
          <w:lang w:val="en-US"/>
        </w:rPr>
        <w:t>hew</w:t>
      </w:r>
      <w:r w:rsidRPr="005B3C3A">
        <w:rPr>
          <w:lang w:val="en-US"/>
        </w:rPr>
        <w:t xml:space="preserve"> to the </w:t>
      </w:r>
      <w:r>
        <w:rPr>
          <w:lang w:val="en-US"/>
        </w:rPr>
        <w:t>nature</w:t>
      </w:r>
      <w:r w:rsidRPr="005B3C3A">
        <w:rPr>
          <w:lang w:val="en-US"/>
        </w:rPr>
        <w:t xml:space="preserve"> of our generation</w:t>
      </w:r>
      <w:r>
        <w:rPr>
          <w:lang w:val="en-US"/>
        </w:rPr>
        <w:t xml:space="preserve"> and to the generic aspect of old age</w:t>
      </w:r>
      <w:r>
        <w:t>: i</w:t>
      </w:r>
      <w:r w:rsidRPr="00DC30F4">
        <w:t xml:space="preserve">n extreme old age, the </w:t>
      </w:r>
      <w:r>
        <w:t>patient</w:t>
      </w:r>
      <w:r w:rsidRPr="00DC30F4">
        <w:t xml:space="preserve"> may bear more resemblance to any given contemporary than to </w:t>
      </w:r>
      <w:r>
        <w:t>his former self</w:t>
      </w:r>
      <w:r w:rsidRPr="00DC30F4">
        <w:t>.</w:t>
      </w:r>
      <w:r>
        <w:t xml:space="preserve"> </w:t>
      </w:r>
      <w:r>
        <w:rPr>
          <w:lang w:val="en-US"/>
        </w:rPr>
        <w:t xml:space="preserve">The </w:t>
      </w:r>
      <w:r w:rsidRPr="005B3C3A">
        <w:rPr>
          <w:lang w:val="en-US"/>
        </w:rPr>
        <w:t>rate of ageing</w:t>
      </w:r>
      <w:r>
        <w:rPr>
          <w:lang w:val="en-US"/>
        </w:rPr>
        <w:t xml:space="preserve"> varies little enough for there to be waxing </w:t>
      </w:r>
      <w:r w:rsidRPr="005B3C3A">
        <w:rPr>
          <w:lang w:val="en-US"/>
        </w:rPr>
        <w:t xml:space="preserve">solidarity </w:t>
      </w:r>
      <w:r>
        <w:rPr>
          <w:lang w:val="en-US"/>
        </w:rPr>
        <w:t>between members of a</w:t>
      </w:r>
      <w:r w:rsidRPr="005B3C3A">
        <w:rPr>
          <w:lang w:val="en-US"/>
        </w:rPr>
        <w:t xml:space="preserve"> generation as they </w:t>
      </w:r>
      <w:r>
        <w:rPr>
          <w:lang w:val="en-US"/>
        </w:rPr>
        <w:t xml:space="preserve">age and </w:t>
      </w:r>
      <w:r w:rsidRPr="005B3C3A">
        <w:rPr>
          <w:lang w:val="en-US"/>
        </w:rPr>
        <w:t xml:space="preserve">pass </w:t>
      </w:r>
      <w:r>
        <w:rPr>
          <w:lang w:val="en-US"/>
        </w:rPr>
        <w:t>on:</w:t>
      </w:r>
      <w:r w:rsidRPr="005B3C3A">
        <w:rPr>
          <w:lang w:val="en-US"/>
        </w:rPr>
        <w:t xml:space="preserve"> </w:t>
      </w:r>
      <w:r>
        <w:rPr>
          <w:lang w:val="en-US"/>
        </w:rPr>
        <w:t>w</w:t>
      </w:r>
      <w:r w:rsidRPr="005B3C3A">
        <w:rPr>
          <w:lang w:val="en-US"/>
        </w:rPr>
        <w:t xml:space="preserve">ith solidarity, </w:t>
      </w:r>
      <w:r>
        <w:rPr>
          <w:lang w:val="en-US"/>
        </w:rPr>
        <w:t>and with the passing of peers,</w:t>
      </w:r>
      <w:r w:rsidRPr="005B3C3A">
        <w:rPr>
          <w:lang w:val="en-US"/>
        </w:rPr>
        <w:t xml:space="preserve"> death is felt t</w:t>
      </w:r>
      <w:r>
        <w:rPr>
          <w:lang w:val="en-US"/>
        </w:rPr>
        <w:t>o be</w:t>
      </w:r>
      <w:r w:rsidRPr="005B3C3A">
        <w:rPr>
          <w:lang w:val="en-US"/>
        </w:rPr>
        <w:t xml:space="preserve"> a homecoming</w:t>
      </w:r>
      <w:r>
        <w:rPr>
          <w:lang w:val="en-US"/>
        </w:rPr>
        <w:t>, like</w:t>
      </w:r>
      <w:r w:rsidRPr="005B3C3A">
        <w:rPr>
          <w:lang w:val="en-US"/>
        </w:rPr>
        <w:t xml:space="preserve"> </w:t>
      </w:r>
      <w:r>
        <w:rPr>
          <w:lang w:val="en-US"/>
        </w:rPr>
        <w:t>a</w:t>
      </w:r>
      <w:r w:rsidRPr="005B3C3A">
        <w:rPr>
          <w:lang w:val="en-US"/>
        </w:rPr>
        <w:t xml:space="preserve"> remembrance </w:t>
      </w:r>
      <w:r>
        <w:rPr>
          <w:lang w:val="en-US"/>
        </w:rPr>
        <w:t>day celebration</w:t>
      </w:r>
      <w:r w:rsidRPr="005B3C3A">
        <w:rPr>
          <w:lang w:val="en-US"/>
        </w:rPr>
        <w:t xml:space="preserve">. With </w:t>
      </w:r>
      <w:r>
        <w:rPr>
          <w:lang w:val="en-US"/>
        </w:rPr>
        <w:t>a</w:t>
      </w:r>
      <w:r w:rsidRPr="005B3C3A">
        <w:rPr>
          <w:lang w:val="en-US"/>
        </w:rPr>
        <w:t xml:space="preserve"> </w:t>
      </w:r>
      <w:r>
        <w:rPr>
          <w:lang w:val="en-US"/>
        </w:rPr>
        <w:t xml:space="preserve">variegated </w:t>
      </w:r>
      <w:r w:rsidRPr="005B3C3A">
        <w:rPr>
          <w:lang w:val="en-US"/>
        </w:rPr>
        <w:t>uptake of life extension therapies</w:t>
      </w:r>
      <w:r>
        <w:rPr>
          <w:lang w:val="en-US"/>
        </w:rPr>
        <w:t xml:space="preserve">, beneficiaries are, by virtue of their lower biological age, affianced to a novel cohort; the intra-generational </w:t>
      </w:r>
      <w:r w:rsidRPr="005B3C3A">
        <w:rPr>
          <w:lang w:val="en-US"/>
        </w:rPr>
        <w:t>solidarity</w:t>
      </w:r>
      <w:r>
        <w:rPr>
          <w:lang w:val="en-US"/>
        </w:rPr>
        <w:t xml:space="preserve"> is effaced</w:t>
      </w:r>
      <w:r w:rsidRPr="005B3C3A">
        <w:rPr>
          <w:lang w:val="en-US"/>
        </w:rPr>
        <w:t xml:space="preserve"> </w:t>
      </w:r>
      <w:r>
        <w:rPr>
          <w:lang w:val="en-US"/>
        </w:rPr>
        <w:t>as beneficiaries reliably outlast, in healthspan and lifespan, their erstwhile</w:t>
      </w:r>
      <w:r w:rsidRPr="005B3C3A">
        <w:rPr>
          <w:lang w:val="en-US"/>
        </w:rPr>
        <w:t xml:space="preserve"> peers</w:t>
      </w:r>
      <w:r>
        <w:rPr>
          <w:lang w:val="en-US"/>
        </w:rPr>
        <w:t>, potentially</w:t>
      </w:r>
      <w:r w:rsidRPr="005B3C3A">
        <w:rPr>
          <w:lang w:val="en-US"/>
        </w:rPr>
        <w:t xml:space="preserve"> by several decades</w:t>
      </w:r>
      <w:r>
        <w:rPr>
          <w:lang w:val="en-US"/>
        </w:rPr>
        <w:t xml:space="preserve">. These pioneers </w:t>
      </w:r>
      <w:r w:rsidRPr="005B3C3A">
        <w:rPr>
          <w:lang w:val="en-US"/>
        </w:rPr>
        <w:t>liv</w:t>
      </w:r>
      <w:r>
        <w:rPr>
          <w:lang w:val="en-US"/>
        </w:rPr>
        <w:t>e out</w:t>
      </w:r>
      <w:r w:rsidRPr="005B3C3A">
        <w:rPr>
          <w:lang w:val="en-US"/>
        </w:rPr>
        <w:t xml:space="preserve"> the last phase of their </w:t>
      </w:r>
      <w:r>
        <w:rPr>
          <w:lang w:val="en-US"/>
        </w:rPr>
        <w:t>lives excluded from participation in a cultural memory.</w:t>
      </w:r>
    </w:p>
    <w:p w14:paraId="0C85336D" w14:textId="77777777" w:rsidR="00CD0AA1" w:rsidRDefault="00CD0AA1" w:rsidP="00CD0AA1"/>
    <w:p w14:paraId="6D12A400" w14:textId="61890251" w:rsidR="00CD0AA1" w:rsidRDefault="000665F6" w:rsidP="00641CC1">
      <w:pPr>
        <w:pStyle w:val="Heading2"/>
        <w:numPr>
          <w:ilvl w:val="0"/>
          <w:numId w:val="5"/>
        </w:numPr>
        <w:ind w:left="1560" w:hanging="709"/>
        <w:rPr>
          <w:lang w:val="en-US"/>
        </w:rPr>
      </w:pPr>
      <w:bookmarkStart w:id="66" w:name="_Toc201090293"/>
      <w:r>
        <w:rPr>
          <w:lang w:val="en-US"/>
        </w:rPr>
        <w:t xml:space="preserve">Opportunity </w:t>
      </w:r>
      <w:r w:rsidR="00EA5A5A">
        <w:rPr>
          <w:lang w:val="en-US"/>
        </w:rPr>
        <w:t>C</w:t>
      </w:r>
      <w:r>
        <w:rPr>
          <w:lang w:val="en-US"/>
        </w:rPr>
        <w:t>osts</w:t>
      </w:r>
      <w:bookmarkEnd w:id="66"/>
    </w:p>
    <w:p w14:paraId="2C751644" w14:textId="77777777" w:rsidR="002C5F61" w:rsidRPr="002C5F61" w:rsidRDefault="002C5F61" w:rsidP="002C5F61">
      <w:pPr>
        <w:pStyle w:val="Subtitle"/>
        <w:rPr>
          <w:lang w:val="en-US"/>
        </w:rPr>
      </w:pPr>
    </w:p>
    <w:p w14:paraId="6A6A1699" w14:textId="434FA77C" w:rsidR="00187AFC" w:rsidRDefault="00EF4655" w:rsidP="00187AFC">
      <w:pPr>
        <w:rPr>
          <w:lang w:val="en-US"/>
        </w:rPr>
      </w:pPr>
      <w:r>
        <w:rPr>
          <w:lang w:val="en-US"/>
        </w:rPr>
        <w:t xml:space="preserve">Absent the arrival of a utopia </w:t>
      </w:r>
      <w:r w:rsidR="006263CC">
        <w:rPr>
          <w:lang w:val="en-US"/>
        </w:rPr>
        <w:t>put to the service of</w:t>
      </w:r>
      <w:r>
        <w:rPr>
          <w:lang w:val="en-US"/>
        </w:rPr>
        <w:t xml:space="preserve"> enhanced persons,</w:t>
      </w:r>
      <w:r w:rsidR="00CD0AA1" w:rsidRPr="00414671">
        <w:rPr>
          <w:lang w:val="en-US"/>
        </w:rPr>
        <w:t xml:space="preserve"> transcend</w:t>
      </w:r>
      <w:r>
        <w:rPr>
          <w:lang w:val="en-US"/>
        </w:rPr>
        <w:t>ing</w:t>
      </w:r>
      <w:r w:rsidR="00CD0AA1" w:rsidRPr="00414671">
        <w:rPr>
          <w:lang w:val="en-US"/>
        </w:rPr>
        <w:t xml:space="preserve"> the ennui which already beset</w:t>
      </w:r>
      <w:r>
        <w:rPr>
          <w:lang w:val="en-US"/>
        </w:rPr>
        <w:t>s</w:t>
      </w:r>
      <w:r w:rsidR="00CD0AA1" w:rsidRPr="00414671">
        <w:rPr>
          <w:lang w:val="en-US"/>
        </w:rPr>
        <w:t xml:space="preserve"> </w:t>
      </w:r>
      <w:r>
        <w:rPr>
          <w:lang w:val="en-US"/>
        </w:rPr>
        <w:t>intelligent people</w:t>
      </w:r>
      <w:r w:rsidR="006263CC">
        <w:rPr>
          <w:lang w:val="en-US"/>
        </w:rPr>
        <w:t xml:space="preserve"> becomes increasingly difficult</w:t>
      </w:r>
      <w:r w:rsidR="00CD0AA1" w:rsidRPr="00414671">
        <w:rPr>
          <w:lang w:val="en-US"/>
        </w:rPr>
        <w:t xml:space="preserve"> in a society where the median age is above the current retirement age</w:t>
      </w:r>
      <w:r w:rsidR="00CD0AA1">
        <w:rPr>
          <w:lang w:val="en-US"/>
        </w:rPr>
        <w:t>.</w:t>
      </w:r>
    </w:p>
    <w:p w14:paraId="1F9DF04B" w14:textId="6EB30BD9" w:rsidR="00336641" w:rsidRDefault="00336641" w:rsidP="00336641">
      <w:pPr>
        <w:rPr>
          <w:lang w:val="en-US"/>
        </w:rPr>
      </w:pPr>
      <w:r>
        <w:rPr>
          <w:lang w:val="en-US"/>
        </w:rPr>
        <w:t xml:space="preserve">Schwarz explains </w:t>
      </w:r>
      <w:r w:rsidRPr="008B459C">
        <w:rPr>
          <w:lang w:val="en-US"/>
        </w:rPr>
        <w:t>that beyond a certain point</w:t>
      </w:r>
      <w:r>
        <w:rPr>
          <w:lang w:val="en-US"/>
        </w:rPr>
        <w:t>, a preponderance of choice</w:t>
      </w:r>
      <w:r w:rsidRPr="008B459C">
        <w:rPr>
          <w:lang w:val="en-US"/>
        </w:rPr>
        <w:t xml:space="preserve"> </w:t>
      </w:r>
      <w:r>
        <w:rPr>
          <w:lang w:val="en-US"/>
        </w:rPr>
        <w:t>is deranging.</w:t>
      </w:r>
      <w:r w:rsidR="00D925D7">
        <w:rPr>
          <w:vertAlign w:val="superscript"/>
          <w:lang w:val="en-US"/>
        </w:rPr>
        <w:t>7</w:t>
      </w:r>
      <w:r>
        <w:rPr>
          <w:lang w:val="en-US"/>
        </w:rPr>
        <w:t xml:space="preserve"> </w:t>
      </w:r>
      <w:r w:rsidR="000A39F5">
        <w:rPr>
          <w:lang w:val="en-US"/>
        </w:rPr>
        <w:t>With</w:t>
      </w:r>
      <w:r>
        <w:rPr>
          <w:lang w:val="en-US"/>
        </w:rPr>
        <w:t xml:space="preserve"> new affordances</w:t>
      </w:r>
      <w:r w:rsidR="000A39F5">
        <w:rPr>
          <w:lang w:val="en-US"/>
        </w:rPr>
        <w:t xml:space="preserve"> come new opportunity costs</w:t>
      </w:r>
      <w:r>
        <w:rPr>
          <w:lang w:val="en-US"/>
        </w:rPr>
        <w:t>,</w:t>
      </w:r>
      <w:r w:rsidRPr="008B459C">
        <w:rPr>
          <w:lang w:val="en-US"/>
        </w:rPr>
        <w:t xml:space="preserve"> </w:t>
      </w:r>
      <w:r w:rsidR="000A39F5">
        <w:rPr>
          <w:lang w:val="en-US"/>
        </w:rPr>
        <w:t>which we</w:t>
      </w:r>
      <w:r w:rsidR="00F8624A">
        <w:rPr>
          <w:lang w:val="en-US"/>
        </w:rPr>
        <w:t xml:space="preserve"> attempt to</w:t>
      </w:r>
      <w:r w:rsidR="000A39F5">
        <w:rPr>
          <w:lang w:val="en-US"/>
        </w:rPr>
        <w:t xml:space="preserve"> rescind with new affordances, </w:t>
      </w:r>
      <w:r w:rsidR="00F8624A">
        <w:rPr>
          <w:lang w:val="en-US"/>
        </w:rPr>
        <w:t xml:space="preserve">an important </w:t>
      </w:r>
      <w:r w:rsidR="000A39F5">
        <w:rPr>
          <w:lang w:val="en-US"/>
        </w:rPr>
        <w:t xml:space="preserve">one of which is </w:t>
      </w:r>
      <w:r w:rsidR="008F5B62">
        <w:rPr>
          <w:lang w:val="en-US"/>
        </w:rPr>
        <w:t>additional years of life</w:t>
      </w:r>
      <w:r w:rsidR="000A39F5">
        <w:rPr>
          <w:lang w:val="en-US"/>
        </w:rPr>
        <w:t>,</w:t>
      </w:r>
      <w:r>
        <w:rPr>
          <w:lang w:val="en-US"/>
        </w:rPr>
        <w:t xml:space="preserve"> </w:t>
      </w:r>
      <w:r w:rsidR="000A39F5">
        <w:rPr>
          <w:lang w:val="en-US"/>
        </w:rPr>
        <w:t>which engender opportunity costs</w:t>
      </w:r>
      <w:r w:rsidR="008F5B62">
        <w:rPr>
          <w:lang w:val="en-US"/>
        </w:rPr>
        <w:t xml:space="preserve"> no less</w:t>
      </w:r>
      <w:r w:rsidR="000A39F5">
        <w:rPr>
          <w:lang w:val="en-US"/>
        </w:rPr>
        <w:t>.</w:t>
      </w:r>
    </w:p>
    <w:p w14:paraId="6AACF50B" w14:textId="72B6DF35" w:rsidR="00852C85" w:rsidRPr="00A22E1D" w:rsidRDefault="008F5B62" w:rsidP="00CD0AA1">
      <w:pPr>
        <w:rPr>
          <w:lang w:val="en-US"/>
        </w:rPr>
      </w:pPr>
      <w:r>
        <w:rPr>
          <w:lang w:val="en-US"/>
        </w:rPr>
        <w:t>T</w:t>
      </w:r>
      <w:r w:rsidR="00144E9F" w:rsidRPr="00794880">
        <w:rPr>
          <w:lang w:val="en-US"/>
        </w:rPr>
        <w:t>o take more time</w:t>
      </w:r>
      <w:r w:rsidR="00144E9F">
        <w:rPr>
          <w:lang w:val="en-US"/>
        </w:rPr>
        <w:t xml:space="preserve"> </w:t>
      </w:r>
      <w:r w:rsidR="00893528">
        <w:rPr>
          <w:lang w:val="en-US"/>
        </w:rPr>
        <w:t>would only by default</w:t>
      </w:r>
      <w:r>
        <w:rPr>
          <w:lang w:val="en-US"/>
        </w:rPr>
        <w:t xml:space="preserve"> </w:t>
      </w:r>
      <w:r w:rsidR="00144E9F" w:rsidRPr="00794880">
        <w:rPr>
          <w:lang w:val="en-US"/>
        </w:rPr>
        <w:t>defer the remorse to a later period</w:t>
      </w:r>
      <w:r w:rsidR="00893528">
        <w:rPr>
          <w:lang w:val="en-US"/>
        </w:rPr>
        <w:t>; the</w:t>
      </w:r>
      <w:r w:rsidR="00144E9F" w:rsidRPr="00794880">
        <w:rPr>
          <w:lang w:val="en-US"/>
        </w:rPr>
        <w:t xml:space="preserve"> remorse productive of a fear of death or judgement, at which time it is necessarily intensified since the individual, in the disinterested pre-death moment accommodates the interests not only </w:t>
      </w:r>
      <w:r w:rsidR="00893528">
        <w:rPr>
          <w:lang w:val="en-US"/>
        </w:rPr>
        <w:t xml:space="preserve">of </w:t>
      </w:r>
      <w:r w:rsidR="00144E9F" w:rsidRPr="00794880">
        <w:rPr>
          <w:lang w:val="en-US"/>
        </w:rPr>
        <w:t>the ever-proliferating opportunity costs in terms of his own wellbeing</w:t>
      </w:r>
      <w:r w:rsidR="00144E9F">
        <w:rPr>
          <w:lang w:val="en-US"/>
        </w:rPr>
        <w:t>,</w:t>
      </w:r>
      <w:r w:rsidR="00144E9F" w:rsidRPr="00794880">
        <w:rPr>
          <w:lang w:val="en-US"/>
        </w:rPr>
        <w:t xml:space="preserve"> but the opportunity costs to others of him having devalued the moment for tomorrow’s youth</w:t>
      </w:r>
      <w:r w:rsidR="00893528">
        <w:rPr>
          <w:lang w:val="en-US"/>
        </w:rPr>
        <w:t>, of having</w:t>
      </w:r>
      <w:r w:rsidR="00144E9F" w:rsidRPr="00794880">
        <w:rPr>
          <w:lang w:val="en-US"/>
        </w:rPr>
        <w:t xml:space="preserve"> </w:t>
      </w:r>
      <w:r w:rsidR="00893528">
        <w:rPr>
          <w:lang w:val="en-US"/>
        </w:rPr>
        <w:t>worked against</w:t>
      </w:r>
      <w:r w:rsidR="00144E9F" w:rsidRPr="00794880">
        <w:rPr>
          <w:lang w:val="en-US"/>
        </w:rPr>
        <w:t xml:space="preserve"> </w:t>
      </w:r>
      <w:r w:rsidR="00893528">
        <w:rPr>
          <w:lang w:val="en-US"/>
        </w:rPr>
        <w:t>the</w:t>
      </w:r>
      <w:r w:rsidR="00144E9F" w:rsidRPr="00794880">
        <w:rPr>
          <w:lang w:val="en-US"/>
        </w:rPr>
        <w:t xml:space="preserve"> </w:t>
      </w:r>
      <w:r w:rsidR="00893528">
        <w:rPr>
          <w:lang w:val="en-US"/>
        </w:rPr>
        <w:t>seizure of the moment by tomorrow’s youth.</w:t>
      </w:r>
    </w:p>
    <w:p w14:paraId="2CCF7181" w14:textId="7A8F0919" w:rsidR="00CD0AA1" w:rsidRDefault="00CD0AA1" w:rsidP="00CD0AA1">
      <w:r w:rsidRPr="00CC230D">
        <w:t xml:space="preserve">Longevity treatment is founded on reverence for youthfulness, </w:t>
      </w:r>
      <w:r w:rsidR="00852C85">
        <w:t>the</w:t>
      </w:r>
      <w:r>
        <w:t xml:space="preserve"> fondness</w:t>
      </w:r>
      <w:r w:rsidR="00852C85">
        <w:t xml:space="preserve"> </w:t>
      </w:r>
      <w:r>
        <w:t>and preparedness for</w:t>
      </w:r>
      <w:r w:rsidRPr="00CC230D">
        <w:t xml:space="preserve"> adventure</w:t>
      </w:r>
      <w:r w:rsidR="005A03B6">
        <w:t>;</w:t>
      </w:r>
      <w:r w:rsidR="00852C85">
        <w:t xml:space="preserve"> </w:t>
      </w:r>
      <w:r w:rsidR="005A03B6">
        <w:t>however</w:t>
      </w:r>
      <w:r w:rsidR="00852C85">
        <w:t xml:space="preserve"> </w:t>
      </w:r>
      <w:r w:rsidR="00B95129">
        <w:t>reality</w:t>
      </w:r>
      <w:r w:rsidR="00852C85">
        <w:t xml:space="preserve"> determine</w:t>
      </w:r>
      <w:r w:rsidR="00893528">
        <w:t>s</w:t>
      </w:r>
      <w:r w:rsidR="00852C85">
        <w:t xml:space="preserve"> that</w:t>
      </w:r>
      <w:r w:rsidRPr="00CC230D">
        <w:t xml:space="preserve"> </w:t>
      </w:r>
      <w:r w:rsidR="00852C85">
        <w:t>adventure is dulled by repetition</w:t>
      </w:r>
      <w:r w:rsidRPr="00CC230D">
        <w:t xml:space="preserve">. </w:t>
      </w:r>
      <w:r>
        <w:t xml:space="preserve">The most effective </w:t>
      </w:r>
      <w:r w:rsidR="005A03B6">
        <w:t xml:space="preserve">longevity </w:t>
      </w:r>
      <w:r>
        <w:t xml:space="preserve">interventions so </w:t>
      </w:r>
      <w:r w:rsidR="005A03B6">
        <w:t>far</w:t>
      </w:r>
      <w:r>
        <w:t xml:space="preserve"> involve the induction of chemical starvation, requir</w:t>
      </w:r>
      <w:r w:rsidR="005A03B6">
        <w:t>ing</w:t>
      </w:r>
      <w:r>
        <w:t xml:space="preserve"> the patient to go against the grain of his desires</w:t>
      </w:r>
      <w:r w:rsidR="005A03B6">
        <w:t xml:space="preserve">, </w:t>
      </w:r>
      <w:r w:rsidR="00EA6CE9">
        <w:t xml:space="preserve">a move which is </w:t>
      </w:r>
      <w:r w:rsidR="005A03B6">
        <w:t>hardly becoming for a person in want of youthful enthusiasm: p</w:t>
      </w:r>
      <w:r>
        <w:t>articipants are of necessity young at heart</w:t>
      </w:r>
      <w:r w:rsidR="005A03B6">
        <w:t xml:space="preserve"> –</w:t>
      </w:r>
      <w:r w:rsidR="00EA6CE9">
        <w:t xml:space="preserve"> as such,</w:t>
      </w:r>
      <w:r w:rsidR="005A03B6">
        <w:t xml:space="preserve"> </w:t>
      </w:r>
      <w:r>
        <w:t xml:space="preserve">determined even before the intervention to be long-lived. And were the treatment </w:t>
      </w:r>
      <w:r w:rsidR="00EA6CE9">
        <w:t xml:space="preserve">made </w:t>
      </w:r>
      <w:r>
        <w:t xml:space="preserve">available </w:t>
      </w:r>
      <w:r w:rsidR="005A03B6">
        <w:t xml:space="preserve">even </w:t>
      </w:r>
      <w:r>
        <w:t xml:space="preserve">in spite of a </w:t>
      </w:r>
      <w:r w:rsidR="005A03B6">
        <w:t xml:space="preserve">pre-existing </w:t>
      </w:r>
      <w:r>
        <w:t>world-wear</w:t>
      </w:r>
      <w:r w:rsidR="005A03B6">
        <w:t xml:space="preserve">iness </w:t>
      </w:r>
      <w:r>
        <w:t>on the part of the patient, then</w:t>
      </w:r>
      <w:r w:rsidR="00EA6CE9">
        <w:t xml:space="preserve"> the treatment being what it by definition is, at least currently,</w:t>
      </w:r>
      <w:r>
        <w:t xml:space="preserve"> the open vista ahead might feel like someone replacing your hard-earned mattress with hard ground.</w:t>
      </w:r>
    </w:p>
    <w:p w14:paraId="2D422C91" w14:textId="77777777" w:rsidR="00CD0AA1" w:rsidRDefault="00CD0AA1" w:rsidP="00CD0AA1">
      <w:pPr>
        <w:rPr>
          <w:lang w:val="en-US"/>
        </w:rPr>
      </w:pPr>
    </w:p>
    <w:p w14:paraId="6B181FEF" w14:textId="5D7B711A" w:rsidR="000665F6" w:rsidRDefault="000665F6">
      <w:pPr>
        <w:pStyle w:val="Heading2"/>
        <w:numPr>
          <w:ilvl w:val="0"/>
          <w:numId w:val="5"/>
        </w:numPr>
        <w:ind w:left="1418" w:hanging="567"/>
        <w:rPr>
          <w:lang w:val="en-US"/>
        </w:rPr>
      </w:pPr>
      <w:bookmarkStart w:id="67" w:name="_Toc201090294"/>
      <w:r w:rsidRPr="000665F6">
        <w:rPr>
          <w:lang w:val="en-US"/>
        </w:rPr>
        <w:lastRenderedPageBreak/>
        <w:t>Ennui</w:t>
      </w:r>
      <w:bookmarkEnd w:id="67"/>
    </w:p>
    <w:p w14:paraId="3CEC1BDB" w14:textId="77777777" w:rsidR="002C5F61" w:rsidRPr="002C5F61" w:rsidRDefault="002C5F61" w:rsidP="002C5F61">
      <w:pPr>
        <w:pStyle w:val="Subtitle"/>
        <w:rPr>
          <w:lang w:val="en-US"/>
        </w:rPr>
      </w:pPr>
    </w:p>
    <w:p w14:paraId="0241BD29" w14:textId="5D32B5B0" w:rsidR="00CD0AA1" w:rsidRPr="003977ED" w:rsidRDefault="00CD0AA1" w:rsidP="00CD0AA1">
      <w:pPr>
        <w:rPr>
          <w:color w:val="000000" w:themeColor="text1"/>
        </w:rPr>
      </w:pPr>
      <w:r w:rsidRPr="00C42FD2">
        <w:t xml:space="preserve">There is a concept in </w:t>
      </w:r>
      <w:r w:rsidRPr="003977ED">
        <w:rPr>
          <w:color w:val="000000" w:themeColor="text1"/>
        </w:rPr>
        <w:t>psychology called reactive inhibition, defined by Clark L. Hull thus:</w:t>
      </w:r>
    </w:p>
    <w:p w14:paraId="2F02881D" w14:textId="4DAF6EBF" w:rsidR="00CD0AA1" w:rsidRPr="00D925D7" w:rsidRDefault="00CD0AA1" w:rsidP="00CD0AA1">
      <w:pPr>
        <w:rPr>
          <w:color w:val="000000" w:themeColor="text1"/>
          <w:vertAlign w:val="superscript"/>
        </w:rPr>
      </w:pPr>
      <w:r w:rsidRPr="003977ED">
        <w:rPr>
          <w:color w:val="000000" w:themeColor="text1"/>
        </w:rPr>
        <w:t>“Whenever any reaction is evoked in an organism there is left a condition or state which acts as a primary negative motivation in that it has an innate capacity to produce a cessation of the activity which produced the state</w:t>
      </w:r>
      <w:r w:rsidR="00DF3709" w:rsidRPr="003977ED">
        <w:rPr>
          <w:color w:val="000000" w:themeColor="text1"/>
        </w:rPr>
        <w:t>”.</w:t>
      </w:r>
      <w:r w:rsidR="00D925D7">
        <w:rPr>
          <w:color w:val="000000" w:themeColor="text1"/>
          <w:vertAlign w:val="superscript"/>
        </w:rPr>
        <w:t>8</w:t>
      </w:r>
    </w:p>
    <w:p w14:paraId="77743A63" w14:textId="7470C8FC" w:rsidR="005E3D97" w:rsidRDefault="00CD0AA1" w:rsidP="00CD0AA1">
      <w:r w:rsidRPr="00C42FD2">
        <w:t xml:space="preserve">In other words the rest response which </w:t>
      </w:r>
      <w:r w:rsidR="002958FA">
        <w:t>succeeds</w:t>
      </w:r>
      <w:r w:rsidRPr="00C42FD2">
        <w:t xml:space="preserve"> the commission of work is anticipated with greater lucidity on repetition, </w:t>
      </w:r>
      <w:r w:rsidR="002958FA">
        <w:t>the</w:t>
      </w:r>
      <w:r w:rsidR="00EA6CE9">
        <w:t>nceforth</w:t>
      </w:r>
      <w:r w:rsidR="002958FA">
        <w:t xml:space="preserve"> </w:t>
      </w:r>
      <w:r w:rsidRPr="00C42FD2">
        <w:t>divert</w:t>
      </w:r>
      <w:r>
        <w:t>ing</w:t>
      </w:r>
      <w:r w:rsidRPr="00C42FD2">
        <w:t xml:space="preserve"> focus from the </w:t>
      </w:r>
      <w:r>
        <w:t xml:space="preserve">incomplete </w:t>
      </w:r>
      <w:r w:rsidRPr="00C42FD2">
        <w:t xml:space="preserve">task to the </w:t>
      </w:r>
      <w:r w:rsidR="002958FA">
        <w:t xml:space="preserve">circumstances </w:t>
      </w:r>
      <w:r w:rsidR="00EA6CE9">
        <w:t>attending</w:t>
      </w:r>
      <w:r w:rsidRPr="00C42FD2">
        <w:t xml:space="preserve"> its conclusion: creativity is inhibited or disrupted by hideboundedness</w:t>
      </w:r>
      <w:r>
        <w:t>.</w:t>
      </w:r>
    </w:p>
    <w:p w14:paraId="657473A3" w14:textId="2E6F6E47" w:rsidR="005E3D97" w:rsidRPr="005E3D97" w:rsidRDefault="005E3D97" w:rsidP="005E3D97">
      <w:r w:rsidRPr="001C3A3E">
        <w:rPr>
          <w:color w:val="000000" w:themeColor="text1"/>
          <w:lang w:val="en-US"/>
        </w:rPr>
        <w:t xml:space="preserve">It is not loss of dexterity which causes rock musicians to produce their best work before the age of thirty. Nor is it </w:t>
      </w:r>
      <w:r>
        <w:rPr>
          <w:color w:val="000000" w:themeColor="text1"/>
          <w:lang w:val="en-US"/>
        </w:rPr>
        <w:t>organic dementia</w:t>
      </w:r>
      <w:r w:rsidRPr="001C3A3E">
        <w:rPr>
          <w:color w:val="000000" w:themeColor="text1"/>
          <w:lang w:val="en-US"/>
        </w:rPr>
        <w:t xml:space="preserve"> which </w:t>
      </w:r>
      <w:r>
        <w:rPr>
          <w:color w:val="000000" w:themeColor="text1"/>
          <w:lang w:val="en-US"/>
        </w:rPr>
        <w:t>sees office</w:t>
      </w:r>
      <w:r w:rsidRPr="001C3A3E">
        <w:rPr>
          <w:color w:val="000000" w:themeColor="text1"/>
          <w:lang w:val="en-US"/>
        </w:rPr>
        <w:t xml:space="preserve"> managers fill</w:t>
      </w:r>
      <w:r>
        <w:rPr>
          <w:color w:val="000000" w:themeColor="text1"/>
          <w:lang w:val="en-US"/>
        </w:rPr>
        <w:t>ing</w:t>
      </w:r>
      <w:r w:rsidRPr="001C3A3E">
        <w:rPr>
          <w:color w:val="000000" w:themeColor="text1"/>
          <w:lang w:val="en-US"/>
        </w:rPr>
        <w:t xml:space="preserve"> their days with meetings</w:t>
      </w:r>
      <w:r>
        <w:rPr>
          <w:color w:val="000000" w:themeColor="text1"/>
          <w:lang w:val="en-US"/>
        </w:rPr>
        <w:t xml:space="preserve">. </w:t>
      </w:r>
      <w:r w:rsidRPr="00C42FD2">
        <w:t>Many people in their middle years will recogni</w:t>
      </w:r>
      <w:r w:rsidR="0044533F">
        <w:t>s</w:t>
      </w:r>
      <w:r w:rsidRPr="00C42FD2">
        <w:t xml:space="preserve">e </w:t>
      </w:r>
      <w:r>
        <w:t>this convergence to inertia</w:t>
      </w:r>
      <w:r w:rsidRPr="00C42FD2">
        <w:t xml:space="preserve">, whether it </w:t>
      </w:r>
      <w:r>
        <w:t>manifests as</w:t>
      </w:r>
      <w:r w:rsidRPr="00C42FD2">
        <w:t xml:space="preserve"> </w:t>
      </w:r>
      <w:r>
        <w:t>assimilation</w:t>
      </w:r>
      <w:r w:rsidRPr="00C42FD2">
        <w:t xml:space="preserve"> into family life or submi</w:t>
      </w:r>
      <w:r>
        <w:t>ssion</w:t>
      </w:r>
      <w:r w:rsidRPr="00C42FD2">
        <w:t xml:space="preserve"> to a creative routine</w:t>
      </w:r>
      <w:r>
        <w:t xml:space="preserve"> which as a routine tends to </w:t>
      </w:r>
      <w:r w:rsidR="00802E4F">
        <w:t>militate</w:t>
      </w:r>
      <w:r>
        <w:t xml:space="preserve"> against creativeness. </w:t>
      </w:r>
      <w:r>
        <w:rPr>
          <w:color w:val="000000" w:themeColor="text1"/>
          <w:lang w:val="en-US"/>
        </w:rPr>
        <w:t>Convergence to habit might follow physical decline but it is not attributable to it.</w:t>
      </w:r>
    </w:p>
    <w:p w14:paraId="3F8524C2" w14:textId="3B19F319" w:rsidR="005E3D97" w:rsidRPr="00144E9F" w:rsidRDefault="005E3D97" w:rsidP="005E3D97">
      <w:pPr>
        <w:rPr>
          <w:lang w:val="en-US"/>
        </w:rPr>
      </w:pPr>
      <w:r>
        <w:rPr>
          <w:lang w:val="en-US"/>
        </w:rPr>
        <w:t xml:space="preserve">All else being equal in a rapidly-changing society </w:t>
      </w:r>
      <w:r w:rsidRPr="00794880">
        <w:rPr>
          <w:lang w:val="en-US"/>
        </w:rPr>
        <w:t>the feeling</w:t>
      </w:r>
      <w:r>
        <w:rPr>
          <w:lang w:val="en-US"/>
        </w:rPr>
        <w:t xml:space="preserve"> of being</w:t>
      </w:r>
      <w:r w:rsidRPr="00794880">
        <w:rPr>
          <w:lang w:val="en-US"/>
        </w:rPr>
        <w:t xml:space="preserve"> “left behind” </w:t>
      </w:r>
      <w:r>
        <w:rPr>
          <w:lang w:val="en-US"/>
        </w:rPr>
        <w:t xml:space="preserve">comes sooner. Unless we herald the end of history, stop the world from changing, life extension would more often </w:t>
      </w:r>
      <w:r w:rsidR="000665F6">
        <w:rPr>
          <w:lang w:val="en-US"/>
        </w:rPr>
        <w:t>offer us</w:t>
      </w:r>
      <w:r>
        <w:rPr>
          <w:lang w:val="en-US"/>
        </w:rPr>
        <w:t xml:space="preserve"> more time to feel left behind</w:t>
      </w:r>
      <w:r w:rsidRPr="00794880">
        <w:rPr>
          <w:lang w:val="en-US"/>
        </w:rPr>
        <w:t xml:space="preserve"> </w:t>
      </w:r>
      <w:r>
        <w:rPr>
          <w:lang w:val="en-US"/>
        </w:rPr>
        <w:t xml:space="preserve">than </w:t>
      </w:r>
      <w:r w:rsidR="000665F6">
        <w:rPr>
          <w:lang w:val="en-US"/>
        </w:rPr>
        <w:t xml:space="preserve">occasion </w:t>
      </w:r>
      <w:r w:rsidRPr="00794880">
        <w:rPr>
          <w:lang w:val="en-US"/>
        </w:rPr>
        <w:t>to catch up</w:t>
      </w:r>
      <w:r>
        <w:rPr>
          <w:lang w:val="en-US"/>
        </w:rPr>
        <w:t>. Re</w:t>
      </w:r>
      <w:r w:rsidRPr="00794880">
        <w:rPr>
          <w:lang w:val="en-US"/>
        </w:rPr>
        <w:t>setting the</w:t>
      </w:r>
      <w:r>
        <w:rPr>
          <w:lang w:val="en-US"/>
        </w:rPr>
        <w:t xml:space="preserve"> life</w:t>
      </w:r>
      <w:r w:rsidRPr="00794880">
        <w:rPr>
          <w:lang w:val="en-US"/>
        </w:rPr>
        <w:t xml:space="preserve"> trajectory </w:t>
      </w:r>
      <w:r>
        <w:rPr>
          <w:lang w:val="en-US"/>
        </w:rPr>
        <w:t>is not a matter of</w:t>
      </w:r>
      <w:r w:rsidRPr="00794880">
        <w:rPr>
          <w:lang w:val="en-US"/>
        </w:rPr>
        <w:t xml:space="preserve"> time</w:t>
      </w:r>
      <w:r>
        <w:rPr>
          <w:lang w:val="en-US"/>
        </w:rPr>
        <w:t xml:space="preserve"> alone</w:t>
      </w:r>
      <w:r w:rsidRPr="00794880">
        <w:rPr>
          <w:lang w:val="en-US"/>
        </w:rPr>
        <w:t>.</w:t>
      </w:r>
      <w:r>
        <w:rPr>
          <w:lang w:val="en-US"/>
        </w:rPr>
        <w:t xml:space="preserve"> </w:t>
      </w:r>
      <w:r w:rsidRPr="00794880">
        <w:rPr>
          <w:lang w:val="en-US"/>
        </w:rPr>
        <w:t xml:space="preserve">At some point, the redemptive power of helping another </w:t>
      </w:r>
      <w:r>
        <w:rPr>
          <w:lang w:val="en-US"/>
        </w:rPr>
        <w:t xml:space="preserve">person </w:t>
      </w:r>
      <w:r w:rsidRPr="00794880">
        <w:rPr>
          <w:lang w:val="en-US"/>
        </w:rPr>
        <w:t>learn from one’s own mistakes is greater than the redemptive po</w:t>
      </w:r>
      <w:r w:rsidR="004E4A44">
        <w:rPr>
          <w:lang w:val="en-US"/>
        </w:rPr>
        <w:t>tential</w:t>
      </w:r>
      <w:r w:rsidRPr="00794880">
        <w:rPr>
          <w:lang w:val="en-US"/>
        </w:rPr>
        <w:t xml:space="preserve"> of fixating on the loss or restoration of one’s </w:t>
      </w:r>
      <w:r>
        <w:rPr>
          <w:lang w:val="en-US"/>
        </w:rPr>
        <w:t xml:space="preserve">own </w:t>
      </w:r>
      <w:r w:rsidRPr="00794880">
        <w:rPr>
          <w:lang w:val="en-US"/>
        </w:rPr>
        <w:t xml:space="preserve">personal </w:t>
      </w:r>
      <w:r>
        <w:rPr>
          <w:lang w:val="en-US"/>
        </w:rPr>
        <w:t>narrative.</w:t>
      </w:r>
    </w:p>
    <w:p w14:paraId="6640CDBA" w14:textId="51750FF1" w:rsidR="00F1468B" w:rsidRPr="00284523" w:rsidRDefault="005E3D97" w:rsidP="009E2EB5">
      <w:pPr>
        <w:rPr>
          <w:color w:val="000000" w:themeColor="text1"/>
          <w:vertAlign w:val="superscript"/>
        </w:rPr>
      </w:pPr>
      <w:r>
        <w:t xml:space="preserve">A bulwark against expedited irrelevance </w:t>
      </w:r>
      <w:r w:rsidR="00BC3101">
        <w:t>is</w:t>
      </w:r>
      <w:r>
        <w:t xml:space="preserve"> </w:t>
      </w:r>
      <w:r w:rsidR="003977ED">
        <w:t>“</w:t>
      </w:r>
      <w:r>
        <w:t>enriched environments</w:t>
      </w:r>
      <w:r w:rsidR="003977ED">
        <w:t>”</w:t>
      </w:r>
      <w:r>
        <w:t xml:space="preserve">. Experiments on mice have shown that enriched environments not only </w:t>
      </w:r>
      <w:r w:rsidR="008E14FD">
        <w:t xml:space="preserve">improve motor performance and </w:t>
      </w:r>
      <w:r>
        <w:t>the formation of new memories,</w:t>
      </w:r>
      <w:r w:rsidR="00165494">
        <w:rPr>
          <w:vertAlign w:val="superscript"/>
        </w:rPr>
        <w:t>9</w:t>
      </w:r>
      <w:r>
        <w:t xml:space="preserve"> but even help mice to recover long-forgotten memories</w:t>
      </w:r>
      <w:r w:rsidR="003977ED">
        <w:t>.</w:t>
      </w:r>
      <w:r w:rsidR="00165494">
        <w:rPr>
          <w:vertAlign w:val="superscript"/>
        </w:rPr>
        <w:t>10</w:t>
      </w:r>
      <w:r w:rsidR="00F1468B">
        <w:t xml:space="preserve"> </w:t>
      </w:r>
      <w:r w:rsidR="000665F6">
        <w:t>I</w:t>
      </w:r>
      <w:r>
        <w:t>n the 1980s, eight men in their seventies were left in a converted monastery for five days with music from the 1950s playing on a vintage radio, black-and-white programs on the TV showing archived videos of old programs, as well as books on the shelves and scattered magazines lying around from the same period.</w:t>
      </w:r>
      <w:r w:rsidR="00165494">
        <w:rPr>
          <w:vertAlign w:val="superscript"/>
        </w:rPr>
        <w:t>11</w:t>
      </w:r>
      <w:r>
        <w:t xml:space="preserve"> At the end of the experiment, </w:t>
      </w:r>
      <w:r w:rsidRPr="003977ED">
        <w:rPr>
          <w:color w:val="000000" w:themeColor="text1"/>
        </w:rPr>
        <w:t>the “men’s dexterity, grip strength, flexibility, hearing and vision, memory, and cognition, all testable biomarkers of age, were assessed”. “The experimental group was more supple, possessed greater manual dexterity, and sat taller. Most unexpectedly, their sight improved and independent judges acknowledged that they looked younger”.</w:t>
      </w:r>
      <w:r w:rsidR="00165494">
        <w:rPr>
          <w:color w:val="000000" w:themeColor="text1"/>
          <w:vertAlign w:val="superscript"/>
        </w:rPr>
        <w:t>12</w:t>
      </w:r>
      <w:r w:rsidRPr="003977ED">
        <w:rPr>
          <w:color w:val="000000" w:themeColor="text1"/>
        </w:rPr>
        <w:t xml:space="preserve"> Langer remarked that the men had “put their mind in an earlier time,” and their bodies went along for the ride.</w:t>
      </w:r>
      <w:r w:rsidR="00165494">
        <w:rPr>
          <w:color w:val="000000" w:themeColor="text1"/>
          <w:vertAlign w:val="superscript"/>
        </w:rPr>
        <w:t>13</w:t>
      </w:r>
    </w:p>
    <w:p w14:paraId="387640BD" w14:textId="77777777" w:rsidR="005E3D97" w:rsidRDefault="005E3D97" w:rsidP="005E3D97">
      <w:r>
        <w:t>If hitting one’s stride in middle-age while continuing to enjoy youthful pursuits is the road to nowhere, perhaps the proven benefits to health and happiness of enriched environments at least offer some respite.</w:t>
      </w:r>
    </w:p>
    <w:p w14:paraId="77DFA500" w14:textId="3B932CA1" w:rsidR="00CD0AA1" w:rsidRPr="004E4A44" w:rsidRDefault="005E3D97" w:rsidP="00CD0AA1">
      <w:pPr>
        <w:rPr>
          <w:b/>
          <w:bCs/>
        </w:rPr>
      </w:pPr>
      <w:r>
        <w:lastRenderedPageBreak/>
        <w:t xml:space="preserve">Complementary modalities to achieve rejuvenation are those which enrich the </w:t>
      </w:r>
      <w:r w:rsidRPr="000665F6">
        <w:rPr>
          <w:i/>
          <w:iCs/>
        </w:rPr>
        <w:t>internal</w:t>
      </w:r>
      <w:r>
        <w:t xml:space="preserve"> environment. These include incomplete satiation, vigorous activity, occasional</w:t>
      </w:r>
      <w:r w:rsidR="000665F6">
        <w:t xml:space="preserve"> moderate</w:t>
      </w:r>
      <w:r>
        <w:t xml:space="preserve"> hypoxia, </w:t>
      </w:r>
      <w:r w:rsidR="004E4A44">
        <w:t>exposure</w:t>
      </w:r>
      <w:r>
        <w:t xml:space="preserve"> to cold temperature</w:t>
      </w:r>
      <w:r w:rsidR="004E4A44">
        <w:t>s</w:t>
      </w:r>
      <w:r>
        <w:t xml:space="preserve">. Here the homeostatic principle is operant – death is forestalled by savouring </w:t>
      </w:r>
      <w:r w:rsidR="000665F6">
        <w:t>its</w:t>
      </w:r>
      <w:r>
        <w:t xml:space="preserve"> foretaste.</w:t>
      </w:r>
      <w:r w:rsidR="004E4A44">
        <w:t xml:space="preserve"> </w:t>
      </w:r>
      <w:r w:rsidR="00BC3101">
        <w:t>However, a</w:t>
      </w:r>
      <w:r w:rsidR="004E4A44">
        <w:t xml:space="preserve">s mentioned in chapter seven – VIII, </w:t>
      </w:r>
      <w:r w:rsidR="00BC3101">
        <w:t>it</w:t>
      </w:r>
      <w:r w:rsidR="004E4A44">
        <w:t xml:space="preserve"> is a </w:t>
      </w:r>
      <w:r w:rsidR="00BC3101">
        <w:t>catch-22</w:t>
      </w:r>
      <w:r w:rsidR="004E4A44">
        <w:t xml:space="preserve"> </w:t>
      </w:r>
      <w:r w:rsidR="00BC3101">
        <w:t>that</w:t>
      </w:r>
      <w:r w:rsidR="004E4A44">
        <w:t xml:space="preserve"> enthusiasm is not only the desired outcome, but to some extent a qualifying criteria for participation.</w:t>
      </w:r>
    </w:p>
    <w:p w14:paraId="0BF9C43B" w14:textId="77777777" w:rsidR="00731ECD" w:rsidRDefault="00731ECD" w:rsidP="00CD0AA1"/>
    <w:p w14:paraId="59C9D9E6" w14:textId="58CAE7C1" w:rsidR="00CD0AA1" w:rsidRDefault="00EA5A5A">
      <w:pPr>
        <w:pStyle w:val="Heading2"/>
        <w:numPr>
          <w:ilvl w:val="0"/>
          <w:numId w:val="5"/>
        </w:numPr>
        <w:ind w:left="1418" w:hanging="567"/>
      </w:pPr>
      <w:bookmarkStart w:id="68" w:name="_Toc201090295"/>
      <w:r>
        <w:t>B</w:t>
      </w:r>
      <w:r w:rsidR="00CD0AA1">
        <w:t xml:space="preserve">est </w:t>
      </w:r>
      <w:r>
        <w:t>T</w:t>
      </w:r>
      <w:r w:rsidR="00CD0AA1">
        <w:t xml:space="preserve">hey </w:t>
      </w:r>
      <w:r>
        <w:t>C</w:t>
      </w:r>
      <w:r w:rsidR="00CD0AA1">
        <w:t xml:space="preserve">an </w:t>
      </w:r>
      <w:r>
        <w:t>B</w:t>
      </w:r>
      <w:r w:rsidR="00CD0AA1">
        <w:t>e (Providence)</w:t>
      </w:r>
      <w:bookmarkEnd w:id="68"/>
    </w:p>
    <w:p w14:paraId="44986CDB" w14:textId="77777777" w:rsidR="002C5F61" w:rsidRPr="002C5F61" w:rsidRDefault="002C5F61" w:rsidP="002C5F61">
      <w:pPr>
        <w:pStyle w:val="Subtitle"/>
      </w:pPr>
    </w:p>
    <w:p w14:paraId="41588278" w14:textId="7933EDB8" w:rsidR="00CD0AA1" w:rsidRPr="002C5F61" w:rsidRDefault="00CD0AA1" w:rsidP="002C5F61">
      <w:pPr>
        <w:ind w:left="709"/>
        <w:rPr>
          <w:color w:val="000000" w:themeColor="text1"/>
          <w:lang w:val="en-US"/>
        </w:rPr>
      </w:pPr>
      <w:r w:rsidRPr="002C5F61">
        <w:rPr>
          <w:color w:val="000000" w:themeColor="text1"/>
          <w:lang w:val="en-US"/>
        </w:rPr>
        <w:t>“Now one can argue that a mentally intact 90-year-old is in a better position to judge how their life would be affected by living for another year than she was when she was 20, or 40. If most healthy and mentally intact 90-year-olds prefer to live for another year (at least if they could be guaranteed that this extra year would be one of full health and vigor), this would be evidence against the claim that it would be better for these people that their lives end at 90</w:t>
      </w:r>
      <w:r w:rsidR="003977ED" w:rsidRPr="002C5F61">
        <w:rPr>
          <w:color w:val="000000" w:themeColor="text1"/>
          <w:lang w:val="en-US"/>
        </w:rPr>
        <w:t>.</w:t>
      </w:r>
      <w:r w:rsidRPr="002C5F61">
        <w:rPr>
          <w:color w:val="000000" w:themeColor="text1"/>
          <w:lang w:val="en-US"/>
        </w:rPr>
        <w:t>”</w:t>
      </w:r>
    </w:p>
    <w:p w14:paraId="6B6637C4" w14:textId="0AA8BC9E" w:rsidR="00813F6E" w:rsidRPr="002C5F61" w:rsidRDefault="002C5F61" w:rsidP="002C5F61">
      <w:pPr>
        <w:ind w:left="709"/>
        <w:rPr>
          <w:color w:val="000000" w:themeColor="text1"/>
          <w:lang w:val="en-US"/>
        </w:rPr>
      </w:pPr>
      <w:r w:rsidRPr="002C5F61">
        <w:rPr>
          <w:color w:val="000000" w:themeColor="text1"/>
          <w:lang w:val="en-US"/>
        </w:rPr>
        <w:t>―</w:t>
      </w:r>
      <w:r w:rsidR="00813F6E" w:rsidRPr="002C5F61">
        <w:rPr>
          <w:color w:val="000000" w:themeColor="text1"/>
          <w:lang w:val="en-US"/>
        </w:rPr>
        <w:t xml:space="preserve">Bostrom, </w:t>
      </w:r>
      <w:r w:rsidR="00813F6E" w:rsidRPr="002C5F61">
        <w:rPr>
          <w:i/>
          <w:iCs/>
          <w:color w:val="000000" w:themeColor="text1"/>
          <w:lang w:val="en-US"/>
        </w:rPr>
        <w:t>Why I Want to be a Posthuman When I Grow Up</w:t>
      </w:r>
      <w:r w:rsidR="00A22E1D" w:rsidRPr="002C5F61">
        <w:rPr>
          <w:color w:val="000000" w:themeColor="text1"/>
          <w:lang w:val="en-US"/>
        </w:rPr>
        <w:t>.</w:t>
      </w:r>
    </w:p>
    <w:p w14:paraId="05EE0083" w14:textId="77777777" w:rsidR="002C5F61" w:rsidRPr="00813F6E" w:rsidRDefault="002C5F61" w:rsidP="00CD0AA1">
      <w:pPr>
        <w:rPr>
          <w:color w:val="0070C0"/>
          <w:lang w:val="en-US"/>
        </w:rPr>
      </w:pPr>
    </w:p>
    <w:p w14:paraId="285714B6" w14:textId="7ECD3565" w:rsidR="00B105CD" w:rsidRPr="003977ED" w:rsidRDefault="00B95129" w:rsidP="00CD0AA1">
      <w:pPr>
        <w:rPr>
          <w:lang w:val="en-US"/>
        </w:rPr>
      </w:pPr>
      <w:r>
        <w:rPr>
          <w:lang w:val="en-US"/>
        </w:rPr>
        <w:t>The</w:t>
      </w:r>
      <w:r w:rsidR="00E635A5">
        <w:rPr>
          <w:lang w:val="en-US"/>
        </w:rPr>
        <w:t xml:space="preserve"> claim</w:t>
      </w:r>
      <w:r w:rsidR="00050C65">
        <w:rPr>
          <w:lang w:val="en-US"/>
        </w:rPr>
        <w:t xml:space="preserve"> </w:t>
      </w:r>
      <w:r>
        <w:rPr>
          <w:lang w:val="en-US"/>
        </w:rPr>
        <w:t xml:space="preserve">is not </w:t>
      </w:r>
      <w:r w:rsidR="00050C65">
        <w:rPr>
          <w:lang w:val="en-US"/>
        </w:rPr>
        <w:t>that “</w:t>
      </w:r>
      <w:r w:rsidR="00050C65" w:rsidRPr="003977ED">
        <w:rPr>
          <w:color w:val="000000" w:themeColor="text1"/>
          <w:lang w:val="en-US"/>
        </w:rPr>
        <w:t>it would be better for these people that their lives end at 90</w:t>
      </w:r>
      <w:r w:rsidR="00050C65">
        <w:rPr>
          <w:color w:val="000000" w:themeColor="text1"/>
          <w:lang w:val="en-US"/>
        </w:rPr>
        <w:t>”</w:t>
      </w:r>
      <w:r w:rsidR="00050C65">
        <w:rPr>
          <w:lang w:val="en-US"/>
        </w:rPr>
        <w:t>.</w:t>
      </w:r>
      <w:r w:rsidR="00CD0AA1" w:rsidRPr="0079244E">
        <w:rPr>
          <w:lang w:val="en-US"/>
        </w:rPr>
        <w:t xml:space="preserve"> </w:t>
      </w:r>
      <w:r w:rsidR="00050C65">
        <w:rPr>
          <w:lang w:val="en-US"/>
        </w:rPr>
        <w:t>T</w:t>
      </w:r>
      <w:r w:rsidR="00CD0AA1" w:rsidRPr="0079244E">
        <w:rPr>
          <w:lang w:val="en-US"/>
        </w:rPr>
        <w:t>h</w:t>
      </w:r>
      <w:r w:rsidR="00E635A5">
        <w:rPr>
          <w:lang w:val="en-US"/>
        </w:rPr>
        <w:t>e</w:t>
      </w:r>
      <w:r w:rsidR="00CD0AA1" w:rsidRPr="0079244E">
        <w:rPr>
          <w:lang w:val="en-US"/>
        </w:rPr>
        <w:t xml:space="preserve"> avowed preference of a </w:t>
      </w:r>
      <w:r w:rsidR="00050C65">
        <w:rPr>
          <w:lang w:val="en-US"/>
        </w:rPr>
        <w:t>“</w:t>
      </w:r>
      <w:r w:rsidR="00CD0AA1" w:rsidRPr="0079244E">
        <w:rPr>
          <w:lang w:val="en-US"/>
        </w:rPr>
        <w:t xml:space="preserve">healthy and mentally intact </w:t>
      </w:r>
      <w:r w:rsidR="00CE05BB" w:rsidRPr="0079244E">
        <w:rPr>
          <w:lang w:val="en-US"/>
        </w:rPr>
        <w:t>90-year-old</w:t>
      </w:r>
      <w:r w:rsidR="00050C65">
        <w:rPr>
          <w:lang w:val="en-US"/>
        </w:rPr>
        <w:t>”</w:t>
      </w:r>
      <w:r w:rsidR="00CD0AA1" w:rsidRPr="0079244E">
        <w:rPr>
          <w:lang w:val="en-US"/>
        </w:rPr>
        <w:t xml:space="preserve"> </w:t>
      </w:r>
      <w:r w:rsidR="00E635A5">
        <w:rPr>
          <w:lang w:val="en-US"/>
        </w:rPr>
        <w:t xml:space="preserve">to continue living </w:t>
      </w:r>
      <w:r w:rsidR="00CD0AA1" w:rsidRPr="0079244E">
        <w:rPr>
          <w:lang w:val="en-US"/>
        </w:rPr>
        <w:t xml:space="preserve">does not run contrary to </w:t>
      </w:r>
      <w:r w:rsidR="004E4A44">
        <w:rPr>
          <w:lang w:val="en-US"/>
        </w:rPr>
        <w:t>reasonable</w:t>
      </w:r>
      <w:r w:rsidR="00E635A5">
        <w:rPr>
          <w:lang w:val="en-US"/>
        </w:rPr>
        <w:t xml:space="preserve"> expectation</w:t>
      </w:r>
      <w:r w:rsidR="00CD0AA1">
        <w:rPr>
          <w:lang w:val="en-US"/>
        </w:rPr>
        <w:t xml:space="preserve"> –</w:t>
      </w:r>
      <w:r w:rsidR="00CD0AA1" w:rsidRPr="0079244E">
        <w:rPr>
          <w:lang w:val="en-US"/>
        </w:rPr>
        <w:t xml:space="preserve"> the life expectancy </w:t>
      </w:r>
      <w:r w:rsidR="002958FA">
        <w:rPr>
          <w:lang w:val="en-US"/>
        </w:rPr>
        <w:t xml:space="preserve">of most 90-year-old </w:t>
      </w:r>
      <w:r w:rsidR="00CD0AA1">
        <w:rPr>
          <w:lang w:val="en-US"/>
        </w:rPr>
        <w:t>is</w:t>
      </w:r>
      <w:r w:rsidR="00CD0AA1" w:rsidRPr="0079244E">
        <w:rPr>
          <w:lang w:val="en-US"/>
        </w:rPr>
        <w:t xml:space="preserve"> longer than one year.</w:t>
      </w:r>
    </w:p>
    <w:p w14:paraId="224B849D" w14:textId="249EF581" w:rsidR="00CD0AA1" w:rsidRPr="003977ED" w:rsidRDefault="00E635A5" w:rsidP="00CD0AA1">
      <w:pPr>
        <w:rPr>
          <w:color w:val="000000" w:themeColor="text1"/>
          <w:lang w:val="en-US"/>
        </w:rPr>
      </w:pPr>
      <w:r w:rsidRPr="003977ED">
        <w:rPr>
          <w:color w:val="000000" w:themeColor="text1"/>
          <w:lang w:val="en-US"/>
        </w:rPr>
        <w:t>The</w:t>
      </w:r>
      <w:r w:rsidR="00CD0AA1" w:rsidRPr="003977ED">
        <w:rPr>
          <w:color w:val="000000" w:themeColor="text1"/>
          <w:lang w:val="en-US"/>
        </w:rPr>
        <w:t xml:space="preserve"> </w:t>
      </w:r>
      <w:r w:rsidR="00F65F8F" w:rsidRPr="003977ED">
        <w:rPr>
          <w:color w:val="000000" w:themeColor="text1"/>
          <w:lang w:val="en-US"/>
        </w:rPr>
        <w:t xml:space="preserve">absence of decline </w:t>
      </w:r>
      <w:r w:rsidR="00CD0AA1" w:rsidRPr="003977ED">
        <w:rPr>
          <w:color w:val="000000" w:themeColor="text1"/>
          <w:lang w:val="en-US"/>
        </w:rPr>
        <w:t>in life-satisfaction</w:t>
      </w:r>
      <w:r w:rsidR="00F65F8F" w:rsidRPr="003977ED">
        <w:rPr>
          <w:color w:val="000000" w:themeColor="text1"/>
          <w:lang w:val="en-US"/>
        </w:rPr>
        <w:t xml:space="preserve"> </w:t>
      </w:r>
      <w:r w:rsidR="00CD0AA1" w:rsidRPr="003977ED">
        <w:rPr>
          <w:color w:val="000000" w:themeColor="text1"/>
          <w:lang w:val="en-US"/>
        </w:rPr>
        <w:t xml:space="preserve">from the twenties to the eighties in age </w:t>
      </w:r>
      <w:r w:rsidR="00F65F8F" w:rsidRPr="003977ED">
        <w:rPr>
          <w:color w:val="000000" w:themeColor="text1"/>
          <w:lang w:val="en-US"/>
        </w:rPr>
        <w:t>implies that contentment survives</w:t>
      </w:r>
      <w:r w:rsidR="00CD0AA1" w:rsidRPr="003977ED">
        <w:rPr>
          <w:color w:val="000000" w:themeColor="text1"/>
          <w:lang w:val="en-US"/>
        </w:rPr>
        <w:t xml:space="preserve"> </w:t>
      </w:r>
      <w:r w:rsidR="00F65F8F" w:rsidRPr="003977ED">
        <w:rPr>
          <w:color w:val="000000" w:themeColor="text1"/>
          <w:lang w:val="en-US"/>
        </w:rPr>
        <w:t xml:space="preserve">the </w:t>
      </w:r>
      <w:r w:rsidR="000631EC" w:rsidRPr="003977ED">
        <w:rPr>
          <w:color w:val="000000" w:themeColor="text1"/>
          <w:lang w:val="en-US"/>
        </w:rPr>
        <w:t>loss of</w:t>
      </w:r>
      <w:r w:rsidR="00CD0AA1" w:rsidRPr="003977ED">
        <w:rPr>
          <w:color w:val="000000" w:themeColor="text1"/>
          <w:lang w:val="en-US"/>
        </w:rPr>
        <w:t xml:space="preserve"> youthful vigour,</w:t>
      </w:r>
      <w:r w:rsidR="000631EC" w:rsidRPr="003977ED">
        <w:rPr>
          <w:color w:val="000000" w:themeColor="text1"/>
          <w:lang w:val="en-US"/>
        </w:rPr>
        <w:t xml:space="preserve"> even up to the age when</w:t>
      </w:r>
      <w:r w:rsidR="00CD0AA1" w:rsidRPr="003977ED">
        <w:rPr>
          <w:color w:val="000000" w:themeColor="text1"/>
          <w:lang w:val="en-US"/>
        </w:rPr>
        <w:t xml:space="preserve"> death approaches</w:t>
      </w:r>
      <w:r w:rsidR="00050C65">
        <w:rPr>
          <w:color w:val="000000" w:themeColor="text1"/>
          <w:lang w:val="en-US"/>
        </w:rPr>
        <w:t xml:space="preserve"> for many people,</w:t>
      </w:r>
      <w:r w:rsidR="000631EC" w:rsidRPr="003977ED">
        <w:rPr>
          <w:color w:val="000000" w:themeColor="text1"/>
          <w:lang w:val="en-US"/>
        </w:rPr>
        <w:t xml:space="preserve"> impl</w:t>
      </w:r>
      <w:r w:rsidR="00050C65">
        <w:rPr>
          <w:color w:val="000000" w:themeColor="text1"/>
          <w:lang w:val="en-US"/>
        </w:rPr>
        <w:t>ying</w:t>
      </w:r>
      <w:r w:rsidR="000631EC" w:rsidRPr="003977ED">
        <w:rPr>
          <w:color w:val="000000" w:themeColor="text1"/>
          <w:lang w:val="en-US"/>
        </w:rPr>
        <w:t xml:space="preserve"> no marked death aversion.</w:t>
      </w:r>
      <w:r w:rsidR="00165494">
        <w:rPr>
          <w:color w:val="000000" w:themeColor="text1"/>
          <w:vertAlign w:val="superscript"/>
          <w:lang w:val="en-US"/>
        </w:rPr>
        <w:t>14</w:t>
      </w:r>
      <w:r w:rsidR="00CD0AA1" w:rsidRPr="003977ED">
        <w:rPr>
          <w:color w:val="000000" w:themeColor="text1"/>
          <w:lang w:val="en-US"/>
        </w:rPr>
        <w:t xml:space="preserve"> If the approach of death was the occasion for </w:t>
      </w:r>
      <w:r w:rsidR="000631EC" w:rsidRPr="003977ED">
        <w:rPr>
          <w:color w:val="000000" w:themeColor="text1"/>
          <w:lang w:val="en-US"/>
        </w:rPr>
        <w:t>great</w:t>
      </w:r>
      <w:r w:rsidR="00CD0AA1" w:rsidRPr="003977ED">
        <w:rPr>
          <w:color w:val="000000" w:themeColor="text1"/>
          <w:lang w:val="en-US"/>
        </w:rPr>
        <w:t xml:space="preserve"> lamentation,</w:t>
      </w:r>
      <w:r w:rsidR="000631EC" w:rsidRPr="003977ED">
        <w:rPr>
          <w:color w:val="000000" w:themeColor="text1"/>
          <w:lang w:val="en-US"/>
        </w:rPr>
        <w:t xml:space="preserve"> this would be reflected in lesser</w:t>
      </w:r>
      <w:r w:rsidR="00CD0AA1" w:rsidRPr="003977ED">
        <w:rPr>
          <w:color w:val="000000" w:themeColor="text1"/>
          <w:lang w:val="en-US"/>
        </w:rPr>
        <w:t xml:space="preserve"> satisfaction</w:t>
      </w:r>
      <w:r w:rsidR="000631EC" w:rsidRPr="003977ED">
        <w:rPr>
          <w:color w:val="000000" w:themeColor="text1"/>
          <w:lang w:val="en-US"/>
        </w:rPr>
        <w:t xml:space="preserve"> among older cohorts.</w:t>
      </w:r>
    </w:p>
    <w:p w14:paraId="7DDB5BC9" w14:textId="1DDA8FAA" w:rsidR="00E635A5" w:rsidRPr="00165494" w:rsidRDefault="00CD0AA1" w:rsidP="00CD0AA1">
      <w:pPr>
        <w:rPr>
          <w:color w:val="A6A6A6" w:themeColor="background1" w:themeShade="A6"/>
          <w:vertAlign w:val="superscript"/>
          <w:lang w:val="en-US"/>
        </w:rPr>
      </w:pPr>
      <w:r>
        <w:rPr>
          <w:lang w:val="en-US"/>
        </w:rPr>
        <w:t>In a</w:t>
      </w:r>
      <w:r w:rsidR="000631EC">
        <w:rPr>
          <w:lang w:val="en-US"/>
        </w:rPr>
        <w:t>nother</w:t>
      </w:r>
      <w:r>
        <w:rPr>
          <w:lang w:val="en-US"/>
        </w:rPr>
        <w:t xml:space="preserve"> study </w:t>
      </w:r>
      <w:r w:rsidR="008860BC">
        <w:rPr>
          <w:lang w:val="en-US"/>
        </w:rPr>
        <w:t>a</w:t>
      </w:r>
      <w:r>
        <w:rPr>
          <w:lang w:val="en-US"/>
        </w:rPr>
        <w:t xml:space="preserve"> negative association</w:t>
      </w:r>
      <w:r w:rsidR="00E635A5">
        <w:rPr>
          <w:lang w:val="en-US"/>
        </w:rPr>
        <w:t xml:space="preserve"> was discovered</w:t>
      </w:r>
      <w:r>
        <w:rPr>
          <w:lang w:val="en-US"/>
        </w:rPr>
        <w:t xml:space="preserve"> between age and negative affect in a cohort of people aged 70 – 103, </w:t>
      </w:r>
      <w:r w:rsidR="00BB40B4">
        <w:rPr>
          <w:lang w:val="en-US"/>
        </w:rPr>
        <w:t xml:space="preserve">though </w:t>
      </w:r>
      <w:r>
        <w:rPr>
          <w:lang w:val="en-US"/>
        </w:rPr>
        <w:t xml:space="preserve">functional health constraints were controlled </w:t>
      </w:r>
      <w:r w:rsidRPr="00187AFC">
        <w:rPr>
          <w:color w:val="000000" w:themeColor="text1"/>
          <w:lang w:val="en-US"/>
        </w:rPr>
        <w:t>for</w:t>
      </w:r>
      <w:r w:rsidR="00A22E1D">
        <w:rPr>
          <w:color w:val="000000" w:themeColor="text1"/>
          <w:lang w:val="en-US"/>
        </w:rPr>
        <w:t>.</w:t>
      </w:r>
      <w:r w:rsidR="00165494">
        <w:rPr>
          <w:color w:val="000000" w:themeColor="text1"/>
          <w:vertAlign w:val="superscript"/>
          <w:lang w:val="en-US"/>
        </w:rPr>
        <w:t>15</w:t>
      </w:r>
    </w:p>
    <w:p w14:paraId="1DD83E43" w14:textId="227F1ABA" w:rsidR="00D9334E" w:rsidRPr="00165494" w:rsidRDefault="00E635A5" w:rsidP="00CD0AA1">
      <w:pPr>
        <w:rPr>
          <w:color w:val="000000" w:themeColor="text1"/>
          <w:vertAlign w:val="superscript"/>
          <w:lang w:val="en-US"/>
        </w:rPr>
      </w:pPr>
      <w:r>
        <w:rPr>
          <w:lang w:val="en-US"/>
        </w:rPr>
        <w:t>O</w:t>
      </w:r>
      <w:r w:rsidR="004C50C6">
        <w:rPr>
          <w:lang w:val="en-US"/>
        </w:rPr>
        <w:t xml:space="preserve">ne would </w:t>
      </w:r>
      <w:r w:rsidR="00CD0AA1">
        <w:rPr>
          <w:lang w:val="en-US"/>
        </w:rPr>
        <w:t xml:space="preserve">expect </w:t>
      </w:r>
      <w:r w:rsidR="004C50C6">
        <w:rPr>
          <w:lang w:val="en-US"/>
        </w:rPr>
        <w:t xml:space="preserve">long-lived </w:t>
      </w:r>
      <w:r w:rsidR="00CD0AA1">
        <w:rPr>
          <w:lang w:val="en-US"/>
        </w:rPr>
        <w:t>people to be happier by disposition</w:t>
      </w:r>
      <w:r w:rsidR="00050C65">
        <w:rPr>
          <w:lang w:val="en-US"/>
        </w:rPr>
        <w:t xml:space="preserve"> because freedom from disease is correlated to happiness and</w:t>
      </w:r>
      <w:r w:rsidR="00CD0AA1">
        <w:rPr>
          <w:lang w:val="en-US"/>
        </w:rPr>
        <w:t xml:space="preserve"> </w:t>
      </w:r>
      <w:r w:rsidR="00D9334E">
        <w:rPr>
          <w:lang w:val="en-US"/>
        </w:rPr>
        <w:t>because</w:t>
      </w:r>
      <w:r w:rsidR="00050C65">
        <w:rPr>
          <w:lang w:val="en-US"/>
        </w:rPr>
        <w:t xml:space="preserve"> most long-lived people are beset by illness for a smaller portion of their </w:t>
      </w:r>
      <w:r w:rsidR="00050C65" w:rsidRPr="003977ED">
        <w:rPr>
          <w:color w:val="000000" w:themeColor="text1"/>
          <w:lang w:val="en-US"/>
        </w:rPr>
        <w:t>lives</w:t>
      </w:r>
      <w:r w:rsidR="00BC3101">
        <w:rPr>
          <w:color w:val="000000" w:themeColor="text1"/>
          <w:lang w:val="en-US"/>
        </w:rPr>
        <w:t>.</w:t>
      </w:r>
      <w:r w:rsidR="00165494">
        <w:rPr>
          <w:color w:val="000000" w:themeColor="text1"/>
          <w:vertAlign w:val="superscript"/>
        </w:rPr>
        <w:t>16</w:t>
      </w:r>
    </w:p>
    <w:p w14:paraId="40546603" w14:textId="4F216E51" w:rsidR="00E97D35" w:rsidRPr="00C71B48" w:rsidRDefault="00E97D35" w:rsidP="00CD0AA1">
      <w:pPr>
        <w:rPr>
          <w:lang w:val="en-US"/>
        </w:rPr>
      </w:pPr>
      <w:r w:rsidRPr="00C71B48">
        <w:t>The premise of a long, healthy life is genetic</w:t>
      </w:r>
      <w:r w:rsidR="00BC3101">
        <w:t>s</w:t>
      </w:r>
      <w:r w:rsidRPr="00C71B48">
        <w:t xml:space="preserve">, which brings us back to the arguments in </w:t>
      </w:r>
      <w:r w:rsidR="00050C65">
        <w:t>chapters</w:t>
      </w:r>
      <w:r w:rsidRPr="00C71B48">
        <w:t xml:space="preserve"> </w:t>
      </w:r>
      <w:r w:rsidR="00C71B48" w:rsidRPr="00C71B48">
        <w:t>two</w:t>
      </w:r>
      <w:r w:rsidR="005F187A">
        <w:t xml:space="preserve"> to five</w:t>
      </w:r>
      <w:r w:rsidR="00C71B48" w:rsidRPr="00C71B48">
        <w:t>.</w:t>
      </w:r>
    </w:p>
    <w:p w14:paraId="205BD378" w14:textId="77777777" w:rsidR="00CD0AA1" w:rsidRDefault="00CD0AA1" w:rsidP="00CD0AA1"/>
    <w:p w14:paraId="08DE6DD3" w14:textId="5A89ED6B" w:rsidR="00CD0AA1" w:rsidRDefault="00EA5A5A">
      <w:pPr>
        <w:pStyle w:val="Heading2"/>
        <w:numPr>
          <w:ilvl w:val="0"/>
          <w:numId w:val="5"/>
        </w:numPr>
        <w:ind w:left="1418" w:hanging="567"/>
      </w:pPr>
      <w:bookmarkStart w:id="69" w:name="_Toc201090296"/>
      <w:r>
        <w:t>R</w:t>
      </w:r>
      <w:r w:rsidR="00CD0AA1" w:rsidRPr="00C34996">
        <w:t>outine</w:t>
      </w:r>
      <w:r>
        <w:t>s</w:t>
      </w:r>
      <w:r w:rsidR="00CD0AA1">
        <w:t xml:space="preserve"> </w:t>
      </w:r>
      <w:r>
        <w:t>B</w:t>
      </w:r>
      <w:r w:rsidR="00CD0AA1">
        <w:t xml:space="preserve">roken </w:t>
      </w:r>
      <w:r w:rsidR="00CE05BB">
        <w:t>for</w:t>
      </w:r>
      <w:r w:rsidR="00CD0AA1">
        <w:t xml:space="preserve"> </w:t>
      </w:r>
      <w:r>
        <w:t>U</w:t>
      </w:r>
      <w:r w:rsidR="00CD0AA1">
        <w:t>s</w:t>
      </w:r>
      <w:bookmarkEnd w:id="69"/>
    </w:p>
    <w:p w14:paraId="405B1711" w14:textId="77777777" w:rsidR="002C5F61" w:rsidRPr="002C5F61" w:rsidRDefault="002C5F61" w:rsidP="002C5F61">
      <w:pPr>
        <w:pStyle w:val="Subtitle"/>
      </w:pPr>
    </w:p>
    <w:p w14:paraId="0F17FB4B" w14:textId="7E7417C0" w:rsidR="00CD0AA1" w:rsidRDefault="00CD0AA1" w:rsidP="00CD0AA1">
      <w:r>
        <w:lastRenderedPageBreak/>
        <w:t xml:space="preserve">As the </w:t>
      </w:r>
      <w:r w:rsidR="009E7820">
        <w:t>ravages of</w:t>
      </w:r>
      <w:r>
        <w:t xml:space="preserve"> time impress us with our mortality, </w:t>
      </w:r>
      <w:r w:rsidR="00F7505E">
        <w:t>our</w:t>
      </w:r>
      <w:r>
        <w:t xml:space="preserve"> routines</w:t>
      </w:r>
      <w:r w:rsidR="00293705">
        <w:t xml:space="preserve"> though comfortable,</w:t>
      </w:r>
      <w:r>
        <w:t xml:space="preserve"> carve for us a vista bland enough to afford a view</w:t>
      </w:r>
      <w:r w:rsidR="00293705">
        <w:t xml:space="preserve"> </w:t>
      </w:r>
      <w:r>
        <w:t>of our demise</w:t>
      </w:r>
      <w:r w:rsidR="009E7820">
        <w:t>,</w:t>
      </w:r>
      <w:r>
        <w:t xml:space="preserve"> from which we recoil. </w:t>
      </w:r>
      <w:r w:rsidR="009B1F67">
        <w:t>Therefore</w:t>
      </w:r>
      <w:r>
        <w:t xml:space="preserve"> </w:t>
      </w:r>
      <w:r w:rsidR="00293705">
        <w:t xml:space="preserve">we </w:t>
      </w:r>
      <w:r w:rsidR="009B1F67">
        <w:t>are prevented from being fully</w:t>
      </w:r>
      <w:r w:rsidR="00293705">
        <w:t xml:space="preserve"> assimilated to </w:t>
      </w:r>
      <w:r w:rsidR="009B1F67">
        <w:t>our</w:t>
      </w:r>
      <w:r w:rsidR="00293705">
        <w:t xml:space="preserve"> routines,</w:t>
      </w:r>
      <w:r>
        <w:t xml:space="preserve"> </w:t>
      </w:r>
      <w:r w:rsidR="0084266E">
        <w:t>from</w:t>
      </w:r>
      <w:r w:rsidR="009B1F67">
        <w:t xml:space="preserve"> taking our place among the elements, while we are yet alive. The living death of dementia is a metaphor</w:t>
      </w:r>
      <w:r w:rsidR="00161A0C">
        <w:t xml:space="preserve"> for, if not the result of, </w:t>
      </w:r>
      <w:r w:rsidR="009B1F67">
        <w:t>precisely this assi</w:t>
      </w:r>
      <w:r w:rsidR="00161A0C">
        <w:t xml:space="preserve">milation. </w:t>
      </w:r>
      <w:r w:rsidR="00AE1771">
        <w:t>Yet</w:t>
      </w:r>
      <w:r>
        <w:t xml:space="preserve"> the symptoms </w:t>
      </w:r>
      <w:r w:rsidR="00161A0C">
        <w:t>ageing</w:t>
      </w:r>
      <w:r>
        <w:t xml:space="preserve"> present to our attention</w:t>
      </w:r>
      <w:r w:rsidR="00161A0C">
        <w:t xml:space="preserve"> mount a challenge in spite of the comforts of later life</w:t>
      </w:r>
      <w:r w:rsidR="007B052B">
        <w:t>;</w:t>
      </w:r>
      <w:r w:rsidR="00161A0C">
        <w:t xml:space="preserve"> while we can yet attend,</w:t>
      </w:r>
      <w:r>
        <w:t xml:space="preserve"> matter </w:t>
      </w:r>
      <w:r w:rsidR="00161A0C">
        <w:t>colludes</w:t>
      </w:r>
      <w:r>
        <w:t xml:space="preserve"> with spirit</w:t>
      </w:r>
      <w:r w:rsidR="00AE1771">
        <w:t xml:space="preserve"> and</w:t>
      </w:r>
      <w:r>
        <w:t xml:space="preserve"> com</w:t>
      </w:r>
      <w:r w:rsidR="00161A0C">
        <w:t>es</w:t>
      </w:r>
      <w:r>
        <w:t xml:space="preserve"> to our </w:t>
      </w:r>
      <w:r w:rsidR="00B95129">
        <w:t>aid</w:t>
      </w:r>
      <w:r>
        <w:t>. By turns, and by dint of will, the vista assumes a richer texture and its end point, though shrouded in mystery, ceases to be foreboding.</w:t>
      </w:r>
      <w:r w:rsidR="004C278A">
        <w:t xml:space="preserve"> Religion instructs us to cultivate habits in view of a time when it is beyond our power to overhaul them.</w:t>
      </w:r>
    </w:p>
    <w:p w14:paraId="2C3D1D08" w14:textId="7D29AD1B" w:rsidR="005A28F5" w:rsidRDefault="00CD0AA1" w:rsidP="00CD0AA1">
      <w:pPr>
        <w:rPr>
          <w:lang w:val="en-US"/>
        </w:rPr>
      </w:pPr>
      <w:r w:rsidRPr="00C834E5">
        <w:rPr>
          <w:lang w:val="en-US"/>
        </w:rPr>
        <w:t>To the extent that consciousness</w:t>
      </w:r>
      <w:r w:rsidR="005A28F5">
        <w:rPr>
          <w:lang w:val="en-US"/>
        </w:rPr>
        <w:t xml:space="preserve"> persists</w:t>
      </w:r>
      <w:r w:rsidRPr="00C834E5">
        <w:rPr>
          <w:lang w:val="en-US"/>
        </w:rPr>
        <w:t xml:space="preserve"> and a capacity for reverence</w:t>
      </w:r>
      <w:r w:rsidR="007B052B">
        <w:rPr>
          <w:lang w:val="en-US"/>
        </w:rPr>
        <w:t xml:space="preserve"> remains</w:t>
      </w:r>
      <w:r w:rsidRPr="00C834E5">
        <w:rPr>
          <w:lang w:val="en-US"/>
        </w:rPr>
        <w:t xml:space="preserve">, the organism at the moment of death, </w:t>
      </w:r>
      <w:r w:rsidR="005A28F5">
        <w:rPr>
          <w:lang w:val="en-US"/>
        </w:rPr>
        <w:t xml:space="preserve">in </w:t>
      </w:r>
      <w:r w:rsidRPr="00C834E5">
        <w:rPr>
          <w:lang w:val="en-US"/>
        </w:rPr>
        <w:t>losing its material form, sees the ground fall from under it, but with nowhere to fall. For that moment of bliss, the burden of feeding</w:t>
      </w:r>
      <w:r w:rsidR="005A28F5">
        <w:rPr>
          <w:lang w:val="en-US"/>
        </w:rPr>
        <w:t xml:space="preserve"> and </w:t>
      </w:r>
      <w:r w:rsidR="005A28F5" w:rsidRPr="00C834E5">
        <w:rPr>
          <w:lang w:val="en-US"/>
        </w:rPr>
        <w:t>procreation</w:t>
      </w:r>
      <w:r w:rsidRPr="00C834E5">
        <w:rPr>
          <w:lang w:val="en-US"/>
        </w:rPr>
        <w:t xml:space="preserve"> </w:t>
      </w:r>
      <w:r w:rsidR="005A28F5">
        <w:rPr>
          <w:lang w:val="en-US"/>
        </w:rPr>
        <w:t>that</w:t>
      </w:r>
      <w:r w:rsidRPr="00C834E5">
        <w:rPr>
          <w:lang w:val="en-US"/>
        </w:rPr>
        <w:t xml:space="preserve"> animals know </w:t>
      </w:r>
      <w:r w:rsidR="005A28F5">
        <w:rPr>
          <w:lang w:val="en-US"/>
        </w:rPr>
        <w:t>scant</w:t>
      </w:r>
      <w:r w:rsidRPr="00C834E5">
        <w:rPr>
          <w:lang w:val="en-US"/>
        </w:rPr>
        <w:t xml:space="preserve"> respite</w:t>
      </w:r>
      <w:r w:rsidR="005A28F5">
        <w:rPr>
          <w:lang w:val="en-US"/>
        </w:rPr>
        <w:t xml:space="preserve"> from</w:t>
      </w:r>
      <w:r w:rsidRPr="00C834E5">
        <w:rPr>
          <w:lang w:val="en-US"/>
        </w:rPr>
        <w:t xml:space="preserve"> falls away.</w:t>
      </w:r>
    </w:p>
    <w:p w14:paraId="76C326BA" w14:textId="64D7D684" w:rsidR="00CD0AA1" w:rsidRDefault="00814189" w:rsidP="00CD0AA1">
      <w:pPr>
        <w:rPr>
          <w:lang w:val="en-US"/>
        </w:rPr>
      </w:pPr>
      <w:r>
        <w:rPr>
          <w:lang w:val="en-US"/>
        </w:rPr>
        <w:t>God</w:t>
      </w:r>
      <w:r w:rsidR="00CD0AA1" w:rsidRPr="00C834E5">
        <w:rPr>
          <w:lang w:val="en-US"/>
        </w:rPr>
        <w:t xml:space="preserve"> </w:t>
      </w:r>
      <w:r>
        <w:rPr>
          <w:lang w:val="en-US"/>
        </w:rPr>
        <w:t>deigns</w:t>
      </w:r>
      <w:r w:rsidR="00CD0AA1" w:rsidRPr="00C834E5">
        <w:rPr>
          <w:lang w:val="en-US"/>
        </w:rPr>
        <w:t xml:space="preserve"> </w:t>
      </w:r>
      <w:r>
        <w:rPr>
          <w:lang w:val="en-US"/>
        </w:rPr>
        <w:t>that</w:t>
      </w:r>
      <w:r w:rsidR="00CD0AA1" w:rsidRPr="00C834E5">
        <w:rPr>
          <w:lang w:val="en-US"/>
        </w:rPr>
        <w:t xml:space="preserve"> bliss</w:t>
      </w:r>
      <w:r>
        <w:rPr>
          <w:lang w:val="en-US"/>
        </w:rPr>
        <w:t xml:space="preserve"> is purest</w:t>
      </w:r>
      <w:r w:rsidR="00CD0AA1" w:rsidRPr="00C834E5">
        <w:rPr>
          <w:lang w:val="en-US"/>
        </w:rPr>
        <w:t xml:space="preserve"> in the absence of matter, </w:t>
      </w:r>
      <w:r>
        <w:rPr>
          <w:lang w:val="en-US"/>
        </w:rPr>
        <w:t>that we had better</w:t>
      </w:r>
      <w:r w:rsidR="00CD0AA1" w:rsidRPr="00C834E5">
        <w:rPr>
          <w:lang w:val="en-US"/>
        </w:rPr>
        <w:t xml:space="preserve"> </w:t>
      </w:r>
      <w:r>
        <w:rPr>
          <w:lang w:val="en-US"/>
        </w:rPr>
        <w:t>glimpse</w:t>
      </w:r>
      <w:r w:rsidR="00CD0AA1" w:rsidRPr="00C834E5">
        <w:rPr>
          <w:lang w:val="en-US"/>
        </w:rPr>
        <w:t xml:space="preserve"> </w:t>
      </w:r>
      <w:r w:rsidR="00D76EA0">
        <w:rPr>
          <w:lang w:val="en-US"/>
        </w:rPr>
        <w:t>it</w:t>
      </w:r>
      <w:r w:rsidR="00CD0AA1" w:rsidRPr="00C834E5">
        <w:rPr>
          <w:lang w:val="en-US"/>
        </w:rPr>
        <w:t xml:space="preserve"> in the alternate dimension of sleeping life than </w:t>
      </w:r>
      <w:r w:rsidR="00D76EA0">
        <w:rPr>
          <w:lang w:val="en-US"/>
        </w:rPr>
        <w:t>when admixed</w:t>
      </w:r>
      <w:r w:rsidR="00CD0AA1" w:rsidRPr="00C834E5">
        <w:rPr>
          <w:lang w:val="en-US"/>
        </w:rPr>
        <w:t xml:space="preserve"> with matter</w:t>
      </w:r>
      <w:r w:rsidR="00CD0AA1">
        <w:rPr>
          <w:lang w:val="en-US"/>
        </w:rPr>
        <w:t>, as with a palpable miracle.</w:t>
      </w:r>
      <w:r w:rsidR="00CD0AA1" w:rsidRPr="00C834E5">
        <w:rPr>
          <w:lang w:val="en-US"/>
        </w:rPr>
        <w:t xml:space="preserve"> The experience of God is like a dream. It cannot be substantiated. To </w:t>
      </w:r>
      <w:r w:rsidR="00CD0AA1">
        <w:rPr>
          <w:lang w:val="en-US"/>
        </w:rPr>
        <w:t xml:space="preserve">more fully </w:t>
      </w:r>
      <w:r w:rsidR="00CD0AA1" w:rsidRPr="00C834E5">
        <w:rPr>
          <w:lang w:val="en-US"/>
        </w:rPr>
        <w:t>transcend matter in conscious life</w:t>
      </w:r>
      <w:r w:rsidR="00CD0AA1">
        <w:rPr>
          <w:lang w:val="en-US"/>
        </w:rPr>
        <w:t>,</w:t>
      </w:r>
      <w:r w:rsidR="00CD0AA1" w:rsidRPr="00C834E5">
        <w:rPr>
          <w:lang w:val="en-US"/>
        </w:rPr>
        <w:t xml:space="preserve"> to </w:t>
      </w:r>
      <w:r w:rsidR="00D76EA0">
        <w:rPr>
          <w:lang w:val="en-US"/>
        </w:rPr>
        <w:t>occupy</w:t>
      </w:r>
      <w:r w:rsidR="00CD0AA1" w:rsidRPr="00C834E5">
        <w:rPr>
          <w:lang w:val="en-US"/>
        </w:rPr>
        <w:t xml:space="preserve"> a vantage over our </w:t>
      </w:r>
      <w:r w:rsidR="00CD0AA1">
        <w:rPr>
          <w:lang w:val="en-US"/>
        </w:rPr>
        <w:t>human spaces</w:t>
      </w:r>
      <w:r w:rsidR="00CD0AA1" w:rsidRPr="00C834E5">
        <w:rPr>
          <w:lang w:val="en-US"/>
        </w:rPr>
        <w:t xml:space="preserve">, is to be attenuated as a physical being, </w:t>
      </w:r>
      <w:r w:rsidR="00CD0AA1">
        <w:rPr>
          <w:lang w:val="en-US"/>
        </w:rPr>
        <w:t xml:space="preserve">which is seasonable only </w:t>
      </w:r>
      <w:r w:rsidR="00D76EA0">
        <w:rPr>
          <w:lang w:val="en-US"/>
        </w:rPr>
        <w:t xml:space="preserve">in dreams and </w:t>
      </w:r>
      <w:r w:rsidR="00CD0AA1">
        <w:rPr>
          <w:lang w:val="en-US"/>
        </w:rPr>
        <w:t xml:space="preserve">at </w:t>
      </w:r>
      <w:r w:rsidR="00CD0AA1" w:rsidRPr="00C834E5">
        <w:rPr>
          <w:lang w:val="en-US"/>
        </w:rPr>
        <w:t>the threshold of death.</w:t>
      </w:r>
    </w:p>
    <w:p w14:paraId="1687128D" w14:textId="5A5971CB" w:rsidR="008B659D" w:rsidRPr="008B659D" w:rsidRDefault="00B97388" w:rsidP="008B659D">
      <w:pPr>
        <w:rPr>
          <w:lang w:val="en-US"/>
        </w:rPr>
      </w:pPr>
      <w:r>
        <w:rPr>
          <w:lang w:val="en-US"/>
        </w:rPr>
        <w:t>Our pleasing and short routines</w:t>
      </w:r>
      <w:r w:rsidR="00CD0AA1" w:rsidRPr="00566591">
        <w:rPr>
          <w:lang w:val="en-US"/>
        </w:rPr>
        <w:t xml:space="preserve"> </w:t>
      </w:r>
      <w:r w:rsidR="00CD0AA1">
        <w:rPr>
          <w:lang w:val="en-US"/>
        </w:rPr>
        <w:t xml:space="preserve">wax </w:t>
      </w:r>
      <w:r w:rsidR="00CD0AA1" w:rsidRPr="00566591">
        <w:rPr>
          <w:lang w:val="en-US"/>
        </w:rPr>
        <w:t>repetitive</w:t>
      </w:r>
      <w:r w:rsidR="00CD0AA1">
        <w:rPr>
          <w:lang w:val="en-US"/>
        </w:rPr>
        <w:t>. Little is pledged to</w:t>
      </w:r>
      <w:r w:rsidR="00CD0AA1" w:rsidRPr="00566591">
        <w:rPr>
          <w:lang w:val="en-US"/>
        </w:rPr>
        <w:t xml:space="preserve"> </w:t>
      </w:r>
      <w:r w:rsidR="00CD0AA1">
        <w:rPr>
          <w:lang w:val="en-US"/>
        </w:rPr>
        <w:t>future</w:t>
      </w:r>
      <w:r w:rsidR="00CD0AA1" w:rsidRPr="00566591">
        <w:rPr>
          <w:lang w:val="en-US"/>
        </w:rPr>
        <w:t xml:space="preserve"> </w:t>
      </w:r>
      <w:r w:rsidR="00CD0AA1">
        <w:rPr>
          <w:lang w:val="en-US"/>
        </w:rPr>
        <w:t>reminiscence</w:t>
      </w:r>
      <w:r w:rsidR="00CD0AA1" w:rsidRPr="00566591">
        <w:rPr>
          <w:lang w:val="en-US"/>
        </w:rPr>
        <w:t xml:space="preserve"> </w:t>
      </w:r>
      <w:r>
        <w:rPr>
          <w:lang w:val="en-US"/>
        </w:rPr>
        <w:t xml:space="preserve">under their </w:t>
      </w:r>
      <w:r w:rsidR="00050C65">
        <w:rPr>
          <w:lang w:val="en-US"/>
        </w:rPr>
        <w:t>influence</w:t>
      </w:r>
      <w:r>
        <w:rPr>
          <w:lang w:val="en-US"/>
        </w:rPr>
        <w:t xml:space="preserve"> </w:t>
      </w:r>
      <w:r w:rsidR="00CD0AA1">
        <w:rPr>
          <w:lang w:val="en-US"/>
        </w:rPr>
        <w:t xml:space="preserve">because </w:t>
      </w:r>
      <w:r>
        <w:rPr>
          <w:lang w:val="en-US"/>
        </w:rPr>
        <w:t>the exposure to changing reality is limited</w:t>
      </w:r>
      <w:r w:rsidR="00CD0AA1">
        <w:rPr>
          <w:lang w:val="en-US"/>
        </w:rPr>
        <w:t xml:space="preserve"> by the mastery attempted over the moment.</w:t>
      </w:r>
      <w:r>
        <w:rPr>
          <w:lang w:val="en-US"/>
        </w:rPr>
        <w:t xml:space="preserve"> </w:t>
      </w:r>
      <w:r w:rsidR="001E2D87">
        <w:rPr>
          <w:lang w:val="en-US"/>
        </w:rPr>
        <w:t>F</w:t>
      </w:r>
      <w:r w:rsidR="001E2D87" w:rsidRPr="00566591">
        <w:rPr>
          <w:lang w:val="en-US"/>
        </w:rPr>
        <w:t xml:space="preserve">or </w:t>
      </w:r>
      <w:r w:rsidR="001E2D87">
        <w:rPr>
          <w:lang w:val="en-US"/>
        </w:rPr>
        <w:t>one who has</w:t>
      </w:r>
      <w:r w:rsidR="001E2D87" w:rsidRPr="00566591">
        <w:rPr>
          <w:lang w:val="en-US"/>
        </w:rPr>
        <w:t xml:space="preserve"> the good life to a tee</w:t>
      </w:r>
      <w:r w:rsidR="001E2D87">
        <w:rPr>
          <w:lang w:val="en-US"/>
        </w:rPr>
        <w:t xml:space="preserve">, </w:t>
      </w:r>
      <w:r>
        <w:rPr>
          <w:lang w:val="en-US"/>
        </w:rPr>
        <w:t>time is felt to pass more quickly</w:t>
      </w:r>
      <w:r w:rsidR="001E2D87">
        <w:rPr>
          <w:lang w:val="en-US"/>
        </w:rPr>
        <w:t>, because t</w:t>
      </w:r>
      <w:r w:rsidR="00CD0AA1">
        <w:rPr>
          <w:lang w:val="en-US"/>
        </w:rPr>
        <w:t>he r</w:t>
      </w:r>
      <w:r w:rsidR="00CD0AA1" w:rsidRPr="00566591">
        <w:rPr>
          <w:lang w:val="en-US"/>
        </w:rPr>
        <w:t>etrospect</w:t>
      </w:r>
      <w:r w:rsidR="001E2D87">
        <w:rPr>
          <w:lang w:val="en-US"/>
        </w:rPr>
        <w:t>ive view is without aspect</w:t>
      </w:r>
      <w:r w:rsidR="00CD0AA1">
        <w:rPr>
          <w:lang w:val="en-US"/>
        </w:rPr>
        <w:t xml:space="preserve">. </w:t>
      </w:r>
      <w:r w:rsidR="001E2D87">
        <w:rPr>
          <w:lang w:val="en-US"/>
        </w:rPr>
        <w:t xml:space="preserve">To </w:t>
      </w:r>
      <w:proofErr w:type="spellStart"/>
      <w:r w:rsidR="001E2D87">
        <w:rPr>
          <w:lang w:val="en-US"/>
        </w:rPr>
        <w:t>recogni</w:t>
      </w:r>
      <w:r w:rsidR="0044533F">
        <w:rPr>
          <w:lang w:val="en-US"/>
        </w:rPr>
        <w:t>s</w:t>
      </w:r>
      <w:r w:rsidR="001E2D87">
        <w:rPr>
          <w:lang w:val="en-US"/>
        </w:rPr>
        <w:t>e</w:t>
      </w:r>
      <w:proofErr w:type="spellEnd"/>
      <w:r w:rsidR="001E2D87">
        <w:rPr>
          <w:lang w:val="en-US"/>
        </w:rPr>
        <w:t xml:space="preserve"> ageing is </w:t>
      </w:r>
      <w:r w:rsidR="008B659D">
        <w:rPr>
          <w:lang w:val="en-US"/>
        </w:rPr>
        <w:t>to</w:t>
      </w:r>
      <w:r w:rsidR="001E2D87">
        <w:rPr>
          <w:lang w:val="en-US"/>
        </w:rPr>
        <w:t xml:space="preserve"> admit the moment</w:t>
      </w:r>
      <w:r w:rsidR="008B659D">
        <w:rPr>
          <w:lang w:val="en-US"/>
        </w:rPr>
        <w:t>, to feel alive.</w:t>
      </w:r>
    </w:p>
    <w:p w14:paraId="56DF7434" w14:textId="1AB2AA1B" w:rsidR="008B659D" w:rsidRPr="008B659D" w:rsidRDefault="008B659D" w:rsidP="008B659D">
      <w:pPr>
        <w:rPr>
          <w:color w:val="A6A6A6" w:themeColor="background1" w:themeShade="A6"/>
          <w:lang w:val="en-US"/>
        </w:rPr>
      </w:pPr>
      <w:r w:rsidRPr="00D15E6F">
        <w:rPr>
          <w:lang w:val="en-US"/>
        </w:rPr>
        <w:t xml:space="preserve">As </w:t>
      </w:r>
      <w:r w:rsidR="007B052B">
        <w:rPr>
          <w:lang w:val="en-US"/>
        </w:rPr>
        <w:t>people</w:t>
      </w:r>
      <w:r w:rsidRPr="00D15E6F">
        <w:rPr>
          <w:lang w:val="en-US"/>
        </w:rPr>
        <w:t xml:space="preserve"> </w:t>
      </w:r>
      <w:r>
        <w:rPr>
          <w:lang w:val="en-US"/>
        </w:rPr>
        <w:t>grow older</w:t>
      </w:r>
      <w:r w:rsidRPr="00D15E6F">
        <w:rPr>
          <w:lang w:val="en-US"/>
        </w:rPr>
        <w:t xml:space="preserve">, each day </w:t>
      </w:r>
      <w:r>
        <w:rPr>
          <w:lang w:val="en-US"/>
        </w:rPr>
        <w:t>forms a growing portion</w:t>
      </w:r>
      <w:r w:rsidRPr="00D15E6F">
        <w:rPr>
          <w:lang w:val="en-US"/>
        </w:rPr>
        <w:t xml:space="preserve"> of remaining time, a</w:t>
      </w:r>
      <w:r>
        <w:rPr>
          <w:lang w:val="en-US"/>
        </w:rPr>
        <w:t>nd the accompanying</w:t>
      </w:r>
      <w:r w:rsidRPr="00D15E6F">
        <w:rPr>
          <w:lang w:val="en-US"/>
        </w:rPr>
        <w:t xml:space="preserve"> sense of urgency </w:t>
      </w:r>
      <w:r>
        <w:rPr>
          <w:lang w:val="en-US"/>
        </w:rPr>
        <w:t>counterbalances waxing complacency</w:t>
      </w:r>
      <w:r w:rsidRPr="00D15E6F">
        <w:rPr>
          <w:lang w:val="en-US"/>
        </w:rPr>
        <w:t xml:space="preserve">. </w:t>
      </w:r>
      <w:r w:rsidR="005E3D97">
        <w:rPr>
          <w:lang w:val="en-US"/>
        </w:rPr>
        <w:t>Life extension threatens the</w:t>
      </w:r>
      <w:r w:rsidRPr="00D15E6F">
        <w:rPr>
          <w:lang w:val="en-US"/>
        </w:rPr>
        <w:t xml:space="preserve"> </w:t>
      </w:r>
      <w:r w:rsidR="005E3D97">
        <w:rPr>
          <w:lang w:val="en-US"/>
        </w:rPr>
        <w:t xml:space="preserve">disappearance of this </w:t>
      </w:r>
      <w:r w:rsidRPr="00D15E6F">
        <w:rPr>
          <w:lang w:val="en-US"/>
        </w:rPr>
        <w:t>counter</w:t>
      </w:r>
      <w:r w:rsidR="007B052B">
        <w:rPr>
          <w:lang w:val="en-US"/>
        </w:rPr>
        <w:t>poise</w:t>
      </w:r>
      <w:r w:rsidR="005E3D97">
        <w:rPr>
          <w:lang w:val="en-US"/>
        </w:rPr>
        <w:t xml:space="preserve"> and the tyranny of routine;</w:t>
      </w:r>
      <w:r w:rsidRPr="00D15E6F">
        <w:rPr>
          <w:lang w:val="en-US"/>
        </w:rPr>
        <w:t xml:space="preserve"> life in retrospect </w:t>
      </w:r>
      <w:r>
        <w:rPr>
          <w:lang w:val="en-US"/>
        </w:rPr>
        <w:t>is as</w:t>
      </w:r>
      <w:r w:rsidRPr="00D15E6F">
        <w:rPr>
          <w:lang w:val="en-US"/>
        </w:rPr>
        <w:t xml:space="preserve"> an unending sprawl, </w:t>
      </w:r>
      <w:r>
        <w:rPr>
          <w:lang w:val="en-US"/>
        </w:rPr>
        <w:t>and</w:t>
      </w:r>
      <w:r w:rsidRPr="00D15E6F">
        <w:rPr>
          <w:lang w:val="en-US"/>
        </w:rPr>
        <w:t xml:space="preserve"> the self-judgement which accompanies the prospect of death </w:t>
      </w:r>
      <w:r>
        <w:rPr>
          <w:lang w:val="en-US"/>
        </w:rPr>
        <w:t>is</w:t>
      </w:r>
      <w:r w:rsidRPr="00D15E6F">
        <w:rPr>
          <w:lang w:val="en-US"/>
        </w:rPr>
        <w:t xml:space="preserve"> increasingly </w:t>
      </w:r>
      <w:r>
        <w:rPr>
          <w:lang w:val="en-US"/>
        </w:rPr>
        <w:t>elusive</w:t>
      </w:r>
      <w:r w:rsidRPr="00D15E6F">
        <w:rPr>
          <w:lang w:val="en-US"/>
        </w:rPr>
        <w:t>.</w:t>
      </w:r>
    </w:p>
    <w:p w14:paraId="38584E51" w14:textId="77777777" w:rsidR="00B0514F" w:rsidRDefault="00CD0AA1" w:rsidP="00525036">
      <w:r>
        <w:t xml:space="preserve">In the past and in some backwaters still, the present and the immediate future is or was replete with exigencies. </w:t>
      </w:r>
      <w:r w:rsidR="0080193C">
        <w:t>T</w:t>
      </w:r>
      <w:r w:rsidR="001E2D87">
        <w:t>here</w:t>
      </w:r>
      <w:r>
        <w:t xml:space="preserve"> </w:t>
      </w:r>
      <w:r w:rsidR="001E2D87">
        <w:t>is little</w:t>
      </w:r>
      <w:r>
        <w:t xml:space="preserve"> leisure for reflection, </w:t>
      </w:r>
      <w:r w:rsidR="0080193C">
        <w:t>and what leisure there is affords little</w:t>
      </w:r>
      <w:r>
        <w:t xml:space="preserve"> </w:t>
      </w:r>
      <w:r w:rsidR="0080193C">
        <w:t>knowledge of</w:t>
      </w:r>
      <w:r>
        <w:t xml:space="preserve"> one’s remaining days.</w:t>
      </w:r>
      <w:r w:rsidR="0080193C">
        <w:t xml:space="preserve"> </w:t>
      </w:r>
      <w:r w:rsidR="0050618F">
        <w:t>Doubtless there remains c</w:t>
      </w:r>
      <w:r w:rsidR="0080193C">
        <w:t>onvergen</w:t>
      </w:r>
      <w:r w:rsidR="0050618F">
        <w:t>ce</w:t>
      </w:r>
      <w:r w:rsidR="0080193C">
        <w:t xml:space="preserve"> to habit</w:t>
      </w:r>
      <w:r w:rsidR="0050618F">
        <w:t>, but it</w:t>
      </w:r>
      <w:r>
        <w:t xml:space="preserve"> </w:t>
      </w:r>
      <w:r w:rsidR="0080193C">
        <w:t>is</w:t>
      </w:r>
      <w:r w:rsidR="0050618F">
        <w:t xml:space="preserve"> a</w:t>
      </w:r>
      <w:r w:rsidR="0080193C">
        <w:t xml:space="preserve"> different</w:t>
      </w:r>
      <w:r w:rsidR="0050618F">
        <w:t xml:space="preserve"> matter when the prospect is</w:t>
      </w:r>
      <w:r w:rsidR="0080193C">
        <w:t xml:space="preserve"> unclea</w:t>
      </w:r>
      <w:r w:rsidR="0050618F">
        <w:t>r; it offers no c</w:t>
      </w:r>
      <w:r>
        <w:t>harted expanse to</w:t>
      </w:r>
      <w:r w:rsidR="001E2D87">
        <w:t xml:space="preserve"> </w:t>
      </w:r>
      <w:r>
        <w:t>be glided over.</w:t>
      </w:r>
    </w:p>
    <w:p w14:paraId="0E96DB9D" w14:textId="2DB29DB1" w:rsidR="00CD0AA1" w:rsidRDefault="00CD0AA1" w:rsidP="00525036">
      <w:pPr>
        <w:rPr>
          <w:color w:val="A6A6A6" w:themeColor="background1" w:themeShade="A6"/>
        </w:rPr>
      </w:pPr>
      <w:r>
        <w:t xml:space="preserve"> </w:t>
      </w:r>
    </w:p>
    <w:p w14:paraId="0F734B68" w14:textId="195D7657" w:rsidR="00CD0AA1" w:rsidRDefault="00EA5A5A" w:rsidP="00641CC1">
      <w:pPr>
        <w:pStyle w:val="Heading2"/>
        <w:numPr>
          <w:ilvl w:val="0"/>
          <w:numId w:val="5"/>
        </w:numPr>
        <w:ind w:left="1560" w:hanging="709"/>
      </w:pPr>
      <w:bookmarkStart w:id="70" w:name="_Toc201090297"/>
      <w:r>
        <w:t>R</w:t>
      </w:r>
      <w:r w:rsidR="00CD0AA1">
        <w:t>egret</w:t>
      </w:r>
      <w:bookmarkEnd w:id="70"/>
    </w:p>
    <w:p w14:paraId="2F4B501D" w14:textId="77777777" w:rsidR="002C5F61" w:rsidRPr="002C5F61" w:rsidRDefault="002C5F61" w:rsidP="002C5F61">
      <w:pPr>
        <w:pStyle w:val="Subtitle"/>
      </w:pPr>
    </w:p>
    <w:p w14:paraId="3311201B" w14:textId="77777777" w:rsidR="00A93EB2" w:rsidRDefault="00A93EB2" w:rsidP="00A93EB2">
      <w:pPr>
        <w:rPr>
          <w:lang w:val="en-US"/>
        </w:rPr>
      </w:pPr>
      <w:r>
        <w:rPr>
          <w:lang w:val="en-US"/>
        </w:rPr>
        <w:t>A survey of well-being would be incomplete without a contribution from the d</w:t>
      </w:r>
      <w:r w:rsidRPr="006B1D35">
        <w:rPr>
          <w:lang w:val="en-US"/>
        </w:rPr>
        <w:t>ying</w:t>
      </w:r>
      <w:r>
        <w:rPr>
          <w:lang w:val="en-US"/>
        </w:rPr>
        <w:t xml:space="preserve"> </w:t>
      </w:r>
      <w:r w:rsidRPr="006B1D35">
        <w:rPr>
          <w:lang w:val="en-US"/>
        </w:rPr>
        <w:t>who in beholding all their actions in retrospect scour their conscience for solace</w:t>
      </w:r>
      <w:r>
        <w:rPr>
          <w:lang w:val="en-US"/>
        </w:rPr>
        <w:t>.</w:t>
      </w:r>
    </w:p>
    <w:p w14:paraId="1C9F1EA0" w14:textId="156C479C" w:rsidR="00C75835" w:rsidRDefault="00191C7E" w:rsidP="00CD0AA1">
      <w:r>
        <w:lastRenderedPageBreak/>
        <w:t>H</w:t>
      </w:r>
      <w:r w:rsidR="00CD0AA1">
        <w:t>indsight matters because for more venial mistakes there is again and again, the semblance of a next time</w:t>
      </w:r>
      <w:r>
        <w:t>. Failure is best thought of as presaging a challenge of a like and more serious nature. It is a blessing, in recognition that</w:t>
      </w:r>
      <w:r w:rsidR="00CD0AA1">
        <w:t xml:space="preserve"> no-one would want to </w:t>
      </w:r>
      <w:r>
        <w:t xml:space="preserve">not </w:t>
      </w:r>
      <w:r w:rsidR="00CD0AA1">
        <w:t>have acted on the lessons offered by hindsight by the time there is no further semblance of a next time</w:t>
      </w:r>
      <w:r w:rsidR="000665F6">
        <w:t xml:space="preserve"> – </w:t>
      </w:r>
      <w:r w:rsidR="00CD0AA1">
        <w:t>when action fully gives way to reflection.</w:t>
      </w:r>
    </w:p>
    <w:p w14:paraId="3559A3E7" w14:textId="36CC7E41" w:rsidR="00CD0AA1" w:rsidRPr="00191C7E" w:rsidRDefault="00191C7E" w:rsidP="00CD0AA1">
      <w:r>
        <w:rPr>
          <w:lang w:val="en-US"/>
        </w:rPr>
        <w:t>Yet r</w:t>
      </w:r>
      <w:r w:rsidR="00CD0AA1" w:rsidRPr="00A921EB">
        <w:rPr>
          <w:lang w:val="en-US"/>
        </w:rPr>
        <w:t xml:space="preserve">egret is </w:t>
      </w:r>
      <w:r w:rsidR="00CD0AA1">
        <w:rPr>
          <w:lang w:val="en-US"/>
        </w:rPr>
        <w:t>instructive</w:t>
      </w:r>
      <w:r w:rsidR="00CD0AA1" w:rsidRPr="00A921EB">
        <w:rPr>
          <w:lang w:val="en-US"/>
        </w:rPr>
        <w:t xml:space="preserve"> even when the </w:t>
      </w:r>
      <w:r w:rsidR="00CD0AA1">
        <w:rPr>
          <w:lang w:val="en-US"/>
        </w:rPr>
        <w:t>circumstances which occasion</w:t>
      </w:r>
      <w:r w:rsidR="005D4D73">
        <w:rPr>
          <w:lang w:val="en-US"/>
        </w:rPr>
        <w:t xml:space="preserve"> it</w:t>
      </w:r>
      <w:r w:rsidR="00CD0AA1">
        <w:rPr>
          <w:lang w:val="en-US"/>
        </w:rPr>
        <w:t xml:space="preserve"> </w:t>
      </w:r>
      <w:r>
        <w:rPr>
          <w:lang w:val="en-US"/>
        </w:rPr>
        <w:t>are not directly receptive to our concerns</w:t>
      </w:r>
      <w:r w:rsidR="00CD0AA1" w:rsidRPr="00A921EB">
        <w:rPr>
          <w:lang w:val="en-US"/>
        </w:rPr>
        <w:t xml:space="preserve">. </w:t>
      </w:r>
      <w:r w:rsidR="00CD0AA1">
        <w:rPr>
          <w:lang w:val="en-US"/>
        </w:rPr>
        <w:t>Even if</w:t>
      </w:r>
      <w:r w:rsidR="00CD0AA1" w:rsidRPr="00A921EB">
        <w:rPr>
          <w:lang w:val="en-US"/>
        </w:rPr>
        <w:t xml:space="preserve"> </w:t>
      </w:r>
      <w:r w:rsidR="00CD0AA1">
        <w:rPr>
          <w:lang w:val="en-US"/>
        </w:rPr>
        <w:t>recipients of regretted actions themselves</w:t>
      </w:r>
      <w:r w:rsidR="00CD0AA1" w:rsidRPr="00A921EB">
        <w:rPr>
          <w:lang w:val="en-US"/>
        </w:rPr>
        <w:t xml:space="preserve"> are not amenable to remedial efforts, </w:t>
      </w:r>
      <w:r w:rsidR="00CD0AA1">
        <w:rPr>
          <w:lang w:val="en-US"/>
        </w:rPr>
        <w:t>others</w:t>
      </w:r>
      <w:r w:rsidR="00CD0AA1" w:rsidRPr="00A921EB">
        <w:rPr>
          <w:lang w:val="en-US"/>
        </w:rPr>
        <w:t xml:space="preserve"> might yet </w:t>
      </w:r>
      <w:r w:rsidR="00CD0AA1">
        <w:rPr>
          <w:lang w:val="en-US"/>
        </w:rPr>
        <w:t>learn from our mistakes</w:t>
      </w:r>
      <w:r w:rsidR="00CD0AA1" w:rsidRPr="00A921EB">
        <w:rPr>
          <w:lang w:val="en-US"/>
        </w:rPr>
        <w:t>.</w:t>
      </w:r>
    </w:p>
    <w:p w14:paraId="1631F8EF" w14:textId="1711A640" w:rsidR="00CD0AA1" w:rsidRDefault="00CD0AA1" w:rsidP="00CD0AA1">
      <w:pPr>
        <w:rPr>
          <w:lang w:val="en-US"/>
        </w:rPr>
      </w:pPr>
      <w:r>
        <w:rPr>
          <w:lang w:val="en-US"/>
        </w:rPr>
        <w:t>Through life, God tethers us but slightly</w:t>
      </w:r>
      <w:r w:rsidR="00295C5E">
        <w:rPr>
          <w:lang w:val="en-US"/>
        </w:rPr>
        <w:t xml:space="preserve"> </w:t>
      </w:r>
      <w:r>
        <w:rPr>
          <w:lang w:val="en-US"/>
        </w:rPr>
        <w:t xml:space="preserve">that His own nature might be </w:t>
      </w:r>
      <w:r w:rsidR="00295C5E">
        <w:rPr>
          <w:lang w:val="en-US"/>
        </w:rPr>
        <w:t>cast in a different light by the</w:t>
      </w:r>
      <w:r>
        <w:rPr>
          <w:lang w:val="en-US"/>
        </w:rPr>
        <w:t xml:space="preserve"> </w:t>
      </w:r>
      <w:r w:rsidR="00295C5E">
        <w:rPr>
          <w:lang w:val="en-US"/>
        </w:rPr>
        <w:t>divine experiment of human li</w:t>
      </w:r>
      <w:r w:rsidR="00AF33B5">
        <w:rPr>
          <w:lang w:val="en-US"/>
        </w:rPr>
        <w:t>fe.</w:t>
      </w:r>
    </w:p>
    <w:p w14:paraId="0B9DC560" w14:textId="77777777" w:rsidR="00CD0AA1" w:rsidRPr="00354625" w:rsidRDefault="00CD0AA1" w:rsidP="00CD0AA1"/>
    <w:p w14:paraId="3EA9BB5B" w14:textId="39F4666E" w:rsidR="00CD0AA1" w:rsidRDefault="00395969" w:rsidP="00641CC1">
      <w:pPr>
        <w:pStyle w:val="Heading2"/>
        <w:numPr>
          <w:ilvl w:val="0"/>
          <w:numId w:val="5"/>
        </w:numPr>
        <w:ind w:left="1560" w:hanging="709"/>
      </w:pPr>
      <w:r>
        <w:t xml:space="preserve"> </w:t>
      </w:r>
      <w:bookmarkStart w:id="71" w:name="_Toc201090298"/>
      <w:r w:rsidR="00EA5A5A">
        <w:t>O</w:t>
      </w:r>
      <w:r w:rsidR="00CD0AA1">
        <w:t>ptimism</w:t>
      </w:r>
      <w:bookmarkEnd w:id="71"/>
    </w:p>
    <w:p w14:paraId="78C8DC11" w14:textId="77777777" w:rsidR="002C5F61" w:rsidRPr="002C5F61" w:rsidRDefault="002C5F61" w:rsidP="002C5F61">
      <w:pPr>
        <w:pStyle w:val="Subtitle"/>
      </w:pPr>
    </w:p>
    <w:p w14:paraId="75EDA1DD" w14:textId="22B64A11" w:rsidR="00CD0AA1" w:rsidRPr="004F4DF4" w:rsidRDefault="00CD0AA1" w:rsidP="00CD0AA1">
      <w:r>
        <w:t xml:space="preserve">While </w:t>
      </w:r>
      <w:r w:rsidR="00CD2468">
        <w:t xml:space="preserve">to an outside </w:t>
      </w:r>
      <w:r>
        <w:t>observer</w:t>
      </w:r>
      <w:r w:rsidR="00890CD1">
        <w:t xml:space="preserve"> </w:t>
      </w:r>
      <w:r w:rsidR="00EE4397">
        <w:t>there is nothing to death at all</w:t>
      </w:r>
      <w:r>
        <w:t xml:space="preserve">, </w:t>
      </w:r>
      <w:r w:rsidR="00CD2468">
        <w:t>b</w:t>
      </w:r>
      <w:r>
        <w:t>eauty is in the eye of the beholder</w:t>
      </w:r>
      <w:r w:rsidR="00CD2468">
        <w:t>;</w:t>
      </w:r>
      <w:r>
        <w:t xml:space="preserve"> a moribund person is furnished with a different appreciation of the numinous </w:t>
      </w:r>
      <w:r w:rsidR="00CD2468">
        <w:t>to</w:t>
      </w:r>
      <w:r>
        <w:t xml:space="preserve"> someone in the prime of life. </w:t>
      </w:r>
      <w:r w:rsidR="00CD2468">
        <w:t>If we take</w:t>
      </w:r>
      <w:r>
        <w:t xml:space="preserve"> pains to live in the moment, </w:t>
      </w:r>
      <w:r w:rsidR="00CD2468">
        <w:t>we can glorify the foreshortened purview attending physical</w:t>
      </w:r>
      <w:r>
        <w:t xml:space="preserve"> decline.</w:t>
      </w:r>
    </w:p>
    <w:p w14:paraId="21D943E5" w14:textId="5558B679" w:rsidR="00CD0AA1" w:rsidRPr="00DC30F4" w:rsidRDefault="00CD0AA1" w:rsidP="00CD0AA1">
      <w:r>
        <w:t xml:space="preserve">A </w:t>
      </w:r>
      <w:r w:rsidR="00EE4397">
        <w:t>rational contractor</w:t>
      </w:r>
      <w:r>
        <w:t xml:space="preserve"> who r</w:t>
      </w:r>
      <w:r w:rsidRPr="00DC30F4">
        <w:t>ecoil</w:t>
      </w:r>
      <w:r>
        <w:t>s</w:t>
      </w:r>
      <w:r w:rsidRPr="00DC30F4">
        <w:t xml:space="preserve"> </w:t>
      </w:r>
      <w:r>
        <w:t>from</w:t>
      </w:r>
      <w:r w:rsidRPr="00DC30F4">
        <w:t xml:space="preserve"> </w:t>
      </w:r>
      <w:r>
        <w:t>the thought of his</w:t>
      </w:r>
      <w:r w:rsidRPr="00DC30F4">
        <w:t xml:space="preserve"> organism </w:t>
      </w:r>
      <w:r>
        <w:t>outlasting his mental competence</w:t>
      </w:r>
      <w:r w:rsidRPr="00DC30F4">
        <w:t xml:space="preserve"> </w:t>
      </w:r>
      <w:r>
        <w:t xml:space="preserve">is perhaps being </w:t>
      </w:r>
      <w:r w:rsidR="00EE4397">
        <w:t>presumptuous</w:t>
      </w:r>
      <w:r w:rsidRPr="00DC30F4">
        <w:t xml:space="preserve">. A person in full possession of his faculties is liable to </w:t>
      </w:r>
      <w:r>
        <w:t xml:space="preserve">imagine the </w:t>
      </w:r>
      <w:r w:rsidR="00EE4397">
        <w:t>transposition</w:t>
      </w:r>
      <w:r>
        <w:t xml:space="preserve"> of</w:t>
      </w:r>
      <w:r w:rsidRPr="00DC30F4">
        <w:t xml:space="preserve"> </w:t>
      </w:r>
      <w:r>
        <w:t>his</w:t>
      </w:r>
      <w:r w:rsidRPr="00DC30F4">
        <w:t xml:space="preserve"> current values and predilections to the</w:t>
      </w:r>
      <w:r>
        <w:t xml:space="preserve"> future</w:t>
      </w:r>
      <w:r w:rsidRPr="00DC30F4">
        <w:t xml:space="preserve"> circumstance of dementia</w:t>
      </w:r>
      <w:r w:rsidR="00EE4397">
        <w:t>, when i</w:t>
      </w:r>
      <w:r>
        <w:t>n the event</w:t>
      </w:r>
      <w:r w:rsidRPr="00DC30F4">
        <w:t xml:space="preserve"> intellectual </w:t>
      </w:r>
      <w:r>
        <w:t>degeneration</w:t>
      </w:r>
      <w:r w:rsidRPr="00DC30F4">
        <w:t xml:space="preserve"> entails the degeneration of the values and predilections which behold the </w:t>
      </w:r>
      <w:r>
        <w:t xml:space="preserve">future </w:t>
      </w:r>
      <w:r w:rsidRPr="00DC30F4">
        <w:t xml:space="preserve">circumstance of dementia with horror. </w:t>
      </w:r>
    </w:p>
    <w:p w14:paraId="270E6410" w14:textId="464445B1" w:rsidR="00CD0AA1" w:rsidRDefault="00166E13" w:rsidP="00CD0AA1">
      <w:r>
        <w:t>The</w:t>
      </w:r>
      <w:r w:rsidR="00CD0AA1" w:rsidRPr="00DC30F4">
        <w:t xml:space="preserve"> person fearing affliction by Alzheimer’s disease might determine that whatever </w:t>
      </w:r>
      <w:r w:rsidR="00CD0AA1">
        <w:t xml:space="preserve">life </w:t>
      </w:r>
      <w:r w:rsidR="00CD0AA1" w:rsidRPr="00DC30F4">
        <w:t xml:space="preserve">satisfaction is </w:t>
      </w:r>
      <w:r w:rsidR="00CD0AA1">
        <w:t>enjoyed</w:t>
      </w:r>
      <w:r w:rsidR="00CD0AA1" w:rsidRPr="00DC30F4">
        <w:t xml:space="preserve"> as an Alzheimer’s patient is bought at an unacceptable cost</w:t>
      </w:r>
      <w:r w:rsidR="00CD0AA1">
        <w:t xml:space="preserve">. </w:t>
      </w:r>
      <w:r>
        <w:t>A corollary to the</w:t>
      </w:r>
      <w:r w:rsidR="00CD0AA1" w:rsidRPr="00DC30F4">
        <w:t xml:space="preserve"> value place</w:t>
      </w:r>
      <w:r w:rsidR="00CD0AA1">
        <w:t>d</w:t>
      </w:r>
      <w:r w:rsidR="00CD0AA1" w:rsidRPr="00DC30F4">
        <w:t xml:space="preserve"> on </w:t>
      </w:r>
      <w:r w:rsidR="00CD0AA1">
        <w:t>the coherence of this life narrative</w:t>
      </w:r>
      <w:r w:rsidR="00CD0AA1" w:rsidRPr="00DC30F4">
        <w:t xml:space="preserve"> is concern</w:t>
      </w:r>
      <w:r w:rsidR="00CD0AA1">
        <w:t xml:space="preserve"> </w:t>
      </w:r>
      <w:r w:rsidR="00CD0AA1" w:rsidRPr="00DC30F4">
        <w:t>for career trajectory</w:t>
      </w:r>
      <w:r>
        <w:t>;</w:t>
      </w:r>
      <w:r w:rsidR="00CD0AA1">
        <w:t xml:space="preserve"> </w:t>
      </w:r>
      <w:r>
        <w:t>it</w:t>
      </w:r>
      <w:r w:rsidR="00CD0AA1">
        <w:t xml:space="preserve"> </w:t>
      </w:r>
      <w:r w:rsidR="00CD0AA1" w:rsidRPr="00DC30F4">
        <w:t xml:space="preserve">is </w:t>
      </w:r>
      <w:r w:rsidR="00CD0AA1" w:rsidRPr="00567F5B">
        <w:rPr>
          <w:i/>
          <w:iCs/>
        </w:rPr>
        <w:t>the integrity view of autonomy</w:t>
      </w:r>
      <w:r w:rsidR="00CD0AA1" w:rsidRPr="00DC30F4">
        <w:t>.</w:t>
      </w:r>
    </w:p>
    <w:p w14:paraId="5466B4B9" w14:textId="44327722" w:rsidR="00CD0AA1" w:rsidRDefault="00CD0AA1" w:rsidP="00CD0AA1">
      <w:pPr>
        <w:rPr>
          <w:lang w:val="en-US"/>
        </w:rPr>
      </w:pPr>
      <w:r>
        <w:rPr>
          <w:lang w:val="en-US"/>
        </w:rPr>
        <w:t>Perhaps</w:t>
      </w:r>
      <w:r w:rsidRPr="00971C75">
        <w:rPr>
          <w:lang w:val="en-US"/>
        </w:rPr>
        <w:t xml:space="preserve"> loss of physical independence and</w:t>
      </w:r>
      <w:r>
        <w:rPr>
          <w:lang w:val="en-US"/>
        </w:rPr>
        <w:t xml:space="preserve"> a waning appreciation of </w:t>
      </w:r>
      <w:r w:rsidRPr="00971C75">
        <w:rPr>
          <w:lang w:val="en-US"/>
        </w:rPr>
        <w:t xml:space="preserve">former pursuits gives </w:t>
      </w:r>
      <w:r>
        <w:rPr>
          <w:lang w:val="en-US"/>
        </w:rPr>
        <w:t>a</w:t>
      </w:r>
      <w:r w:rsidR="001B1FB4">
        <w:rPr>
          <w:lang w:val="en-US"/>
        </w:rPr>
        <w:t>n elderly</w:t>
      </w:r>
      <w:r w:rsidRPr="00971C75">
        <w:rPr>
          <w:lang w:val="en-US"/>
        </w:rPr>
        <w:t xml:space="preserve"> </w:t>
      </w:r>
      <w:r w:rsidR="001B1FB4">
        <w:rPr>
          <w:lang w:val="en-US"/>
        </w:rPr>
        <w:t>person</w:t>
      </w:r>
      <w:r>
        <w:rPr>
          <w:lang w:val="en-US"/>
        </w:rPr>
        <w:t xml:space="preserve"> pause</w:t>
      </w:r>
      <w:r w:rsidRPr="00971C75">
        <w:rPr>
          <w:lang w:val="en-US"/>
        </w:rPr>
        <w:t xml:space="preserve"> to </w:t>
      </w:r>
      <w:r>
        <w:rPr>
          <w:lang w:val="en-US"/>
        </w:rPr>
        <w:t>envisage</w:t>
      </w:r>
      <w:r w:rsidRPr="00971C75">
        <w:rPr>
          <w:lang w:val="en-US"/>
        </w:rPr>
        <w:t xml:space="preserve"> the </w:t>
      </w:r>
      <w:r>
        <w:rPr>
          <w:lang w:val="en-US"/>
        </w:rPr>
        <w:t>hereafter more keenly than a youthful observer</w:t>
      </w:r>
      <w:r w:rsidRPr="00971C75">
        <w:rPr>
          <w:lang w:val="en-US"/>
        </w:rPr>
        <w:t xml:space="preserve">, who cannot help </w:t>
      </w:r>
      <w:r w:rsidR="001B1FB4">
        <w:rPr>
          <w:lang w:val="en-US"/>
        </w:rPr>
        <w:t>but be</w:t>
      </w:r>
      <w:r w:rsidRPr="00971C75">
        <w:rPr>
          <w:lang w:val="en-US"/>
        </w:rPr>
        <w:t xml:space="preserve"> alarmed on the ageing person's behalf. </w:t>
      </w:r>
    </w:p>
    <w:p w14:paraId="5AB5D3C1" w14:textId="26B632D6" w:rsidR="00CD0AA1" w:rsidRDefault="00E22FC5" w:rsidP="00CD0AA1">
      <w:r>
        <w:t xml:space="preserve">Colin </w:t>
      </w:r>
      <w:r w:rsidR="00CD0AA1" w:rsidRPr="009821BF">
        <w:t xml:space="preserve">Feltham laments that we did not </w:t>
      </w:r>
      <w:r w:rsidR="00CD0AA1">
        <w:t>“</w:t>
      </w:r>
      <w:r w:rsidR="00CD0AA1" w:rsidRPr="009821BF">
        <w:t>(abide) by our larval condition, dispensed with evolution, remained incomplete, delighting in the elemental siesta and calmly consuming ourselves in embryonic ecstasy</w:t>
      </w:r>
      <w:r w:rsidR="00CD0AA1">
        <w:t>”</w:t>
      </w:r>
      <w:r w:rsidR="00CD0AA1" w:rsidRPr="009821BF">
        <w:t>.</w:t>
      </w:r>
      <w:r w:rsidR="00165494">
        <w:rPr>
          <w:vertAlign w:val="superscript"/>
        </w:rPr>
        <w:t>17</w:t>
      </w:r>
      <w:r w:rsidR="00CD0AA1" w:rsidRPr="009821BF">
        <w:t xml:space="preserve"> We can however derive all the more enjoyment from </w:t>
      </w:r>
      <w:r>
        <w:t>personal</w:t>
      </w:r>
      <w:r w:rsidR="00CD0AA1" w:rsidRPr="009821BF">
        <w:t xml:space="preserve"> degeneration</w:t>
      </w:r>
      <w:r>
        <w:t xml:space="preserve">, </w:t>
      </w:r>
      <w:r w:rsidR="00666130">
        <w:t xml:space="preserve">from </w:t>
      </w:r>
      <w:r>
        <w:t xml:space="preserve">the return to that </w:t>
      </w:r>
      <w:r w:rsidR="00666130">
        <w:t>“</w:t>
      </w:r>
      <w:r>
        <w:t>elemental siesta</w:t>
      </w:r>
      <w:r w:rsidR="00666130">
        <w:t>”,</w:t>
      </w:r>
      <w:r w:rsidR="00CD0AA1" w:rsidRPr="009821BF">
        <w:t xml:space="preserve"> for having</w:t>
      </w:r>
      <w:r>
        <w:t xml:space="preserve"> </w:t>
      </w:r>
      <w:r w:rsidR="0089424C">
        <w:t xml:space="preserve">diverged </w:t>
      </w:r>
      <w:r w:rsidR="0010251B">
        <w:t>from that</w:t>
      </w:r>
      <w:r w:rsidR="00CD0AA1" w:rsidRPr="009821BF">
        <w:t xml:space="preserve"> degenerate condition phylogenetically</w:t>
      </w:r>
      <w:r w:rsidR="0089424C">
        <w:t>; once, that is,</w:t>
      </w:r>
      <w:r w:rsidR="00CD0AA1" w:rsidRPr="009821BF">
        <w:t xml:space="preserve"> we cease to project </w:t>
      </w:r>
      <w:r w:rsidR="0089424C">
        <w:t>on</w:t>
      </w:r>
      <w:r w:rsidR="00CD0AA1" w:rsidRPr="009821BF">
        <w:t xml:space="preserve"> our future selves</w:t>
      </w:r>
      <w:r w:rsidR="0089424C">
        <w:t xml:space="preserve"> the</w:t>
      </w:r>
      <w:r w:rsidR="00CD0AA1" w:rsidRPr="009821BF">
        <w:t xml:space="preserve"> cogni</w:t>
      </w:r>
      <w:r w:rsidR="0044533F">
        <w:t>s</w:t>
      </w:r>
      <w:r w:rsidR="00CD0AA1" w:rsidRPr="009821BF">
        <w:t xml:space="preserve">ance of </w:t>
      </w:r>
      <w:r w:rsidR="00CD0AA1">
        <w:t xml:space="preserve">others’ </w:t>
      </w:r>
      <w:r w:rsidR="00CD0AA1" w:rsidRPr="009821BF">
        <w:t>disgust.</w:t>
      </w:r>
    </w:p>
    <w:p w14:paraId="0C896DEE" w14:textId="77777777" w:rsidR="00CD0AA1" w:rsidRDefault="00CD0AA1" w:rsidP="00CD0AA1"/>
    <w:p w14:paraId="2AC74A80" w14:textId="23EE906A" w:rsidR="008147B5" w:rsidRDefault="00EA5A5A" w:rsidP="00641CC1">
      <w:pPr>
        <w:pStyle w:val="Heading2"/>
        <w:numPr>
          <w:ilvl w:val="0"/>
          <w:numId w:val="5"/>
        </w:numPr>
        <w:ind w:left="1560" w:hanging="709"/>
      </w:pPr>
      <w:bookmarkStart w:id="72" w:name="_Toc201090299"/>
      <w:r>
        <w:lastRenderedPageBreak/>
        <w:t>S</w:t>
      </w:r>
      <w:r w:rsidR="00CD0AA1">
        <w:t xml:space="preserve">olace in </w:t>
      </w:r>
      <w:r>
        <w:t>O</w:t>
      </w:r>
      <w:r w:rsidR="00CD0AA1">
        <w:t>bservation</w:t>
      </w:r>
      <w:bookmarkEnd w:id="72"/>
    </w:p>
    <w:p w14:paraId="26195488" w14:textId="77777777" w:rsidR="002C5F61" w:rsidRPr="002C5F61" w:rsidRDefault="002C5F61" w:rsidP="002C5F61">
      <w:pPr>
        <w:pStyle w:val="Subtitle"/>
      </w:pPr>
    </w:p>
    <w:p w14:paraId="2ECFC991" w14:textId="7E08323D" w:rsidR="00EC78AF" w:rsidRDefault="008147B5" w:rsidP="00EC78AF">
      <w:pPr>
        <w:rPr>
          <w:lang w:val="en-US"/>
        </w:rPr>
      </w:pPr>
      <w:r>
        <w:rPr>
          <w:lang w:val="en-US"/>
        </w:rPr>
        <w:t>I</w:t>
      </w:r>
      <w:r w:rsidR="0066208D">
        <w:rPr>
          <w:lang w:val="en-US"/>
        </w:rPr>
        <w:t xml:space="preserve">n a </w:t>
      </w:r>
      <w:r>
        <w:rPr>
          <w:lang w:val="en-US"/>
        </w:rPr>
        <w:t xml:space="preserve">more </w:t>
      </w:r>
      <w:r w:rsidR="0066208D">
        <w:rPr>
          <w:lang w:val="en-US"/>
        </w:rPr>
        <w:t>steady-state equilibrium, t</w:t>
      </w:r>
      <w:r w:rsidR="0066208D" w:rsidRPr="00971C75">
        <w:rPr>
          <w:lang w:val="en-US"/>
        </w:rPr>
        <w:t xml:space="preserve">here </w:t>
      </w:r>
      <w:r w:rsidR="0066208D">
        <w:rPr>
          <w:lang w:val="en-US"/>
        </w:rPr>
        <w:t>can be</w:t>
      </w:r>
      <w:r w:rsidR="0066208D" w:rsidRPr="00971C75">
        <w:rPr>
          <w:lang w:val="en-US"/>
        </w:rPr>
        <w:t xml:space="preserve"> consolation </w:t>
      </w:r>
      <w:r w:rsidR="0066208D">
        <w:rPr>
          <w:lang w:val="en-US"/>
        </w:rPr>
        <w:t>even in defeat</w:t>
      </w:r>
      <w:r w:rsidR="0066208D" w:rsidRPr="00971C75">
        <w:rPr>
          <w:lang w:val="en-US"/>
        </w:rPr>
        <w:t xml:space="preserve"> </w:t>
      </w:r>
      <w:r w:rsidR="0066208D">
        <w:rPr>
          <w:lang w:val="en-US"/>
        </w:rPr>
        <w:t xml:space="preserve">because the vanquished </w:t>
      </w:r>
      <w:r w:rsidR="00395969">
        <w:rPr>
          <w:lang w:val="en-US"/>
        </w:rPr>
        <w:t xml:space="preserve">party </w:t>
      </w:r>
      <w:r w:rsidR="0066208D">
        <w:rPr>
          <w:lang w:val="en-US"/>
        </w:rPr>
        <w:t>has more affinity with the phenotypes which flourish in his place than those which would flourish in</w:t>
      </w:r>
      <w:r w:rsidR="00395969">
        <w:rPr>
          <w:lang w:val="en-US"/>
        </w:rPr>
        <w:t xml:space="preserve"> his place in</w:t>
      </w:r>
      <w:r w:rsidR="0066208D">
        <w:rPr>
          <w:lang w:val="en-US"/>
        </w:rPr>
        <w:t xml:space="preserve"> an environment subject to great flux, an environment which </w:t>
      </w:r>
      <w:r w:rsidR="00395969">
        <w:rPr>
          <w:lang w:val="en-US"/>
        </w:rPr>
        <w:t>in his lifetime</w:t>
      </w:r>
      <w:r w:rsidR="0066208D">
        <w:rPr>
          <w:lang w:val="en-US"/>
        </w:rPr>
        <w:t xml:space="preserve"> has greatly progressed.</w:t>
      </w:r>
    </w:p>
    <w:p w14:paraId="1A99F639" w14:textId="5244E56E" w:rsidR="008147B5" w:rsidRDefault="008147B5" w:rsidP="00CD0AA1">
      <w:pPr>
        <w:rPr>
          <w:lang w:val="en-US"/>
        </w:rPr>
      </w:pPr>
      <w:r w:rsidRPr="00313CE3">
        <w:rPr>
          <w:lang w:val="en-US"/>
        </w:rPr>
        <w:t xml:space="preserve">In that time of life when reflection </w:t>
      </w:r>
      <w:r w:rsidR="00EC78AF">
        <w:rPr>
          <w:lang w:val="en-US"/>
        </w:rPr>
        <w:t>overshadows</w:t>
      </w:r>
      <w:r w:rsidRPr="00313CE3">
        <w:rPr>
          <w:lang w:val="en-US"/>
        </w:rPr>
        <w:t xml:space="preserve"> action and past actions are held up to that wan light, it would be crushing to feel as though the time and space allotted to </w:t>
      </w:r>
      <w:r w:rsidR="00EC78AF">
        <w:rPr>
          <w:lang w:val="en-US"/>
        </w:rPr>
        <w:t>me</w:t>
      </w:r>
      <w:r w:rsidRPr="00313CE3">
        <w:rPr>
          <w:lang w:val="en-US"/>
        </w:rPr>
        <w:t xml:space="preserve"> could have been better</w:t>
      </w:r>
      <w:r>
        <w:rPr>
          <w:lang w:val="en-US"/>
        </w:rPr>
        <w:t xml:space="preserve"> spent. I</w:t>
      </w:r>
      <w:r w:rsidR="0066208D">
        <w:rPr>
          <w:lang w:val="en-US"/>
        </w:rPr>
        <w:t>f</w:t>
      </w:r>
      <w:r w:rsidR="0066208D" w:rsidRPr="006B1D35">
        <w:rPr>
          <w:lang w:val="en-US"/>
        </w:rPr>
        <w:t xml:space="preserve"> the life looked back on is replete with regrettable instances of selfishness and lost opportunities, </w:t>
      </w:r>
      <w:r w:rsidR="002C0793">
        <w:rPr>
          <w:lang w:val="en-US"/>
        </w:rPr>
        <w:t>s</w:t>
      </w:r>
      <w:r w:rsidR="0066208D">
        <w:rPr>
          <w:lang w:val="en-US"/>
        </w:rPr>
        <w:t>alvation comes on identification with the non-self adversary,</w:t>
      </w:r>
      <w:r w:rsidR="0066208D" w:rsidRPr="006B1D35">
        <w:rPr>
          <w:lang w:val="en-US"/>
        </w:rPr>
        <w:t xml:space="preserve"> assuage</w:t>
      </w:r>
      <w:r w:rsidR="002C0793">
        <w:rPr>
          <w:lang w:val="en-US"/>
        </w:rPr>
        <w:t>ment</w:t>
      </w:r>
      <w:r w:rsidR="0066208D" w:rsidRPr="006B1D35">
        <w:rPr>
          <w:lang w:val="en-US"/>
        </w:rPr>
        <w:t xml:space="preserve"> by knowledge that one’s own reign is over.</w:t>
      </w:r>
      <w:r>
        <w:rPr>
          <w:lang w:val="en-US"/>
        </w:rPr>
        <w:t xml:space="preserve"> </w:t>
      </w:r>
      <w:r w:rsidRPr="00C834E5">
        <w:rPr>
          <w:lang w:val="en-US"/>
        </w:rPr>
        <w:t>That our will may no longer be impeded in its pursuit of altruism is the comfort we take as our grip on life loosens.</w:t>
      </w:r>
    </w:p>
    <w:p w14:paraId="09C603BF" w14:textId="4FA85C64" w:rsidR="00EC78AF" w:rsidRDefault="008147B5" w:rsidP="00CD0AA1">
      <w:r w:rsidRPr="00566591">
        <w:rPr>
          <w:lang w:val="en-US"/>
        </w:rPr>
        <w:t>In times of pain, hardship and depressed spirits</w:t>
      </w:r>
      <w:r>
        <w:rPr>
          <w:lang w:val="en-US"/>
        </w:rPr>
        <w:t xml:space="preserve"> </w:t>
      </w:r>
      <w:r w:rsidRPr="00566591">
        <w:rPr>
          <w:lang w:val="en-US"/>
        </w:rPr>
        <w:t>there are still happy moments</w:t>
      </w:r>
      <w:r>
        <w:rPr>
          <w:lang w:val="en-US"/>
        </w:rPr>
        <w:t>,</w:t>
      </w:r>
      <w:r w:rsidRPr="00566591">
        <w:rPr>
          <w:lang w:val="en-US"/>
        </w:rPr>
        <w:t xml:space="preserve"> and these are rendered conspicuous and </w:t>
      </w:r>
      <w:r>
        <w:rPr>
          <w:lang w:val="en-US"/>
        </w:rPr>
        <w:t>so</w:t>
      </w:r>
      <w:r w:rsidRPr="00566591">
        <w:rPr>
          <w:lang w:val="en-US"/>
        </w:rPr>
        <w:t xml:space="preserve"> memorable by the gloom in which they are ensconced. </w:t>
      </w:r>
      <w:r>
        <w:rPr>
          <w:lang w:val="en-US"/>
        </w:rPr>
        <w:t>Knowledge t</w:t>
      </w:r>
      <w:r w:rsidRPr="00566591">
        <w:rPr>
          <w:lang w:val="en-US"/>
        </w:rPr>
        <w:t xml:space="preserve">hat the pre-eminence of </w:t>
      </w:r>
      <w:r>
        <w:rPr>
          <w:lang w:val="en-US"/>
        </w:rPr>
        <w:t>these</w:t>
      </w:r>
      <w:r w:rsidRPr="00566591">
        <w:rPr>
          <w:lang w:val="en-US"/>
        </w:rPr>
        <w:t xml:space="preserve"> memories </w:t>
      </w:r>
      <w:r>
        <w:rPr>
          <w:lang w:val="en-US"/>
        </w:rPr>
        <w:t xml:space="preserve">is predicated on contemporary discomfort </w:t>
      </w:r>
      <w:r w:rsidRPr="00566591">
        <w:rPr>
          <w:lang w:val="en-US"/>
        </w:rPr>
        <w:t>teaches us</w:t>
      </w:r>
      <w:r>
        <w:rPr>
          <w:lang w:val="en-US"/>
        </w:rPr>
        <w:t xml:space="preserve"> the</w:t>
      </w:r>
      <w:r w:rsidRPr="00566591">
        <w:rPr>
          <w:lang w:val="en-US"/>
        </w:rPr>
        <w:t xml:space="preserve"> </w:t>
      </w:r>
      <w:r>
        <w:rPr>
          <w:lang w:val="en-US"/>
        </w:rPr>
        <w:t xml:space="preserve">role of </w:t>
      </w:r>
      <w:r w:rsidRPr="00566591">
        <w:rPr>
          <w:lang w:val="en-US"/>
        </w:rPr>
        <w:t>fortitude</w:t>
      </w:r>
      <w:r>
        <w:rPr>
          <w:lang w:val="en-US"/>
        </w:rPr>
        <w:t xml:space="preserve"> as we are furnished</w:t>
      </w:r>
      <w:r w:rsidRPr="00566591">
        <w:rPr>
          <w:lang w:val="en-US"/>
        </w:rPr>
        <w:t xml:space="preserve"> with rich memories which buoy us when new experiences are no longer so forthcoming.</w:t>
      </w:r>
      <w:r>
        <w:rPr>
          <w:lang w:val="en-US"/>
        </w:rPr>
        <w:t xml:space="preserve"> W</w:t>
      </w:r>
      <w:r w:rsidRPr="00566591">
        <w:rPr>
          <w:lang w:val="en-US"/>
        </w:rPr>
        <w:t>e remain conscious of having experienced hardship, but</w:t>
      </w:r>
      <w:r>
        <w:rPr>
          <w:lang w:val="en-US"/>
        </w:rPr>
        <w:t xml:space="preserve"> as time elapses the impression is effaced</w:t>
      </w:r>
      <w:r w:rsidRPr="00566591">
        <w:rPr>
          <w:lang w:val="en-US"/>
        </w:rPr>
        <w:t xml:space="preserve">. </w:t>
      </w:r>
      <w:r>
        <w:rPr>
          <w:lang w:val="en-US"/>
        </w:rPr>
        <w:t xml:space="preserve">The prompt to suffer comes with a call to honour, when honour is aligned with </w:t>
      </w:r>
      <w:r w:rsidRPr="00BE2DAF">
        <w:rPr>
          <w:color w:val="000000" w:themeColor="text1"/>
          <w:lang w:val="en-US"/>
        </w:rPr>
        <w:t>virtue. W</w:t>
      </w:r>
      <w:r w:rsidRPr="00566591">
        <w:rPr>
          <w:lang w:val="en-US"/>
        </w:rPr>
        <w:t>hen death could come at any time,</w:t>
      </w:r>
      <w:r>
        <w:rPr>
          <w:lang w:val="en-US"/>
        </w:rPr>
        <w:t xml:space="preserve"> and discomfort attended vitality,</w:t>
      </w:r>
      <w:r w:rsidRPr="00566591">
        <w:rPr>
          <w:lang w:val="en-US"/>
        </w:rPr>
        <w:t xml:space="preserve"> comfort at death</w:t>
      </w:r>
      <w:r>
        <w:rPr>
          <w:lang w:val="en-US"/>
        </w:rPr>
        <w:t xml:space="preserve"> was </w:t>
      </w:r>
      <w:r w:rsidRPr="00BE2DAF">
        <w:rPr>
          <w:color w:val="000000" w:themeColor="text1"/>
          <w:lang w:val="en-US"/>
        </w:rPr>
        <w:t>prized.</w:t>
      </w:r>
    </w:p>
    <w:p w14:paraId="11F912D2" w14:textId="77777777" w:rsidR="00F8308B" w:rsidRPr="004D2D45" w:rsidRDefault="00F8308B" w:rsidP="00CD0AA1">
      <w:pPr>
        <w:rPr>
          <w:lang w:val="en-US"/>
        </w:rPr>
      </w:pPr>
    </w:p>
    <w:p w14:paraId="1404547B" w14:textId="5D0F06FF" w:rsidR="00CD0AA1" w:rsidRDefault="008F491F" w:rsidP="00641CC1">
      <w:pPr>
        <w:pStyle w:val="Heading2"/>
        <w:numPr>
          <w:ilvl w:val="0"/>
          <w:numId w:val="5"/>
        </w:numPr>
        <w:ind w:left="1560" w:hanging="709"/>
      </w:pPr>
      <w:bookmarkStart w:id="73" w:name="_Toc201090300"/>
      <w:r>
        <w:t>Old-</w:t>
      </w:r>
      <w:r w:rsidR="0010494E">
        <w:t>Y</w:t>
      </w:r>
      <w:r>
        <w:t xml:space="preserve">oung, </w:t>
      </w:r>
      <w:r w:rsidR="0010494E">
        <w:t>C</w:t>
      </w:r>
      <w:r w:rsidR="00DB4A3C">
        <w:t>onflict</w:t>
      </w:r>
      <w:r w:rsidR="00EA5A5A">
        <w:t xml:space="preserve"> or </w:t>
      </w:r>
      <w:r w:rsidR="0010494E">
        <w:t>H</w:t>
      </w:r>
      <w:r>
        <w:t>armon</w:t>
      </w:r>
      <w:r w:rsidR="00DB4A3C">
        <w:t>y</w:t>
      </w:r>
      <w:bookmarkEnd w:id="73"/>
    </w:p>
    <w:p w14:paraId="221A06B6" w14:textId="77777777" w:rsidR="002C5F61" w:rsidRPr="002C5F61" w:rsidRDefault="002C5F61" w:rsidP="002C5F61">
      <w:pPr>
        <w:pStyle w:val="Subtitle"/>
      </w:pPr>
    </w:p>
    <w:p w14:paraId="3A606803" w14:textId="305D1048" w:rsidR="00DB4A3C" w:rsidRDefault="00DB4A3C" w:rsidP="00DB4A3C">
      <w:r>
        <w:t xml:space="preserve">Left to its own devices, youthful adventure can be </w:t>
      </w:r>
      <w:r w:rsidR="00CE05BB">
        <w:t>tragic,</w:t>
      </w:r>
      <w:r>
        <w:t xml:space="preserve"> yet the crystallising tendency of old age can be a foil to the ardour of youthful adventure. A conscientious person recognises that one might set out to moderate the vicissitudes of youth and end by neutralising them.</w:t>
      </w:r>
    </w:p>
    <w:p w14:paraId="3FD404AB" w14:textId="73853DB9" w:rsidR="00E52F82" w:rsidRDefault="00DB4A3C" w:rsidP="00E52F82">
      <w:r>
        <w:t>In a society where youth is no longer the preserve of the young, youthful adventures might be beheld with cynicism. Imagine acceding to adulthood and finding oneself in the company or under the control of individuals whose wisdom derives not from the travails set by Father Time, but from thrill-seeking, pure and simple. A young youth is prey to the youthful veteran – through habit tenacious and by experience masterful, he is a seasoned pleasure seeker not subject to the time constraints which tend to compel a course correction.</w:t>
      </w:r>
      <w:r w:rsidR="00F51B3D">
        <w:t xml:space="preserve"> </w:t>
      </w:r>
      <w:r w:rsidR="00E52F82">
        <w:t>I</w:t>
      </w:r>
      <w:r w:rsidR="00E52F82" w:rsidRPr="00E13DFC">
        <w:t>t is not that</w:t>
      </w:r>
      <w:r w:rsidR="00E52F82">
        <w:t xml:space="preserve"> </w:t>
      </w:r>
      <w:r w:rsidR="00E52F82" w:rsidRPr="00E13DFC">
        <w:t>concern for progeny</w:t>
      </w:r>
      <w:r w:rsidR="00E52F82">
        <w:t xml:space="preserve"> requires</w:t>
      </w:r>
      <w:r w:rsidR="00E52F82" w:rsidRPr="00E13DFC">
        <w:t xml:space="preserve"> an individual to renounce self-interest, rather that </w:t>
      </w:r>
      <w:r w:rsidR="00E52F82">
        <w:t>the</w:t>
      </w:r>
      <w:r w:rsidR="00E52F82" w:rsidRPr="00E13DFC">
        <w:t xml:space="preserve"> self-interest which is </w:t>
      </w:r>
      <w:r w:rsidR="00E52F82">
        <w:t xml:space="preserve">most </w:t>
      </w:r>
      <w:r w:rsidR="00E52F82" w:rsidRPr="00E13DFC">
        <w:t>becoming to a person losing his faculties</w:t>
      </w:r>
      <w:r w:rsidR="00E52F82">
        <w:t xml:space="preserve"> is sublime</w:t>
      </w:r>
      <w:r w:rsidR="00E52F82" w:rsidRPr="00E13DFC">
        <w:t>.</w:t>
      </w:r>
    </w:p>
    <w:p w14:paraId="77AB2F0D" w14:textId="1C212D50" w:rsidR="00AB2826" w:rsidRDefault="00AB2826" w:rsidP="00AB2826">
      <w:r>
        <w:t>Long experience confers recognition of patterns and an underlying order – an appreciation, that is, of the limits to that individual agency which young people set store by</w:t>
      </w:r>
      <w:r w:rsidR="00E52F82">
        <w:t>,</w:t>
      </w:r>
      <w:r>
        <w:t xml:space="preserve"> but which the elderly behold with scepticism admixed with indulgence.</w:t>
      </w:r>
    </w:p>
    <w:p w14:paraId="7211D0AD" w14:textId="0E92C0B7" w:rsidR="00CD0AA1" w:rsidRPr="00F51B3D" w:rsidRDefault="00CD0AA1" w:rsidP="00CD0AA1">
      <w:r>
        <w:lastRenderedPageBreak/>
        <w:t>It is often said that youth is wasted on the young</w:t>
      </w:r>
      <w:r w:rsidR="008752DC">
        <w:t>; a common complaint</w:t>
      </w:r>
      <w:r>
        <w:t xml:space="preserve"> </w:t>
      </w:r>
      <w:r w:rsidR="008752DC">
        <w:t xml:space="preserve">being </w:t>
      </w:r>
      <w:r w:rsidR="004C3376">
        <w:t xml:space="preserve">that </w:t>
      </w:r>
      <w:r w:rsidR="00E52F82">
        <w:t xml:space="preserve">a </w:t>
      </w:r>
      <w:r w:rsidR="008752DC">
        <w:t>discontin</w:t>
      </w:r>
      <w:r w:rsidR="00E52F82">
        <w:t>uity of</w:t>
      </w:r>
      <w:r w:rsidR="008752DC">
        <w:t xml:space="preserve"> experience aris</w:t>
      </w:r>
      <w:r w:rsidR="004C3376">
        <w:t>e</w:t>
      </w:r>
      <w:r w:rsidR="00E52F82">
        <w:t>s</w:t>
      </w:r>
      <w:r w:rsidR="008752DC">
        <w:t xml:space="preserve"> </w:t>
      </w:r>
      <w:r w:rsidR="00E52F82">
        <w:t>where</w:t>
      </w:r>
      <w:r w:rsidR="008752DC">
        <w:t xml:space="preserve"> the youth</w:t>
      </w:r>
      <w:r>
        <w:t xml:space="preserve"> </w:t>
      </w:r>
      <w:r w:rsidR="008752DC">
        <w:t>in h</w:t>
      </w:r>
      <w:r w:rsidR="00731ECD">
        <w:t>er</w:t>
      </w:r>
      <w:r w:rsidR="008752DC">
        <w:t xml:space="preserve"> naivety </w:t>
      </w:r>
      <w:r w:rsidR="00E52F82">
        <w:t>fails to</w:t>
      </w:r>
      <w:r>
        <w:t xml:space="preserve"> hatch</w:t>
      </w:r>
      <w:r w:rsidR="008752DC">
        <w:t xml:space="preserve"> a project</w:t>
      </w:r>
      <w:r>
        <w:t xml:space="preserve"> worthy of being taken up by h</w:t>
      </w:r>
      <w:r w:rsidR="00731ECD">
        <w:t>er</w:t>
      </w:r>
      <w:r>
        <w:t xml:space="preserve"> future self, with h</w:t>
      </w:r>
      <w:r w:rsidR="00731ECD">
        <w:t>er</w:t>
      </w:r>
      <w:r>
        <w:t xml:space="preserve"> superior discernment.</w:t>
      </w:r>
      <w:r w:rsidR="00F51B3D">
        <w:t xml:space="preserve"> </w:t>
      </w:r>
      <w:r>
        <w:t>But progeny is a salve to regret in as far as the</w:t>
      </w:r>
      <w:r w:rsidR="004C3376">
        <w:t xml:space="preserve"> counsel is wise and</w:t>
      </w:r>
      <w:r>
        <w:t xml:space="preserve"> </w:t>
      </w:r>
      <w:r w:rsidR="00E52F82">
        <w:t xml:space="preserve">the </w:t>
      </w:r>
      <w:r>
        <w:t xml:space="preserve">progeny </w:t>
      </w:r>
      <w:r w:rsidR="004C3376">
        <w:t>is receptive</w:t>
      </w:r>
      <w:r>
        <w:t xml:space="preserve"> to </w:t>
      </w:r>
      <w:r w:rsidR="004C3376">
        <w:t>it</w:t>
      </w:r>
      <w:r w:rsidR="00520648">
        <w:rPr>
          <w:color w:val="000000" w:themeColor="text1"/>
        </w:rPr>
        <w:t>.</w:t>
      </w:r>
      <w:r w:rsidRPr="004C3376">
        <w:rPr>
          <w:color w:val="A6A6A6" w:themeColor="background1" w:themeShade="A6"/>
        </w:rPr>
        <w:t xml:space="preserve"> </w:t>
      </w:r>
    </w:p>
    <w:p w14:paraId="307F7A0E" w14:textId="37EC9CEE" w:rsidR="00CD0AA1" w:rsidRDefault="00CD0AA1" w:rsidP="00CD0AA1">
      <w:r>
        <w:t xml:space="preserve">There are </w:t>
      </w:r>
      <w:r w:rsidR="004C3376">
        <w:t xml:space="preserve">sometimes </w:t>
      </w:r>
      <w:r>
        <w:t xml:space="preserve">good reasons not to have children, </w:t>
      </w:r>
      <w:r w:rsidR="004C3376">
        <w:t xml:space="preserve">or to have one child, </w:t>
      </w:r>
      <w:r>
        <w:t xml:space="preserve">but declining fertility rates in the developed world </w:t>
      </w:r>
      <w:r w:rsidRPr="00DB6E5B">
        <w:rPr>
          <w:color w:val="000000" w:themeColor="text1"/>
        </w:rPr>
        <w:t>impl</w:t>
      </w:r>
      <w:r w:rsidR="004C3376">
        <w:rPr>
          <w:color w:val="000000" w:themeColor="text1"/>
        </w:rPr>
        <w:t>y</w:t>
      </w:r>
      <w:r w:rsidRPr="00DB6E5B">
        <w:rPr>
          <w:color w:val="000000" w:themeColor="text1"/>
        </w:rPr>
        <w:t xml:space="preserve"> that </w:t>
      </w:r>
      <w:r>
        <w:t xml:space="preserve">perspective and other advantages which accrue to age are </w:t>
      </w:r>
      <w:r w:rsidR="004C3376">
        <w:t xml:space="preserve">being </w:t>
      </w:r>
      <w:r>
        <w:t>retained</w:t>
      </w:r>
      <w:r w:rsidR="004C3376">
        <w:t xml:space="preserve"> and sometimes squandered,</w:t>
      </w:r>
      <w:r>
        <w:t xml:space="preserve"> rather than disbursed.</w:t>
      </w:r>
    </w:p>
    <w:p w14:paraId="052CD94F" w14:textId="15C32D61" w:rsidR="00DB4A3C" w:rsidRDefault="00DB4A3C" w:rsidP="00DB4A3C">
      <w:pPr>
        <w:rPr>
          <w:color w:val="A6A6A6" w:themeColor="background1" w:themeShade="A6"/>
        </w:rPr>
      </w:pPr>
      <w:r>
        <w:t xml:space="preserve">Just as Egyptians performed rituals to help the sun hold to its diurnal rhythm, salient people must sacrifice to society though worthy objects of sacrifice are not in plain view. In the absence of a near </w:t>
      </w:r>
      <w:r w:rsidR="00C83922">
        <w:t>beneficiary</w:t>
      </w:r>
      <w:r>
        <w:t>, sacrifice is performed for the preparation of groundwork; that salient people, exemplars of a kind, in another place or time perhaps, continue to flourish in perpetuity</w:t>
      </w:r>
      <w:r w:rsidR="00731ECD">
        <w:t>.</w:t>
      </w:r>
    </w:p>
    <w:p w14:paraId="5C8D4AAE" w14:textId="77777777" w:rsidR="00F8308B" w:rsidRDefault="00F8308B" w:rsidP="00DB4A3C">
      <w:pPr>
        <w:rPr>
          <w:color w:val="A6A6A6" w:themeColor="background1" w:themeShade="A6"/>
        </w:rPr>
      </w:pPr>
    </w:p>
    <w:p w14:paraId="7C0A5789" w14:textId="6BA37A95" w:rsidR="00F8308B" w:rsidRDefault="00731ECD" w:rsidP="00641CC1">
      <w:pPr>
        <w:pStyle w:val="Heading2"/>
        <w:numPr>
          <w:ilvl w:val="0"/>
          <w:numId w:val="5"/>
        </w:numPr>
        <w:ind w:left="1560" w:hanging="709"/>
      </w:pPr>
      <w:bookmarkStart w:id="74" w:name="_Toc201090301"/>
      <w:r>
        <w:t xml:space="preserve">Lessons from </w:t>
      </w:r>
      <w:r w:rsidR="00F8308B">
        <w:t>COVID</w:t>
      </w:r>
      <w:bookmarkEnd w:id="74"/>
    </w:p>
    <w:p w14:paraId="79D420CF" w14:textId="77777777" w:rsidR="002C5F61" w:rsidRPr="002C5F61" w:rsidRDefault="002C5F61" w:rsidP="002C5F61">
      <w:pPr>
        <w:pStyle w:val="Subtitle"/>
      </w:pPr>
    </w:p>
    <w:p w14:paraId="3A5A5C93" w14:textId="7FDAE799" w:rsidR="00CD0AA1" w:rsidRPr="009A43B8" w:rsidRDefault="00CD0AA1" w:rsidP="00CD0AA1">
      <w:r>
        <w:t>COVID</w:t>
      </w:r>
      <w:r w:rsidRPr="009A43B8">
        <w:t xml:space="preserve"> restrictions</w:t>
      </w:r>
      <w:r w:rsidR="000763B5">
        <w:t xml:space="preserve"> and the accompanying solidarity </w:t>
      </w:r>
      <w:r w:rsidRPr="009A43B8">
        <w:t>made the atmosphere dense</w:t>
      </w:r>
      <w:r>
        <w:t xml:space="preserve"> as in a dream</w:t>
      </w:r>
      <w:r w:rsidRPr="009A43B8">
        <w:t xml:space="preserve">, </w:t>
      </w:r>
      <w:r w:rsidR="000763B5">
        <w:t xml:space="preserve">conducing to nonchalance among elderly </w:t>
      </w:r>
      <w:r w:rsidR="000763B5" w:rsidRPr="00DB4A3C">
        <w:t>cohorts</w:t>
      </w:r>
      <w:r w:rsidR="000763B5">
        <w:t xml:space="preserve"> as to</w:t>
      </w:r>
      <w:r>
        <w:t xml:space="preserve"> </w:t>
      </w:r>
      <w:r w:rsidRPr="009A43B8">
        <w:t xml:space="preserve">the nearness of </w:t>
      </w:r>
      <w:r w:rsidR="000763B5">
        <w:t>demise. It would</w:t>
      </w:r>
      <w:r>
        <w:t xml:space="preserve"> enabl</w:t>
      </w:r>
      <w:r w:rsidR="000763B5">
        <w:t>e</w:t>
      </w:r>
      <w:r>
        <w:t xml:space="preserve"> an </w:t>
      </w:r>
      <w:r w:rsidRPr="009A43B8">
        <w:t>elderly person threatened with Coronavirus to recognise</w:t>
      </w:r>
      <w:r>
        <w:t xml:space="preserve"> that it is </w:t>
      </w:r>
      <w:r w:rsidRPr="009A43B8">
        <w:t xml:space="preserve">a poor return on the </w:t>
      </w:r>
      <w:r w:rsidR="000763B5">
        <w:t>sacrifices of</w:t>
      </w:r>
      <w:r w:rsidRPr="009A43B8">
        <w:t xml:space="preserve"> their forbea</w:t>
      </w:r>
      <w:r w:rsidR="00F51B3D">
        <w:t>r</w:t>
      </w:r>
      <w:r w:rsidRPr="009A43B8">
        <w:t xml:space="preserve">s to </w:t>
      </w:r>
      <w:r>
        <w:t>always prioriti</w:t>
      </w:r>
      <w:r w:rsidR="0044533F">
        <w:t>s</w:t>
      </w:r>
      <w:r>
        <w:t xml:space="preserve">e </w:t>
      </w:r>
      <w:r w:rsidRPr="009A43B8">
        <w:t xml:space="preserve">their own continuation </w:t>
      </w:r>
      <w:r>
        <w:t>over the prospects</w:t>
      </w:r>
      <w:r w:rsidRPr="009A43B8">
        <w:t xml:space="preserve"> </w:t>
      </w:r>
      <w:r w:rsidR="001A66BC">
        <w:t>of</w:t>
      </w:r>
      <w:r w:rsidRPr="009A43B8">
        <w:t xml:space="preserve"> future generations.</w:t>
      </w:r>
    </w:p>
    <w:p w14:paraId="379E5615" w14:textId="764D878F" w:rsidR="00CD0AA1" w:rsidRPr="009A43B8" w:rsidRDefault="008F491F" w:rsidP="00CD0AA1">
      <w:r>
        <w:t>This</w:t>
      </w:r>
      <w:r w:rsidR="00CD0AA1" w:rsidRPr="009A43B8">
        <w:t xml:space="preserve"> perspective of an elderly person </w:t>
      </w:r>
      <w:r>
        <w:t>is recounted by</w:t>
      </w:r>
      <w:r w:rsidR="00CD0AA1" w:rsidRPr="009A43B8">
        <w:t xml:space="preserve"> Nicolas Christakis</w:t>
      </w:r>
      <w:r>
        <w:t xml:space="preserve"> in</w:t>
      </w:r>
      <w:r w:rsidR="00CD0AA1" w:rsidRPr="009A43B8">
        <w:t xml:space="preserve"> </w:t>
      </w:r>
      <w:r w:rsidR="00731ECD">
        <w:t>‘</w:t>
      </w:r>
      <w:r w:rsidR="00CD0AA1" w:rsidRPr="009A43B8">
        <w:t>Apollo’s Arrow</w:t>
      </w:r>
      <w:r w:rsidR="00731ECD">
        <w:t>’</w:t>
      </w:r>
      <w:r w:rsidR="00CD0AA1" w:rsidRPr="009A43B8">
        <w:t>:</w:t>
      </w:r>
    </w:p>
    <w:p w14:paraId="76260806" w14:textId="77777777" w:rsidR="00F65F8F" w:rsidRPr="009E4D3A" w:rsidRDefault="00CD0AA1" w:rsidP="00CD0AA1">
      <w:pPr>
        <w:rPr>
          <w:color w:val="000000" w:themeColor="text1"/>
        </w:rPr>
      </w:pPr>
      <w:r w:rsidRPr="009E4D3A">
        <w:rPr>
          <w:color w:val="000000" w:themeColor="text1"/>
        </w:rPr>
        <w:t xml:space="preserve">“As the pandemic was beginning to reach Texas in late March 2020, and before it crushed the state in July, Lieutenant Governor Dan Patrick, with an almost stereotypical Texas swagger, suggested that elderly people would be willing to risk death to help their community avoid economic hardship: </w:t>
      </w:r>
    </w:p>
    <w:p w14:paraId="4D8968F0" w14:textId="77777777" w:rsidR="00F65F8F" w:rsidRPr="009E4D3A" w:rsidRDefault="00CD0AA1" w:rsidP="00CD0AA1">
      <w:pPr>
        <w:rPr>
          <w:color w:val="000000" w:themeColor="text1"/>
        </w:rPr>
      </w:pPr>
      <w:r w:rsidRPr="009E4D3A">
        <w:rPr>
          <w:color w:val="000000" w:themeColor="text1"/>
        </w:rPr>
        <w:t xml:space="preserve">“No one reached out to me and said, ‘As a senior citizen, are you willing to take a chance on your survival in exchange for keeping the America that all America loves for your children and grandchildren?’ And if that’s the exchange, I’m all in,” he said. “And that doesn’t make me noble or brave or anything like that. </w:t>
      </w:r>
    </w:p>
    <w:p w14:paraId="287FCFDA" w14:textId="4A08B6BE" w:rsidR="000763B5" w:rsidRPr="00165494" w:rsidRDefault="00F65F8F" w:rsidP="00CD0AA1">
      <w:pPr>
        <w:rPr>
          <w:color w:val="000000" w:themeColor="text1"/>
          <w:vertAlign w:val="superscript"/>
        </w:rPr>
      </w:pPr>
      <w:r w:rsidRPr="009E4D3A">
        <w:rPr>
          <w:color w:val="000000" w:themeColor="text1"/>
        </w:rPr>
        <w:t>“</w:t>
      </w:r>
      <w:r w:rsidR="00CD0AA1" w:rsidRPr="009E4D3A">
        <w:rPr>
          <w:color w:val="000000" w:themeColor="text1"/>
        </w:rPr>
        <w:t>I just think there are lots of grandparents out there in this country like me…that what we all care about and what we all love more than anything are those children,” he added. “And I want to, you know, live smart and see through this, but I don’t want to see the whole country to be sacrificed, and that’s what I see”</w:t>
      </w:r>
      <w:r w:rsidR="00DF3709" w:rsidRPr="009E4D3A">
        <w:rPr>
          <w:color w:val="000000" w:themeColor="text1"/>
        </w:rPr>
        <w:t>.</w:t>
      </w:r>
      <w:r w:rsidR="00165494">
        <w:rPr>
          <w:color w:val="000000" w:themeColor="text1"/>
          <w:vertAlign w:val="superscript"/>
        </w:rPr>
        <w:t>18</w:t>
      </w:r>
    </w:p>
    <w:p w14:paraId="4DE95791" w14:textId="05DBB56D" w:rsidR="00DD4F4F" w:rsidRDefault="00DD4F4F">
      <w:pPr>
        <w:rPr>
          <w:color w:val="0070C0"/>
        </w:rPr>
      </w:pPr>
      <w:r>
        <w:rPr>
          <w:color w:val="0070C0"/>
        </w:rPr>
        <w:br w:type="page"/>
      </w:r>
    </w:p>
    <w:p w14:paraId="32B0F376" w14:textId="7CDCA705" w:rsidR="00CD0AA1" w:rsidRDefault="003C5BB4" w:rsidP="00CD0AA1">
      <w:pPr>
        <w:pStyle w:val="Heading1"/>
      </w:pPr>
      <w:bookmarkStart w:id="75" w:name="_Toc201090302"/>
      <w:r>
        <w:lastRenderedPageBreak/>
        <w:t xml:space="preserve">Chapter </w:t>
      </w:r>
      <w:r w:rsidR="00EA5A5A">
        <w:t>E</w:t>
      </w:r>
      <w:r w:rsidR="00641CC1">
        <w:t>ight</w:t>
      </w:r>
      <w:r>
        <w:t xml:space="preserve"> – </w:t>
      </w:r>
      <w:r w:rsidR="00CD0AA1">
        <w:t>Psychedelia</w:t>
      </w:r>
      <w:bookmarkEnd w:id="75"/>
    </w:p>
    <w:p w14:paraId="31AB0839" w14:textId="77777777" w:rsidR="00F51B3D" w:rsidRPr="00F51B3D" w:rsidRDefault="00F51B3D" w:rsidP="00F51B3D"/>
    <w:p w14:paraId="61F27C3D" w14:textId="20CB315B" w:rsidR="00496888" w:rsidRDefault="00E76326">
      <w:pPr>
        <w:pStyle w:val="Heading2"/>
        <w:numPr>
          <w:ilvl w:val="0"/>
          <w:numId w:val="6"/>
        </w:numPr>
        <w:ind w:left="1418" w:hanging="567"/>
      </w:pPr>
      <w:bookmarkStart w:id="76" w:name="_Toc201090303"/>
      <w:r>
        <w:t xml:space="preserve">The </w:t>
      </w:r>
      <w:r w:rsidR="00EA5A5A">
        <w:t>M</w:t>
      </w:r>
      <w:r>
        <w:t xml:space="preserve">emory and </w:t>
      </w:r>
      <w:r w:rsidR="00EA5A5A">
        <w:t>E</w:t>
      </w:r>
      <w:r>
        <w:t xml:space="preserve">xperience of </w:t>
      </w:r>
      <w:r w:rsidR="00EA5A5A">
        <w:t>Intoxication</w:t>
      </w:r>
      <w:bookmarkEnd w:id="76"/>
    </w:p>
    <w:p w14:paraId="641CAA38" w14:textId="77777777" w:rsidR="002C5F61" w:rsidRPr="002C5F61" w:rsidRDefault="002C5F61" w:rsidP="002C5F61">
      <w:pPr>
        <w:pStyle w:val="Subtitle"/>
      </w:pPr>
    </w:p>
    <w:p w14:paraId="15DF4C75" w14:textId="7FE0292C" w:rsidR="001510AC" w:rsidRPr="003C2B86" w:rsidRDefault="001510AC" w:rsidP="001510AC">
      <w:r w:rsidRPr="0074186F">
        <w:t>Studies</w:t>
      </w:r>
      <w:r w:rsidRPr="0085160E">
        <w:t xml:space="preserve"> have shown that heavy </w:t>
      </w:r>
      <w:r w:rsidR="005918CD">
        <w:t>lifetime use</w:t>
      </w:r>
      <w:r w:rsidRPr="0085160E">
        <w:t xml:space="preserve"> of cannabis </w:t>
      </w:r>
      <w:r w:rsidR="005918CD">
        <w:t>is associated with</w:t>
      </w:r>
      <w:r w:rsidR="00447643">
        <w:t xml:space="preserve"> smaller hippocampal volume and</w:t>
      </w:r>
      <w:r w:rsidR="005918CD" w:rsidRPr="005918CD">
        <w:t xml:space="preserve"> </w:t>
      </w:r>
      <w:r w:rsidR="005918CD">
        <w:t>lower brain activation during</w:t>
      </w:r>
      <w:r w:rsidR="005918CD" w:rsidRPr="005918CD">
        <w:t xml:space="preserve"> </w:t>
      </w:r>
      <w:r w:rsidR="005918CD">
        <w:t xml:space="preserve">a </w:t>
      </w:r>
      <w:r w:rsidR="005918CD" w:rsidRPr="005918CD">
        <w:t>working memory task</w:t>
      </w:r>
      <w:r w:rsidR="00447643">
        <w:t xml:space="preserve">. </w:t>
      </w:r>
      <w:r w:rsidR="00857F08">
        <w:t>I</w:t>
      </w:r>
      <w:r w:rsidRPr="0085160E">
        <w:t>ntuitive</w:t>
      </w:r>
      <w:r w:rsidR="00F65F8F">
        <w:t>ly</w:t>
      </w:r>
      <w:r w:rsidR="00857F08">
        <w:t xml:space="preserve"> it makes</w:t>
      </w:r>
      <w:r w:rsidR="00F65F8F">
        <w:t xml:space="preserve"> </w:t>
      </w:r>
      <w:r w:rsidR="00857F08">
        <w:t>sense</w:t>
      </w:r>
      <w:r w:rsidR="00447643">
        <w:t xml:space="preserve"> that </w:t>
      </w:r>
      <w:r w:rsidRPr="0085160E">
        <w:t xml:space="preserve">with chronic usage the momentary short-term memory loss which is a hallmark of the intoxicated experience </w:t>
      </w:r>
      <w:r>
        <w:t>endures</w:t>
      </w:r>
      <w:r w:rsidR="009E4D3A">
        <w:t>.</w:t>
      </w:r>
      <w:r w:rsidR="00165494">
        <w:rPr>
          <w:vertAlign w:val="superscript"/>
        </w:rPr>
        <w:t>1,2</w:t>
      </w:r>
      <w:r w:rsidRPr="0085160E">
        <w:t xml:space="preserve"> Like a</w:t>
      </w:r>
      <w:r w:rsidR="00700056">
        <w:t xml:space="preserve">n </w:t>
      </w:r>
      <w:r w:rsidRPr="0085160E">
        <w:t>older person, the erstwhile user finds it difficult to create new memories</w:t>
      </w:r>
      <w:r>
        <w:t>;</w:t>
      </w:r>
      <w:r w:rsidRPr="0085160E">
        <w:t xml:space="preserve"> yet unlike </w:t>
      </w:r>
      <w:r>
        <w:t>a real</w:t>
      </w:r>
      <w:r w:rsidRPr="0085160E">
        <w:t xml:space="preserve"> older person he finds his </w:t>
      </w:r>
      <w:r>
        <w:t>existing memories</w:t>
      </w:r>
      <w:r w:rsidRPr="0085160E">
        <w:t xml:space="preserve"> impoverished. The mind of the former user is as a nerve cell with a high depolarisation threshold</w:t>
      </w:r>
      <w:r w:rsidR="00F51B3D">
        <w:t xml:space="preserve">. But </w:t>
      </w:r>
      <w:r w:rsidR="00857F08">
        <w:t>spirit</w:t>
      </w:r>
      <w:r w:rsidR="00F51B3D">
        <w:t xml:space="preserve"> finds a way.</w:t>
      </w:r>
    </w:p>
    <w:p w14:paraId="180E37AA" w14:textId="6387638E" w:rsidR="00CD0AA1" w:rsidRDefault="00CD0AA1" w:rsidP="00CD0AA1">
      <w:r w:rsidRPr="0085160E">
        <w:t>Let us consider how cannabis taking</w:t>
      </w:r>
      <w:r w:rsidR="00FB6125">
        <w:t xml:space="preserve"> appears in retrospect</w:t>
      </w:r>
      <w:r w:rsidRPr="0085160E">
        <w:t xml:space="preserve">, and </w:t>
      </w:r>
      <w:r w:rsidR="00FB6125">
        <w:t>why the retrospective view</w:t>
      </w:r>
      <w:r w:rsidRPr="0085160E">
        <w:t xml:space="preserve"> </w:t>
      </w:r>
      <w:r w:rsidR="00FB6125">
        <w:t>is important for</w:t>
      </w:r>
      <w:r w:rsidRPr="0085160E">
        <w:t xml:space="preserve"> </w:t>
      </w:r>
      <w:r w:rsidR="00FB6125">
        <w:t>policy-making purposes.</w:t>
      </w:r>
      <w:r w:rsidR="006D475C">
        <w:t xml:space="preserve"> </w:t>
      </w:r>
      <w:r>
        <w:t>E</w:t>
      </w:r>
      <w:r w:rsidRPr="0085160E">
        <w:t xml:space="preserve">nough </w:t>
      </w:r>
      <w:r w:rsidR="00AE4192">
        <w:t>memory</w:t>
      </w:r>
      <w:r w:rsidRPr="0085160E">
        <w:t xml:space="preserve"> of the event</w:t>
      </w:r>
      <w:r>
        <w:t xml:space="preserve"> is retained</w:t>
      </w:r>
      <w:r w:rsidRPr="0085160E">
        <w:t xml:space="preserve"> </w:t>
      </w:r>
      <w:r w:rsidR="006436A9">
        <w:t>for cannabis users to reali</w:t>
      </w:r>
      <w:r w:rsidR="0044533F">
        <w:t>s</w:t>
      </w:r>
      <w:r w:rsidR="006436A9">
        <w:t>e that consumption</w:t>
      </w:r>
      <w:r w:rsidRPr="0085160E">
        <w:t xml:space="preserve"> is not proof against negative emotions</w:t>
      </w:r>
      <w:r w:rsidR="00F51B3D">
        <w:t>;</w:t>
      </w:r>
      <w:r w:rsidR="00AE4192">
        <w:t xml:space="preserve"> </w:t>
      </w:r>
      <w:r w:rsidR="006436A9">
        <w:t>as with</w:t>
      </w:r>
      <w:r w:rsidRPr="0085160E">
        <w:t xml:space="preserve"> </w:t>
      </w:r>
      <w:r w:rsidR="006436A9">
        <w:t>non-intoxication</w:t>
      </w:r>
      <w:r w:rsidRPr="0085160E">
        <w:t xml:space="preserve">, the intoxicated </w:t>
      </w:r>
      <w:r w:rsidR="006436A9">
        <w:t>condition</w:t>
      </w:r>
      <w:r w:rsidRPr="0085160E">
        <w:t xml:space="preserve"> </w:t>
      </w:r>
      <w:r w:rsidR="00AE4192">
        <w:t>consists of</w:t>
      </w:r>
      <w:r w:rsidRPr="0085160E">
        <w:t xml:space="preserve"> vacillation between emotional states</w:t>
      </w:r>
      <w:r>
        <w:t xml:space="preserve"> of positive and negative valence</w:t>
      </w:r>
      <w:r w:rsidRPr="0085160E">
        <w:t xml:space="preserve">. The difference however is that the variable emotional valence of the intoxicated condition is </w:t>
      </w:r>
      <w:r w:rsidR="000163C1">
        <w:t>set</w:t>
      </w:r>
      <w:r w:rsidRPr="0085160E">
        <w:t xml:space="preserve"> on a different plane</w:t>
      </w:r>
      <w:r w:rsidR="00F51B3D">
        <w:t>;</w:t>
      </w:r>
      <w:r w:rsidRPr="0085160E">
        <w:t xml:space="preserve"> it </w:t>
      </w:r>
      <w:r w:rsidR="000163C1">
        <w:t>consists of</w:t>
      </w:r>
      <w:r w:rsidRPr="0085160E">
        <w:t xml:space="preserve"> sequestered </w:t>
      </w:r>
      <w:r w:rsidR="000163C1">
        <w:t>moments</w:t>
      </w:r>
      <w:r w:rsidRPr="0085160E">
        <w:t xml:space="preserve"> which, like dreams, </w:t>
      </w:r>
      <w:r w:rsidR="000163C1">
        <w:t xml:space="preserve">are essentially illegible – </w:t>
      </w:r>
      <w:r w:rsidRPr="0085160E">
        <w:t>have</w:t>
      </w:r>
      <w:r w:rsidR="000163C1">
        <w:t xml:space="preserve"> </w:t>
      </w:r>
      <w:r w:rsidRPr="0085160E">
        <w:t xml:space="preserve">little </w:t>
      </w:r>
      <w:r w:rsidR="000163C1">
        <w:t xml:space="preserve">or no </w:t>
      </w:r>
      <w:r w:rsidRPr="0085160E">
        <w:t xml:space="preserve">bearing on the attitudes of the un-intoxicated </w:t>
      </w:r>
      <w:r w:rsidR="000163C1">
        <w:t>person</w:t>
      </w:r>
      <w:r w:rsidRPr="0085160E">
        <w:t xml:space="preserve">. These moments are </w:t>
      </w:r>
      <w:r w:rsidRPr="0085160E">
        <w:rPr>
          <w:i/>
          <w:iCs/>
        </w:rPr>
        <w:t xml:space="preserve">richer </w:t>
      </w:r>
      <w:r w:rsidRPr="0085160E">
        <w:t>than those of ordinary waking experience</w:t>
      </w:r>
      <w:r w:rsidR="000163C1">
        <w:t>: t</w:t>
      </w:r>
      <w:r w:rsidRPr="0085160E">
        <w:t xml:space="preserve">he feelings </w:t>
      </w:r>
      <w:r w:rsidR="000163C1">
        <w:t>experienced</w:t>
      </w:r>
      <w:r w:rsidRPr="0085160E">
        <w:t>, though negative</w:t>
      </w:r>
      <w:r w:rsidR="000163C1">
        <w:t>ly-valenced</w:t>
      </w:r>
      <w:r w:rsidRPr="0085160E">
        <w:t xml:space="preserve"> at times, are more </w:t>
      </w:r>
      <w:r w:rsidRPr="0085160E">
        <w:rPr>
          <w:i/>
          <w:iCs/>
        </w:rPr>
        <w:t>valuable</w:t>
      </w:r>
      <w:r w:rsidRPr="0085160E">
        <w:t xml:space="preserve">. </w:t>
      </w:r>
      <w:r w:rsidR="00EF2D96">
        <w:t>However</w:t>
      </w:r>
      <w:r w:rsidRPr="0085160E">
        <w:t xml:space="preserve">, the </w:t>
      </w:r>
      <w:r w:rsidR="003B02A3">
        <w:t>memory</w:t>
      </w:r>
      <w:r w:rsidRPr="0085160E">
        <w:t xml:space="preserve"> is </w:t>
      </w:r>
      <w:r w:rsidRPr="0085160E">
        <w:rPr>
          <w:i/>
          <w:iCs/>
        </w:rPr>
        <w:t xml:space="preserve">impoverished </w:t>
      </w:r>
      <w:r w:rsidRPr="0085160E">
        <w:t>because the experience isn’t invested with any mundane species of variety.</w:t>
      </w:r>
    </w:p>
    <w:p w14:paraId="11E9E37C" w14:textId="6EE1763F" w:rsidR="00CD0AA1" w:rsidRDefault="00CD0AA1" w:rsidP="00CD0AA1">
      <w:r w:rsidRPr="0085160E">
        <w:t>The other-wor</w:t>
      </w:r>
      <w:r>
        <w:t>l</w:t>
      </w:r>
      <w:r w:rsidRPr="0085160E">
        <w:t xml:space="preserve">dly nature of the experience </w:t>
      </w:r>
      <w:r w:rsidR="003B02A3">
        <w:t>precludes</w:t>
      </w:r>
      <w:r w:rsidRPr="0085160E">
        <w:t xml:space="preserve"> </w:t>
      </w:r>
      <w:r w:rsidR="003B02A3">
        <w:t>assimilation of the experience into</w:t>
      </w:r>
      <w:r w:rsidRPr="0085160E">
        <w:t xml:space="preserve"> memory. </w:t>
      </w:r>
      <w:r w:rsidR="009F257E">
        <w:t xml:space="preserve">It appears </w:t>
      </w:r>
      <w:r w:rsidRPr="0085160E">
        <w:t xml:space="preserve">at first glance impossible to ascertain </w:t>
      </w:r>
      <w:r w:rsidR="003B02A3">
        <w:t xml:space="preserve">whether </w:t>
      </w:r>
      <w:r w:rsidRPr="0085160E">
        <w:t>the enriched experienc</w:t>
      </w:r>
      <w:r w:rsidR="003B02A3">
        <w:t>e</w:t>
      </w:r>
      <w:r w:rsidRPr="0085160E">
        <w:t xml:space="preserve"> or the impoverished </w:t>
      </w:r>
      <w:r w:rsidR="003B02A3">
        <w:t xml:space="preserve">memory </w:t>
      </w:r>
      <w:r w:rsidR="009F257E">
        <w:t>has primacy</w:t>
      </w:r>
      <w:r w:rsidRPr="0085160E">
        <w:t>.</w:t>
      </w:r>
    </w:p>
    <w:p w14:paraId="56779BAA" w14:textId="767A0A1F" w:rsidR="00685147" w:rsidRDefault="009F257E" w:rsidP="00685147">
      <w:r>
        <w:t xml:space="preserve">The </w:t>
      </w:r>
      <w:r w:rsidRPr="0085160E">
        <w:t>intoxicat</w:t>
      </w:r>
      <w:r>
        <w:t>ed experience is not meaningfully available in retrospect, to the self which remembers</w:t>
      </w:r>
      <w:r w:rsidR="00CE05BB">
        <w:t>;</w:t>
      </w:r>
      <w:r>
        <w:t xml:space="preserve"> moreover, the discontinuity in qualia </w:t>
      </w:r>
      <w:r w:rsidR="00857F08">
        <w:t xml:space="preserve">which is </w:t>
      </w:r>
      <w:r>
        <w:t>effected interrupts the life narrative, making prior life events inaccessible to later efforts at consolidation of past events. With discontinuation of the drug, the later present is the once-</w:t>
      </w:r>
      <w:r w:rsidR="00037FD3">
        <w:t>neglected</w:t>
      </w:r>
      <w:r>
        <w:t xml:space="preserve"> future.</w:t>
      </w:r>
    </w:p>
    <w:p w14:paraId="2D5C54F1" w14:textId="01087F45" w:rsidR="00CD0AA1" w:rsidRDefault="00685147" w:rsidP="00CD0AA1">
      <w:r w:rsidRPr="0085160E">
        <w:t xml:space="preserve">To </w:t>
      </w:r>
      <w:r>
        <w:t>live in</w:t>
      </w:r>
      <w:r w:rsidRPr="0085160E">
        <w:t xml:space="preserve"> the everyday world, to be impressed with the here and now, the experiences of the erstwhile user must be novel indeed, demanding a degree of </w:t>
      </w:r>
      <w:r w:rsidR="00913A7C">
        <w:t>courage</w:t>
      </w:r>
      <w:r w:rsidRPr="0085160E">
        <w:t xml:space="preserve"> over and above that which he </w:t>
      </w:r>
      <w:r w:rsidR="00913A7C">
        <w:t>didn’t</w:t>
      </w:r>
      <w:r w:rsidRPr="0085160E">
        <w:t xml:space="preserve"> muster as a younger</w:t>
      </w:r>
      <w:r>
        <w:t>, more vital,</w:t>
      </w:r>
      <w:r w:rsidRPr="0085160E">
        <w:t xml:space="preserve"> person. The impetus for such an endeavour must be regret.</w:t>
      </w:r>
    </w:p>
    <w:p w14:paraId="4CAAD2C5" w14:textId="099AAC32" w:rsidR="00AE3D2A" w:rsidRDefault="00AE3D2A" w:rsidP="00CD0AA1">
      <w:r>
        <w:t xml:space="preserve">According to the peak-end rule, </w:t>
      </w:r>
      <w:r w:rsidR="00CD0AA1" w:rsidRPr="0085160E">
        <w:t xml:space="preserve">the value of an experience is equivalent to the sum of the </w:t>
      </w:r>
      <w:r w:rsidR="001B03DD">
        <w:t xml:space="preserve">felt </w:t>
      </w:r>
      <w:r w:rsidR="00CD0AA1">
        <w:t xml:space="preserve">value </w:t>
      </w:r>
      <w:r w:rsidR="001B03DD">
        <w:t>at</w:t>
      </w:r>
      <w:r w:rsidR="00CD0AA1">
        <w:t xml:space="preserve"> </w:t>
      </w:r>
      <w:r w:rsidR="00CD0AA1" w:rsidRPr="0085160E">
        <w:t>peak intensity and the</w:t>
      </w:r>
      <w:r w:rsidR="00CD0AA1">
        <w:t xml:space="preserve"> </w:t>
      </w:r>
      <w:r w:rsidR="001B03DD">
        <w:t xml:space="preserve">felt </w:t>
      </w:r>
      <w:r w:rsidR="00CD0AA1">
        <w:t>value at the</w:t>
      </w:r>
      <w:r w:rsidR="00CD0AA1" w:rsidRPr="0085160E">
        <w:t xml:space="preserve"> moment of conclusion. </w:t>
      </w:r>
      <w:r>
        <w:t xml:space="preserve">As established, with cannabis consumption the felt value at peak intensity is high but forgotten and the felt value at the point of </w:t>
      </w:r>
      <w:r w:rsidR="00401411">
        <w:t xml:space="preserve">periodic </w:t>
      </w:r>
      <w:r>
        <w:t xml:space="preserve">cessation is </w:t>
      </w:r>
      <w:r w:rsidR="00401411">
        <w:t>possibly neutral</w:t>
      </w:r>
      <w:r>
        <w:t xml:space="preserve">, </w:t>
      </w:r>
      <w:r w:rsidR="00401411">
        <w:t xml:space="preserve">but negative </w:t>
      </w:r>
      <w:r w:rsidR="00857F08">
        <w:t>at</w:t>
      </w:r>
      <w:r>
        <w:t xml:space="preserve"> </w:t>
      </w:r>
      <w:r w:rsidR="00700056">
        <w:t>the point of habit</w:t>
      </w:r>
      <w:r>
        <w:t xml:space="preserve"> </w:t>
      </w:r>
      <w:r w:rsidR="00850FB1">
        <w:t xml:space="preserve">cessation, because of </w:t>
      </w:r>
      <w:r w:rsidR="0068613C">
        <w:t xml:space="preserve">the </w:t>
      </w:r>
      <w:r w:rsidR="00850FB1">
        <w:t xml:space="preserve">psychological </w:t>
      </w:r>
      <w:r w:rsidR="0068613C">
        <w:t xml:space="preserve">effects of </w:t>
      </w:r>
      <w:r w:rsidR="00850FB1">
        <w:t>withdrawal.</w:t>
      </w:r>
    </w:p>
    <w:p w14:paraId="23CAC6A9" w14:textId="47BB9EEC" w:rsidR="0097538F" w:rsidRDefault="00AE3D2A" w:rsidP="00CD0AA1">
      <w:r>
        <w:lastRenderedPageBreak/>
        <w:t xml:space="preserve">A counter-example </w:t>
      </w:r>
      <w:r w:rsidR="00401411">
        <w:t>is</w:t>
      </w:r>
      <w:r>
        <w:t xml:space="preserve"> physical exercise of moderate intensity. </w:t>
      </w:r>
      <w:r w:rsidR="001510AC">
        <w:t xml:space="preserve">In </w:t>
      </w:r>
      <w:r>
        <w:t>this case</w:t>
      </w:r>
      <w:r w:rsidR="00CD0AA1" w:rsidRPr="0085160E">
        <w:t>, the experience is typically negatively</w:t>
      </w:r>
      <w:r w:rsidR="001B03DD">
        <w:t xml:space="preserve"> </w:t>
      </w:r>
      <w:r w:rsidR="00CD0AA1" w:rsidRPr="0085160E">
        <w:t>valenced while ongoing</w:t>
      </w:r>
      <w:r w:rsidR="00401411">
        <w:t xml:space="preserve">, and </w:t>
      </w:r>
      <w:r w:rsidR="00C60459" w:rsidRPr="0085160E">
        <w:t xml:space="preserve">the misery of the experience is </w:t>
      </w:r>
      <w:r w:rsidR="00C60459">
        <w:t>variable –</w:t>
      </w:r>
      <w:r w:rsidR="00B224FA">
        <w:t xml:space="preserve"> probably</w:t>
      </w:r>
      <w:r w:rsidR="00C60459" w:rsidRPr="0085160E">
        <w:t xml:space="preserve"> higher in the earlier stages while the body is still acclima</w:t>
      </w:r>
      <w:r w:rsidR="0068613C">
        <w:t>t</w:t>
      </w:r>
      <w:r w:rsidR="00C60459" w:rsidRPr="0085160E">
        <w:t xml:space="preserve">ing to the exertion and the prospect of relief </w:t>
      </w:r>
      <w:r w:rsidR="00C60459">
        <w:t>is</w:t>
      </w:r>
      <w:r w:rsidR="00C60459" w:rsidRPr="0085160E">
        <w:t xml:space="preserve"> distant</w:t>
      </w:r>
      <w:r w:rsidR="00401411">
        <w:t xml:space="preserve">. However, </w:t>
      </w:r>
      <w:r w:rsidR="00CD0AA1" w:rsidRPr="0085160E">
        <w:t xml:space="preserve">plotting unhappiness against time would </w:t>
      </w:r>
      <w:r w:rsidR="00C60459">
        <w:t>likely not reveal</w:t>
      </w:r>
      <w:r w:rsidR="00CD0AA1" w:rsidRPr="0085160E">
        <w:t xml:space="preserve"> a sharp </w:t>
      </w:r>
      <w:r w:rsidR="00850FB1">
        <w:t xml:space="preserve">negative </w:t>
      </w:r>
      <w:r w:rsidR="00CD0AA1" w:rsidRPr="0085160E">
        <w:t>peak</w:t>
      </w:r>
      <w:r w:rsidR="00520648">
        <w:t>.</w:t>
      </w:r>
      <w:r w:rsidR="003674CE">
        <w:t xml:space="preserve"> </w:t>
      </w:r>
      <w:r w:rsidR="00E11C29">
        <w:t>E</w:t>
      </w:r>
      <w:r w:rsidR="00401411">
        <w:t>njoyment at the termination of the event</w:t>
      </w:r>
      <w:r w:rsidR="00E11C29">
        <w:t xml:space="preserve"> </w:t>
      </w:r>
      <w:r w:rsidR="00BD0EFC">
        <w:t>is experienced, but</w:t>
      </w:r>
      <w:r w:rsidR="00E11C29">
        <w:t xml:space="preserve"> is</w:t>
      </w:r>
      <w:r w:rsidR="00BD0EFC">
        <w:t xml:space="preserve"> also</w:t>
      </w:r>
      <w:r w:rsidR="00E11C29">
        <w:t xml:space="preserve"> held up</w:t>
      </w:r>
      <w:r w:rsidR="00CD0AA1" w:rsidRPr="0085160E">
        <w:t xml:space="preserve"> to the remembering self </w:t>
      </w:r>
      <w:r w:rsidR="00E11C29">
        <w:t>where it is</w:t>
      </w:r>
      <w:r w:rsidR="00CD0AA1" w:rsidRPr="0085160E">
        <w:t xml:space="preserve"> </w:t>
      </w:r>
      <w:r w:rsidR="00CD0AA1">
        <w:t>set</w:t>
      </w:r>
      <w:r w:rsidR="00CD0AA1" w:rsidRPr="0085160E">
        <w:t xml:space="preserve"> against the relatively low </w:t>
      </w:r>
      <w:r w:rsidR="00850FB1">
        <w:t>peak negative valence</w:t>
      </w:r>
      <w:r w:rsidR="00CD0AA1" w:rsidRPr="0085160E">
        <w:t xml:space="preserve"> </w:t>
      </w:r>
      <w:r w:rsidR="0097538F">
        <w:t xml:space="preserve">of the </w:t>
      </w:r>
      <w:r w:rsidR="0097538F" w:rsidRPr="0085160E">
        <w:t>experience</w:t>
      </w:r>
      <w:r w:rsidR="0097538F">
        <w:t xml:space="preserve"> </w:t>
      </w:r>
      <w:r w:rsidR="00CD0AA1" w:rsidRPr="0085160E">
        <w:t xml:space="preserve">to </w:t>
      </w:r>
      <w:r w:rsidR="0097538F">
        <w:t>create</w:t>
      </w:r>
      <w:r w:rsidR="00CD0AA1" w:rsidRPr="0085160E">
        <w:t xml:space="preserve"> </w:t>
      </w:r>
      <w:r w:rsidR="0097538F">
        <w:t>a</w:t>
      </w:r>
      <w:r w:rsidR="006C2C34">
        <w:t>n</w:t>
      </w:r>
      <w:r w:rsidR="00CD0AA1" w:rsidRPr="0085160E">
        <w:t xml:space="preserve"> impression, in retrospect,</w:t>
      </w:r>
      <w:r w:rsidR="006C2C34">
        <w:t xml:space="preserve"> and on net,</w:t>
      </w:r>
      <w:r w:rsidR="00CD0AA1" w:rsidRPr="0085160E">
        <w:t xml:space="preserve"> of time well spent.</w:t>
      </w:r>
    </w:p>
    <w:p w14:paraId="0DB8F073" w14:textId="068D494E" w:rsidR="003674CE" w:rsidRDefault="003674CE" w:rsidP="00CD0AA1">
      <w:r>
        <w:t xml:space="preserve">To re-iterate, the benefits of regular exercise and meditation are well-understood, </w:t>
      </w:r>
      <w:r w:rsidRPr="0085160E">
        <w:t>yet few people wak</w:t>
      </w:r>
      <w:r>
        <w:t>e</w:t>
      </w:r>
      <w:r w:rsidRPr="0085160E">
        <w:t xml:space="preserve"> with a burning desire to </w:t>
      </w:r>
      <w:r>
        <w:t>engage in</w:t>
      </w:r>
      <w:r w:rsidRPr="0085160E">
        <w:t xml:space="preserve"> </w:t>
      </w:r>
      <w:r>
        <w:t>these</w:t>
      </w:r>
      <w:r w:rsidRPr="0085160E">
        <w:t xml:space="preserve">. </w:t>
      </w:r>
      <w:r>
        <w:t>In this case at least, t</w:t>
      </w:r>
      <w:r w:rsidRPr="0085160E">
        <w:t xml:space="preserve">he </w:t>
      </w:r>
      <w:r>
        <w:t xml:space="preserve">disagreement </w:t>
      </w:r>
      <w:r w:rsidR="00CE05BB">
        <w:t>between</w:t>
      </w:r>
      <w:r w:rsidR="00CE05BB" w:rsidRPr="0085160E">
        <w:t xml:space="preserve"> </w:t>
      </w:r>
      <w:r w:rsidR="00CE05BB">
        <w:t>the</w:t>
      </w:r>
      <w:r w:rsidRPr="0085160E">
        <w:t xml:space="preserve"> remembering self</w:t>
      </w:r>
      <w:r>
        <w:t xml:space="preserve"> and the experiencing self </w:t>
      </w:r>
      <w:r w:rsidRPr="0085160E">
        <w:t xml:space="preserve">is </w:t>
      </w:r>
      <w:r>
        <w:t xml:space="preserve">popularly </w:t>
      </w:r>
      <w:r w:rsidRPr="0085160E">
        <w:t>resolved in favour of th</w:t>
      </w:r>
      <w:r>
        <w:t>e former</w:t>
      </w:r>
      <w:r w:rsidRPr="0085160E">
        <w:t>.</w:t>
      </w:r>
    </w:p>
    <w:p w14:paraId="6D3083EA" w14:textId="57AFECE9" w:rsidR="00CD0AA1" w:rsidRDefault="001510AC" w:rsidP="00CD0AA1">
      <w:r>
        <w:t>The</w:t>
      </w:r>
      <w:r w:rsidR="00CD0AA1" w:rsidRPr="0085160E">
        <w:t xml:space="preserve"> long view </w:t>
      </w:r>
      <w:r>
        <w:t>can</w:t>
      </w:r>
      <w:r w:rsidR="00BD0EFC">
        <w:t xml:space="preserve"> be</w:t>
      </w:r>
      <w:r w:rsidR="006C2C34">
        <w:t xml:space="preserve"> resisted </w:t>
      </w:r>
      <w:r w:rsidR="00CD0AA1" w:rsidRPr="0085160E">
        <w:t xml:space="preserve">while a </w:t>
      </w:r>
      <w:r w:rsidR="00CD0AA1">
        <w:t>tribulation</w:t>
      </w:r>
      <w:r w:rsidR="00CD0AA1" w:rsidRPr="0085160E">
        <w:t xml:space="preserve"> is undergone</w:t>
      </w:r>
      <w:r w:rsidR="003674CE">
        <w:t>;</w:t>
      </w:r>
      <w:r w:rsidR="00CD0AA1" w:rsidRPr="0085160E">
        <w:t xml:space="preserve"> </w:t>
      </w:r>
      <w:r w:rsidR="003674CE">
        <w:t>t</w:t>
      </w:r>
      <w:r w:rsidR="00CD0AA1" w:rsidRPr="0085160E">
        <w:t>he expectation of future suffering</w:t>
      </w:r>
      <w:r>
        <w:t xml:space="preserve"> braced against</w:t>
      </w:r>
      <w:r w:rsidR="00CD0AA1" w:rsidRPr="0085160E">
        <w:t xml:space="preserve"> by </w:t>
      </w:r>
      <w:r w:rsidR="00B224FA">
        <w:t>riveting attention to</w:t>
      </w:r>
      <w:r w:rsidR="00CD0AA1" w:rsidRPr="0085160E">
        <w:t xml:space="preserve"> the momen</w:t>
      </w:r>
      <w:r w:rsidR="006C2C34">
        <w:t>t</w:t>
      </w:r>
      <w:r>
        <w:t xml:space="preserve">. In this way </w:t>
      </w:r>
      <w:r w:rsidR="00CD0AA1" w:rsidRPr="0074186F">
        <w:t xml:space="preserve">the </w:t>
      </w:r>
      <w:r w:rsidR="00B224FA">
        <w:t xml:space="preserve">interests of the </w:t>
      </w:r>
      <w:r w:rsidR="006C2C34">
        <w:t>memory-enriched and past-contingent future</w:t>
      </w:r>
      <w:r w:rsidR="00CD0AA1" w:rsidRPr="0074186F">
        <w:t xml:space="preserve"> self </w:t>
      </w:r>
      <w:r>
        <w:t>are</w:t>
      </w:r>
      <w:r w:rsidR="00CD0AA1" w:rsidRPr="0074186F">
        <w:t xml:space="preserve"> represented </w:t>
      </w:r>
      <w:r w:rsidR="006C2C34">
        <w:t xml:space="preserve">while the experience is ongoing, </w:t>
      </w:r>
      <w:r w:rsidR="00CD0AA1" w:rsidRPr="0074186F">
        <w:t xml:space="preserve">so far as to make </w:t>
      </w:r>
      <w:r w:rsidR="009E4D3A">
        <w:t>“</w:t>
      </w:r>
      <w:r w:rsidR="00CD0AA1" w:rsidRPr="0074186F">
        <w:t>duration neglect</w:t>
      </w:r>
      <w:r w:rsidR="009E4D3A">
        <w:t>”</w:t>
      </w:r>
      <w:r w:rsidR="00CD0AA1" w:rsidRPr="0074186F">
        <w:t xml:space="preserve"> a feature</w:t>
      </w:r>
      <w:r w:rsidR="00CD0AA1" w:rsidRPr="0085160E">
        <w:t xml:space="preserve"> of our experiencing self</w:t>
      </w:r>
      <w:r w:rsidR="00474515">
        <w:t xml:space="preserve"> as well as </w:t>
      </w:r>
      <w:r w:rsidR="0068613C">
        <w:t xml:space="preserve">of </w:t>
      </w:r>
      <w:r w:rsidR="00474515">
        <w:t>the remembering self</w:t>
      </w:r>
      <w:r w:rsidR="00CD0AA1" w:rsidRPr="0085160E">
        <w:t>.</w:t>
      </w:r>
      <w:r w:rsidR="00BD0EFC">
        <w:t xml:space="preserve"> This is what meditation sets out to achieve.</w:t>
      </w:r>
    </w:p>
    <w:p w14:paraId="30925595" w14:textId="32CFF1AA" w:rsidR="00B63023" w:rsidRPr="00C16112" w:rsidRDefault="00B63023" w:rsidP="00B63023">
      <w:pPr>
        <w:rPr>
          <w:lang w:val="en-US"/>
        </w:rPr>
      </w:pPr>
      <w:r>
        <w:rPr>
          <w:lang w:val="en-US"/>
        </w:rPr>
        <w:t xml:space="preserve">If </w:t>
      </w:r>
      <w:r w:rsidRPr="008B459C">
        <w:rPr>
          <w:lang w:val="en-US"/>
        </w:rPr>
        <w:t>ordinary human agency</w:t>
      </w:r>
      <w:r>
        <w:rPr>
          <w:lang w:val="en-US"/>
        </w:rPr>
        <w:t xml:space="preserve"> no longer bears, or is no longer felt to bear, on wellbeing</w:t>
      </w:r>
      <w:r w:rsidRPr="008B459C">
        <w:rPr>
          <w:lang w:val="en-US"/>
        </w:rPr>
        <w:t>, there is no recourse to courage</w:t>
      </w:r>
      <w:r>
        <w:rPr>
          <w:lang w:val="en-US"/>
        </w:rPr>
        <w:t>, the embrace of present suffering, for the forestalling of later suffering or the preservation of integrity</w:t>
      </w:r>
      <w:r w:rsidRPr="008B459C">
        <w:rPr>
          <w:lang w:val="en-US"/>
        </w:rPr>
        <w:t xml:space="preserve">. </w:t>
      </w:r>
      <w:r>
        <w:rPr>
          <w:lang w:val="en-US"/>
        </w:rPr>
        <w:t>Self-monitoring apps are probably fun to use, but the exercise in self-objectification might, following sustained use, attenuate self-efficacy and the impetus to recruit native facilities for desirable health outcomes. In inter-personal relationships too, to resist the promptings of your rising blood, to abide by altruistic principle in the</w:t>
      </w:r>
      <w:r w:rsidRPr="008B459C">
        <w:rPr>
          <w:lang w:val="en-US"/>
        </w:rPr>
        <w:t xml:space="preserve"> presence of an </w:t>
      </w:r>
      <w:r>
        <w:rPr>
          <w:lang w:val="en-US"/>
        </w:rPr>
        <w:t xml:space="preserve">escalatory </w:t>
      </w:r>
      <w:r w:rsidRPr="008B459C">
        <w:rPr>
          <w:lang w:val="en-US"/>
        </w:rPr>
        <w:t>impulse</w:t>
      </w:r>
      <w:r>
        <w:rPr>
          <w:lang w:val="en-US"/>
        </w:rPr>
        <w:t xml:space="preserve"> – in this way to </w:t>
      </w:r>
      <w:r w:rsidRPr="008B459C">
        <w:rPr>
          <w:lang w:val="en-US"/>
        </w:rPr>
        <w:t xml:space="preserve">prevent the </w:t>
      </w:r>
      <w:r>
        <w:rPr>
          <w:lang w:val="en-US"/>
        </w:rPr>
        <w:t xml:space="preserve">transpiration of the other </w:t>
      </w:r>
      <w:r w:rsidRPr="008B459C">
        <w:rPr>
          <w:lang w:val="en-US"/>
        </w:rPr>
        <w:t>party's resentment</w:t>
      </w:r>
      <w:r w:rsidR="00474515">
        <w:rPr>
          <w:lang w:val="en-US"/>
        </w:rPr>
        <w:t xml:space="preserve"> or its register,</w:t>
      </w:r>
      <w:r>
        <w:rPr>
          <w:lang w:val="en-US"/>
        </w:rPr>
        <w:t xml:space="preserve"> </w:t>
      </w:r>
      <w:r w:rsidRPr="008B459C">
        <w:rPr>
          <w:lang w:val="en-US"/>
        </w:rPr>
        <w:t xml:space="preserve">when there is leisure to reflect, be it later that day, or at the end of one's </w:t>
      </w:r>
      <w:r>
        <w:rPr>
          <w:lang w:val="en-US"/>
        </w:rPr>
        <w:t xml:space="preserve">natural </w:t>
      </w:r>
      <w:r w:rsidRPr="008B459C">
        <w:rPr>
          <w:lang w:val="en-US"/>
        </w:rPr>
        <w:t>life.</w:t>
      </w:r>
    </w:p>
    <w:p w14:paraId="3FD21513" w14:textId="77777777" w:rsidR="00CD0AA1" w:rsidRPr="007E41F8" w:rsidRDefault="00CD0AA1" w:rsidP="00CD0AA1"/>
    <w:p w14:paraId="2457D639" w14:textId="6815A1CD" w:rsidR="00CD0AA1" w:rsidRDefault="00E76326">
      <w:pPr>
        <w:pStyle w:val="Heading2"/>
        <w:numPr>
          <w:ilvl w:val="0"/>
          <w:numId w:val="6"/>
        </w:numPr>
        <w:ind w:left="1418" w:hanging="567"/>
      </w:pPr>
      <w:bookmarkStart w:id="77" w:name="_Toc201090304"/>
      <w:r>
        <w:t>P</w:t>
      </w:r>
      <w:r w:rsidR="00CD0AA1">
        <w:t>sychedeli</w:t>
      </w:r>
      <w:r>
        <w:t xml:space="preserve">c </w:t>
      </w:r>
      <w:r w:rsidR="00EA5A5A">
        <w:t>D</w:t>
      </w:r>
      <w:r>
        <w:t>isjuncture</w:t>
      </w:r>
      <w:bookmarkEnd w:id="77"/>
    </w:p>
    <w:p w14:paraId="199ECBE6" w14:textId="77777777" w:rsidR="002C5F61" w:rsidRPr="002C5F61" w:rsidRDefault="002C5F61" w:rsidP="002C5F61">
      <w:pPr>
        <w:pStyle w:val="Subtitle"/>
      </w:pPr>
    </w:p>
    <w:p w14:paraId="19CD27C4" w14:textId="17EC6894" w:rsidR="00CD0AA1" w:rsidRDefault="00CD0AA1" w:rsidP="00520648">
      <w:pPr>
        <w:rPr>
          <w:lang w:val="en-US"/>
        </w:rPr>
      </w:pPr>
      <w:r w:rsidRPr="00E22789">
        <w:rPr>
          <w:lang w:val="en-US"/>
        </w:rPr>
        <w:t xml:space="preserve">In </w:t>
      </w:r>
      <w:r w:rsidR="00857F08">
        <w:rPr>
          <w:lang w:val="en-US"/>
        </w:rPr>
        <w:t>‘</w:t>
      </w:r>
      <w:r w:rsidRPr="0074186F">
        <w:rPr>
          <w:lang w:val="en-US"/>
        </w:rPr>
        <w:t>How to Change Your Mind</w:t>
      </w:r>
      <w:r w:rsidR="00857F08">
        <w:rPr>
          <w:lang w:val="en-US"/>
        </w:rPr>
        <w:t>’</w:t>
      </w:r>
      <w:r w:rsidRPr="0074186F">
        <w:rPr>
          <w:lang w:val="en-US"/>
        </w:rPr>
        <w:t xml:space="preserve">, Michael Pollan observes </w:t>
      </w:r>
      <w:r w:rsidRPr="009E4D3A">
        <w:rPr>
          <w:color w:val="000000" w:themeColor="text1"/>
          <w:lang w:val="en-US"/>
        </w:rPr>
        <w:t>that “LSD appears to … (restore) a childlike immediacy, and sense of wonder, to our experience of reality, as if we were seeing everything for the first time”</w:t>
      </w:r>
      <w:r w:rsidR="00796053" w:rsidRPr="009E4D3A">
        <w:rPr>
          <w:color w:val="000000" w:themeColor="text1"/>
          <w:lang w:val="en-US"/>
        </w:rPr>
        <w:t>.</w:t>
      </w:r>
      <w:r w:rsidR="00165494">
        <w:rPr>
          <w:color w:val="000000" w:themeColor="text1"/>
          <w:vertAlign w:val="superscript"/>
          <w:lang w:val="en-US"/>
        </w:rPr>
        <w:t>3</w:t>
      </w:r>
      <w:r w:rsidR="00796053" w:rsidRPr="009E4D3A">
        <w:rPr>
          <w:color w:val="000000" w:themeColor="text1"/>
          <w:lang w:val="en-US"/>
        </w:rPr>
        <w:t xml:space="preserve"> </w:t>
      </w:r>
      <w:r w:rsidR="001519A4" w:rsidRPr="009E4D3A">
        <w:rPr>
          <w:color w:val="000000" w:themeColor="text1"/>
          <w:lang w:val="en-US"/>
        </w:rPr>
        <w:t>I maintain that</w:t>
      </w:r>
      <w:r w:rsidR="00796053" w:rsidRPr="009E4D3A">
        <w:rPr>
          <w:color w:val="000000" w:themeColor="text1"/>
          <w:lang w:val="en-US"/>
        </w:rPr>
        <w:t xml:space="preserve"> in </w:t>
      </w:r>
      <w:r w:rsidR="001519A4" w:rsidRPr="009E4D3A">
        <w:rPr>
          <w:color w:val="000000" w:themeColor="text1"/>
          <w:lang w:val="en-US"/>
        </w:rPr>
        <w:t xml:space="preserve">grafting </w:t>
      </w:r>
      <w:r w:rsidR="00796053" w:rsidRPr="009E4D3A">
        <w:rPr>
          <w:color w:val="000000" w:themeColor="text1"/>
          <w:lang w:val="en-US"/>
        </w:rPr>
        <w:t>child</w:t>
      </w:r>
      <w:r w:rsidR="001519A4" w:rsidRPr="009E4D3A">
        <w:rPr>
          <w:color w:val="000000" w:themeColor="text1"/>
          <w:lang w:val="en-US"/>
        </w:rPr>
        <w:t>ish perception</w:t>
      </w:r>
      <w:r w:rsidR="00796053" w:rsidRPr="009E4D3A">
        <w:rPr>
          <w:color w:val="000000" w:themeColor="text1"/>
          <w:lang w:val="en-US"/>
        </w:rPr>
        <w:t xml:space="preserve"> </w:t>
      </w:r>
      <w:r w:rsidR="001519A4">
        <w:rPr>
          <w:lang w:val="en-US"/>
        </w:rPr>
        <w:t xml:space="preserve">on </w:t>
      </w:r>
      <w:r w:rsidR="00796053">
        <w:rPr>
          <w:lang w:val="en-US"/>
        </w:rPr>
        <w:t xml:space="preserve">to adult </w:t>
      </w:r>
      <w:r w:rsidR="001519A4">
        <w:rPr>
          <w:lang w:val="en-US"/>
        </w:rPr>
        <w:t>sensibility</w:t>
      </w:r>
      <w:r w:rsidR="00796053">
        <w:rPr>
          <w:lang w:val="en-US"/>
        </w:rPr>
        <w:t xml:space="preserve">, </w:t>
      </w:r>
      <w:r w:rsidR="001519A4">
        <w:rPr>
          <w:lang w:val="en-US"/>
        </w:rPr>
        <w:t>in misappropriating</w:t>
      </w:r>
      <w:r w:rsidRPr="00E22789">
        <w:rPr>
          <w:lang w:val="en-US"/>
        </w:rPr>
        <w:t xml:space="preserve"> the discursive wonderment </w:t>
      </w:r>
      <w:r w:rsidR="001519A4">
        <w:rPr>
          <w:lang w:val="en-US"/>
        </w:rPr>
        <w:t>that</w:t>
      </w:r>
      <w:r w:rsidRPr="00E22789">
        <w:rPr>
          <w:lang w:val="en-US"/>
        </w:rPr>
        <w:t xml:space="preserve"> is the preserve of the immature mind, the interface between the mature mind and the circumstances it negotiates</w:t>
      </w:r>
      <w:r w:rsidR="001519A4">
        <w:rPr>
          <w:lang w:val="en-US"/>
        </w:rPr>
        <w:t xml:space="preserve"> is compromised</w:t>
      </w:r>
      <w:r w:rsidRPr="00E22789">
        <w:rPr>
          <w:lang w:val="en-US"/>
        </w:rPr>
        <w:t>.</w:t>
      </w:r>
    </w:p>
    <w:p w14:paraId="352D651F" w14:textId="283BE9F7" w:rsidR="002514B1" w:rsidRDefault="002514B1" w:rsidP="00520648">
      <w:pPr>
        <w:rPr>
          <w:lang w:val="en-US"/>
        </w:rPr>
      </w:pPr>
      <w:r w:rsidRPr="00E22789">
        <w:rPr>
          <w:lang w:val="en-US"/>
        </w:rPr>
        <w:t xml:space="preserve">If </w:t>
      </w:r>
      <w:r>
        <w:rPr>
          <w:lang w:val="en-US"/>
        </w:rPr>
        <w:t xml:space="preserve">the </w:t>
      </w:r>
      <w:r w:rsidRPr="00E22789">
        <w:rPr>
          <w:lang w:val="en-US"/>
        </w:rPr>
        <w:t xml:space="preserve">psychedelic experience simulates the transition </w:t>
      </w:r>
      <w:r>
        <w:rPr>
          <w:lang w:val="en-US"/>
        </w:rPr>
        <w:t>to another life</w:t>
      </w:r>
      <w:r w:rsidRPr="00E22789">
        <w:rPr>
          <w:lang w:val="en-US"/>
        </w:rPr>
        <w:t xml:space="preserve">, as adventurers attest, the consciousness which is returned at the termination of the experience will not be </w:t>
      </w:r>
      <w:r>
        <w:rPr>
          <w:lang w:val="en-US"/>
        </w:rPr>
        <w:t>quite the same; an event so singular will foist on the life narrative a discontinuity.</w:t>
      </w:r>
    </w:p>
    <w:p w14:paraId="607140A2" w14:textId="65153FCD" w:rsidR="00576218" w:rsidRPr="001D5DE6" w:rsidRDefault="00576218" w:rsidP="00520648">
      <w:pPr>
        <w:rPr>
          <w:lang w:val="en-US"/>
        </w:rPr>
      </w:pPr>
      <w:r w:rsidRPr="001D5DE6">
        <w:rPr>
          <w:lang w:val="en-US"/>
        </w:rPr>
        <w:lastRenderedPageBreak/>
        <w:t xml:space="preserve">In returning to </w:t>
      </w:r>
      <w:r w:rsidR="000B3776">
        <w:rPr>
          <w:lang w:val="en-US"/>
        </w:rPr>
        <w:t xml:space="preserve">ordinary </w:t>
      </w:r>
      <w:r w:rsidRPr="001D5DE6">
        <w:rPr>
          <w:lang w:val="en-US"/>
        </w:rPr>
        <w:t xml:space="preserve">life, and </w:t>
      </w:r>
      <w:r>
        <w:rPr>
          <w:lang w:val="en-US"/>
        </w:rPr>
        <w:t>ruing the transient nature of the</w:t>
      </w:r>
      <w:r w:rsidRPr="001D5DE6">
        <w:rPr>
          <w:lang w:val="en-US"/>
        </w:rPr>
        <w:t xml:space="preserve"> </w:t>
      </w:r>
      <w:r w:rsidR="000B3776">
        <w:rPr>
          <w:lang w:val="en-US"/>
        </w:rPr>
        <w:t xml:space="preserve">psychedelic </w:t>
      </w:r>
      <w:r w:rsidRPr="001D5DE6">
        <w:rPr>
          <w:lang w:val="en-US"/>
        </w:rPr>
        <w:t xml:space="preserve">experience, </w:t>
      </w:r>
      <w:r>
        <w:rPr>
          <w:lang w:val="en-US"/>
        </w:rPr>
        <w:t>a person might see in the prospect of co-habitation with advanced AI a semblance of the experience he wishes to perpetuate.</w:t>
      </w:r>
    </w:p>
    <w:p w14:paraId="1AEE52C8" w14:textId="285B3677" w:rsidR="00E17FC0" w:rsidRDefault="0033008A" w:rsidP="00CD0AA1">
      <w:pPr>
        <w:rPr>
          <w:lang w:val="en-US"/>
        </w:rPr>
      </w:pPr>
      <w:r>
        <w:rPr>
          <w:lang w:val="en-US"/>
        </w:rPr>
        <w:t>U</w:t>
      </w:r>
      <w:r w:rsidR="00CD0AA1" w:rsidRPr="00731393">
        <w:rPr>
          <w:lang w:val="en-US"/>
        </w:rPr>
        <w:t>niversal love</w:t>
      </w:r>
      <w:r w:rsidR="00CD0AA1">
        <w:rPr>
          <w:lang w:val="en-US"/>
        </w:rPr>
        <w:t>, in</w:t>
      </w:r>
      <w:r w:rsidR="00CD0AA1" w:rsidRPr="00731393">
        <w:rPr>
          <w:lang w:val="en-US"/>
        </w:rPr>
        <w:t xml:space="preserve"> demand</w:t>
      </w:r>
      <w:r w:rsidR="00CD0AA1">
        <w:rPr>
          <w:lang w:val="en-US"/>
        </w:rPr>
        <w:t>ing</w:t>
      </w:r>
      <w:r w:rsidR="00CD0AA1" w:rsidRPr="00731393">
        <w:rPr>
          <w:lang w:val="en-US"/>
        </w:rPr>
        <w:t xml:space="preserve"> absolute disinterestedness, is incompatible with ordinary reality</w:t>
      </w:r>
      <w:r w:rsidR="00CD0AA1">
        <w:rPr>
          <w:lang w:val="en-US"/>
        </w:rPr>
        <w:t>, which demands survival</w:t>
      </w:r>
      <w:r w:rsidR="00CD0AA1" w:rsidRPr="00731393">
        <w:rPr>
          <w:lang w:val="en-US"/>
        </w:rPr>
        <w:t xml:space="preserve">. It is only at </w:t>
      </w:r>
      <w:r w:rsidR="00CD0AA1">
        <w:rPr>
          <w:lang w:val="en-US"/>
        </w:rPr>
        <w:t>the point of death</w:t>
      </w:r>
      <w:r w:rsidR="00CD0AA1" w:rsidRPr="00731393">
        <w:rPr>
          <w:lang w:val="en-US"/>
        </w:rPr>
        <w:t xml:space="preserve"> when the</w:t>
      </w:r>
      <w:r w:rsidR="00CD0AA1">
        <w:rPr>
          <w:lang w:val="en-US"/>
        </w:rPr>
        <w:t>re can be</w:t>
      </w:r>
      <w:r w:rsidR="00CD0AA1" w:rsidRPr="00731393">
        <w:rPr>
          <w:lang w:val="en-US"/>
        </w:rPr>
        <w:t xml:space="preserve"> </w:t>
      </w:r>
      <w:r w:rsidR="00CD0AA1">
        <w:rPr>
          <w:lang w:val="en-US"/>
        </w:rPr>
        <w:t>full emancipation</w:t>
      </w:r>
      <w:r w:rsidR="00CD0AA1" w:rsidRPr="00731393">
        <w:rPr>
          <w:lang w:val="en-US"/>
        </w:rPr>
        <w:t xml:space="preserve"> from </w:t>
      </w:r>
      <w:r w:rsidR="00CD0AA1">
        <w:rPr>
          <w:lang w:val="en-US"/>
        </w:rPr>
        <w:t>egoism</w:t>
      </w:r>
      <w:r w:rsidR="00CD0AA1" w:rsidRPr="00731393">
        <w:rPr>
          <w:lang w:val="en-US"/>
        </w:rPr>
        <w:t xml:space="preserve">, because it is only </w:t>
      </w:r>
      <w:r w:rsidR="002514B1">
        <w:rPr>
          <w:lang w:val="en-US"/>
        </w:rPr>
        <w:t>then</w:t>
      </w:r>
      <w:r w:rsidR="00CD0AA1" w:rsidRPr="00731393">
        <w:rPr>
          <w:lang w:val="en-US"/>
        </w:rPr>
        <w:t xml:space="preserve"> that the individual ceases to </w:t>
      </w:r>
      <w:r w:rsidR="00CD0AA1">
        <w:rPr>
          <w:lang w:val="en-US"/>
        </w:rPr>
        <w:t>dwell in material reality</w:t>
      </w:r>
      <w:r w:rsidR="00CD0AA1" w:rsidRPr="00731393">
        <w:rPr>
          <w:lang w:val="en-US"/>
        </w:rPr>
        <w:t>.</w:t>
      </w:r>
    </w:p>
    <w:p w14:paraId="55849838" w14:textId="161B1758" w:rsidR="00CD0AA1" w:rsidRDefault="00CD0AA1" w:rsidP="00CD0AA1">
      <w:pPr>
        <w:rPr>
          <w:lang w:val="en-US"/>
        </w:rPr>
      </w:pPr>
      <w:r w:rsidRPr="00731393">
        <w:rPr>
          <w:lang w:val="en-US"/>
        </w:rPr>
        <w:t xml:space="preserve">To advocate for </w:t>
      </w:r>
      <w:r>
        <w:rPr>
          <w:lang w:val="en-US"/>
        </w:rPr>
        <w:t>perpetual</w:t>
      </w:r>
      <w:r w:rsidRPr="00731393">
        <w:rPr>
          <w:lang w:val="en-US"/>
        </w:rPr>
        <w:t xml:space="preserve"> intoxication is to advocate for absolute self-abnegation, when traditionally a lesser</w:t>
      </w:r>
      <w:r w:rsidR="0033008A">
        <w:rPr>
          <w:lang w:val="en-US"/>
        </w:rPr>
        <w:t xml:space="preserve">, and tenable, </w:t>
      </w:r>
      <w:r w:rsidRPr="00731393">
        <w:rPr>
          <w:lang w:val="en-US"/>
        </w:rPr>
        <w:t xml:space="preserve">degree of self-abnegation </w:t>
      </w:r>
      <w:r>
        <w:rPr>
          <w:lang w:val="en-US"/>
        </w:rPr>
        <w:t xml:space="preserve">is arrived at with </w:t>
      </w:r>
      <w:r w:rsidRPr="00731393">
        <w:rPr>
          <w:lang w:val="en-US"/>
        </w:rPr>
        <w:t xml:space="preserve">careful and prolonged religious or spiritual </w:t>
      </w:r>
      <w:r>
        <w:rPr>
          <w:lang w:val="en-US"/>
        </w:rPr>
        <w:t>observance.</w:t>
      </w:r>
    </w:p>
    <w:p w14:paraId="04EFDDBB" w14:textId="79ABA843" w:rsidR="00576218" w:rsidRDefault="00CD0AA1" w:rsidP="00520648">
      <w:pPr>
        <w:rPr>
          <w:lang w:val="en-US"/>
        </w:rPr>
      </w:pPr>
      <w:r w:rsidRPr="00731393">
        <w:rPr>
          <w:lang w:val="en-US"/>
        </w:rPr>
        <w:t xml:space="preserve">To </w:t>
      </w:r>
      <w:r>
        <w:rPr>
          <w:lang w:val="en-US"/>
        </w:rPr>
        <w:t>arrive at enlightenment with drugs</w:t>
      </w:r>
      <w:r w:rsidRPr="00731393">
        <w:rPr>
          <w:lang w:val="en-US"/>
        </w:rPr>
        <w:t xml:space="preserve"> is to short-circuit personal development, </w:t>
      </w:r>
      <w:r>
        <w:rPr>
          <w:lang w:val="en-US"/>
        </w:rPr>
        <w:t>as a</w:t>
      </w:r>
      <w:r w:rsidRPr="00731393">
        <w:rPr>
          <w:lang w:val="en-US"/>
        </w:rPr>
        <w:t xml:space="preserve"> super-intelligent AI short-cuts evolution. </w:t>
      </w:r>
      <w:r>
        <w:rPr>
          <w:lang w:val="en-US"/>
        </w:rPr>
        <w:t xml:space="preserve">The </w:t>
      </w:r>
      <w:r w:rsidR="0033008A">
        <w:rPr>
          <w:lang w:val="en-US"/>
        </w:rPr>
        <w:t>insight</w:t>
      </w:r>
      <w:r w:rsidR="00B92E96">
        <w:rPr>
          <w:lang w:val="en-US"/>
        </w:rPr>
        <w:t xml:space="preserve"> which would not easily have</w:t>
      </w:r>
      <w:r w:rsidR="00B92E96" w:rsidRPr="00731393">
        <w:rPr>
          <w:lang w:val="en-US"/>
        </w:rPr>
        <w:t xml:space="preserve"> arisen</w:t>
      </w:r>
      <w:r w:rsidR="00B92E96">
        <w:rPr>
          <w:lang w:val="en-US"/>
        </w:rPr>
        <w:t xml:space="preserve"> organically</w:t>
      </w:r>
      <w:r w:rsidR="00B92E96" w:rsidRPr="00731393">
        <w:rPr>
          <w:lang w:val="en-US"/>
        </w:rPr>
        <w:t xml:space="preserve"> </w:t>
      </w:r>
      <w:r w:rsidR="00B92E96">
        <w:rPr>
          <w:lang w:val="en-US"/>
        </w:rPr>
        <w:t>from the user’s character absent psychedelia</w:t>
      </w:r>
      <w:r w:rsidR="0033008A">
        <w:rPr>
          <w:lang w:val="en-US"/>
        </w:rPr>
        <w:t xml:space="preserve"> is not </w:t>
      </w:r>
      <w:r w:rsidR="0068613C">
        <w:rPr>
          <w:lang w:val="en-US"/>
        </w:rPr>
        <w:t xml:space="preserve">easily </w:t>
      </w:r>
      <w:r w:rsidR="00B92E96">
        <w:rPr>
          <w:lang w:val="en-US"/>
        </w:rPr>
        <w:t>actionable.</w:t>
      </w:r>
    </w:p>
    <w:p w14:paraId="0A5EA1E0" w14:textId="77777777" w:rsidR="00576218" w:rsidRDefault="00576218" w:rsidP="00520648">
      <w:pPr>
        <w:rPr>
          <w:lang w:val="en-US"/>
        </w:rPr>
      </w:pPr>
    </w:p>
    <w:p w14:paraId="644228A7" w14:textId="46B28536" w:rsidR="00576218" w:rsidRDefault="00576218">
      <w:pPr>
        <w:pStyle w:val="Heading2"/>
        <w:numPr>
          <w:ilvl w:val="0"/>
          <w:numId w:val="6"/>
        </w:numPr>
        <w:ind w:left="1418" w:hanging="567"/>
        <w:rPr>
          <w:lang w:val="en-US"/>
        </w:rPr>
      </w:pPr>
      <w:bookmarkStart w:id="78" w:name="_Toc201090305"/>
      <w:r>
        <w:rPr>
          <w:lang w:val="en-US"/>
        </w:rPr>
        <w:t>Psychedeli</w:t>
      </w:r>
      <w:r w:rsidR="00937BAC">
        <w:rPr>
          <w:lang w:val="en-US"/>
        </w:rPr>
        <w:t xml:space="preserve">a as a </w:t>
      </w:r>
      <w:r w:rsidR="00EA5A5A">
        <w:rPr>
          <w:lang w:val="en-US"/>
        </w:rPr>
        <w:t>M</w:t>
      </w:r>
      <w:r w:rsidR="00937BAC">
        <w:rPr>
          <w:lang w:val="en-US"/>
        </w:rPr>
        <w:t>odality</w:t>
      </w:r>
      <w:bookmarkEnd w:id="78"/>
    </w:p>
    <w:p w14:paraId="0DFD3D42" w14:textId="77777777" w:rsidR="000C3DD7" w:rsidRPr="000C3DD7" w:rsidRDefault="000C3DD7" w:rsidP="000C3DD7">
      <w:pPr>
        <w:pStyle w:val="Subtitle"/>
        <w:rPr>
          <w:lang w:val="en-US"/>
        </w:rPr>
      </w:pPr>
    </w:p>
    <w:p w14:paraId="3D093B4A" w14:textId="44AC8492" w:rsidR="001F2FBD" w:rsidRPr="00165494" w:rsidRDefault="00CD0AA1" w:rsidP="00CD0AA1">
      <w:pPr>
        <w:rPr>
          <w:vertAlign w:val="superscript"/>
          <w:lang w:val="en-US"/>
        </w:rPr>
      </w:pPr>
      <w:r w:rsidRPr="00A432D8">
        <w:t xml:space="preserve">Psychedelics drugs </w:t>
      </w:r>
      <w:r w:rsidR="00F93C73">
        <w:t>provide</w:t>
      </w:r>
      <w:r w:rsidRPr="00A432D8">
        <w:t xml:space="preserve"> access to the state of mind </w:t>
      </w:r>
      <w:r w:rsidR="00F93C73">
        <w:t>which presages</w:t>
      </w:r>
      <w:r w:rsidRPr="00A432D8">
        <w:t xml:space="preserve"> the </w:t>
      </w:r>
      <w:r w:rsidR="00F93C73">
        <w:t>expiration</w:t>
      </w:r>
      <w:r w:rsidRPr="00A432D8">
        <w:t xml:space="preserve"> of differentiated being</w:t>
      </w:r>
      <w:r w:rsidR="00F93C73">
        <w:t xml:space="preserve">; </w:t>
      </w:r>
      <w:r w:rsidR="00411805">
        <w:t xml:space="preserve">this state which traditional forms of mortification approach more tentatively, for all the pains taken. </w:t>
      </w:r>
      <w:r w:rsidR="001F2FBD">
        <w:rPr>
          <w:lang w:val="en-US"/>
        </w:rPr>
        <w:t>And yet,</w:t>
      </w:r>
      <w:r w:rsidR="009E4D3A">
        <w:rPr>
          <w:lang w:val="en-US"/>
        </w:rPr>
        <w:t xml:space="preserve"> </w:t>
      </w:r>
      <w:r w:rsidR="00447643">
        <w:rPr>
          <w:lang w:val="en-US"/>
        </w:rPr>
        <w:t>even a single</w:t>
      </w:r>
      <w:r w:rsidR="001F2FBD" w:rsidRPr="000D4405">
        <w:rPr>
          <w:lang w:val="en-US"/>
        </w:rPr>
        <w:t xml:space="preserve"> psychedelic experience </w:t>
      </w:r>
      <w:r w:rsidR="00447643">
        <w:rPr>
          <w:lang w:val="en-US"/>
        </w:rPr>
        <w:t>can</w:t>
      </w:r>
      <w:r w:rsidR="001F2FBD">
        <w:rPr>
          <w:lang w:val="en-US"/>
        </w:rPr>
        <w:t xml:space="preserve"> occasion</w:t>
      </w:r>
      <w:r w:rsidR="001F2FBD" w:rsidRPr="000D4405">
        <w:rPr>
          <w:lang w:val="en-US"/>
        </w:rPr>
        <w:t xml:space="preserve"> </w:t>
      </w:r>
      <w:r w:rsidR="001F2FBD" w:rsidRPr="0054015E">
        <w:rPr>
          <w:lang w:val="en-US"/>
        </w:rPr>
        <w:t xml:space="preserve">long-term changes in </w:t>
      </w:r>
      <w:r w:rsidR="00447643">
        <w:rPr>
          <w:lang w:val="en-US"/>
        </w:rPr>
        <w:t xml:space="preserve">the trait of </w:t>
      </w:r>
      <w:r w:rsidR="001F2FBD" w:rsidRPr="0054015E">
        <w:rPr>
          <w:lang w:val="en-US"/>
        </w:rPr>
        <w:t>openness</w:t>
      </w:r>
      <w:r w:rsidR="001F2FBD">
        <w:rPr>
          <w:lang w:val="en-US"/>
        </w:rPr>
        <w:t>.</w:t>
      </w:r>
      <w:r w:rsidR="00165494">
        <w:rPr>
          <w:vertAlign w:val="superscript"/>
          <w:lang w:val="en-US"/>
        </w:rPr>
        <w:t>4</w:t>
      </w:r>
    </w:p>
    <w:p w14:paraId="77B725CB" w14:textId="5BCF9ED5" w:rsidR="00CD0AA1" w:rsidRDefault="000F1138" w:rsidP="00CD0AA1">
      <w:pPr>
        <w:rPr>
          <w:lang w:val="en-US"/>
        </w:rPr>
      </w:pPr>
      <w:r w:rsidRPr="00A432D8">
        <w:t>Psychedelic drugs are to fasting</w:t>
      </w:r>
      <w:r>
        <w:t>, prayer</w:t>
      </w:r>
      <w:r w:rsidRPr="00A432D8">
        <w:t xml:space="preserve"> and meditation what </w:t>
      </w:r>
      <w:r>
        <w:t xml:space="preserve">NMN, metformin and resveratrol </w:t>
      </w:r>
      <w:r w:rsidRPr="00A432D8">
        <w:t>are to decades of caloric restriction.</w:t>
      </w:r>
      <w:r w:rsidR="002514B1">
        <w:rPr>
          <w:lang w:val="en-US"/>
        </w:rPr>
        <w:t xml:space="preserve"> </w:t>
      </w:r>
      <w:r>
        <w:rPr>
          <w:lang w:val="en-US"/>
        </w:rPr>
        <w:t>In the case of fasting,</w:t>
      </w:r>
      <w:r w:rsidR="00CD0AA1" w:rsidRPr="000D4405">
        <w:rPr>
          <w:lang w:val="en-US"/>
        </w:rPr>
        <w:t xml:space="preserve"> rigid patterns of thought and behaviour </w:t>
      </w:r>
      <w:r>
        <w:rPr>
          <w:lang w:val="en-US"/>
        </w:rPr>
        <w:t xml:space="preserve">are challenged </w:t>
      </w:r>
      <w:r w:rsidR="00CD0AA1">
        <w:rPr>
          <w:lang w:val="en-US"/>
        </w:rPr>
        <w:t xml:space="preserve">in a manner altogether more moderate than psychedelia, </w:t>
      </w:r>
      <w:r>
        <w:rPr>
          <w:lang w:val="en-US"/>
        </w:rPr>
        <w:t>as</w:t>
      </w:r>
      <w:r w:rsidR="00CD0AA1">
        <w:rPr>
          <w:lang w:val="en-US"/>
        </w:rPr>
        <w:t xml:space="preserve"> </w:t>
      </w:r>
      <w:r w:rsidR="00411805">
        <w:rPr>
          <w:lang w:val="en-US"/>
        </w:rPr>
        <w:t xml:space="preserve">self-evident </w:t>
      </w:r>
      <w:r w:rsidR="00CD0AA1">
        <w:rPr>
          <w:lang w:val="en-US"/>
        </w:rPr>
        <w:t>frailty</w:t>
      </w:r>
      <w:r w:rsidR="00411805">
        <w:rPr>
          <w:lang w:val="en-US"/>
        </w:rPr>
        <w:t xml:space="preserve"> and hunger pangs</w:t>
      </w:r>
      <w:r w:rsidR="00CD0AA1">
        <w:rPr>
          <w:lang w:val="en-US"/>
        </w:rPr>
        <w:t xml:space="preserve"> offer a check</w:t>
      </w:r>
      <w:r w:rsidR="00411805">
        <w:rPr>
          <w:lang w:val="en-US"/>
        </w:rPr>
        <w:t xml:space="preserve"> on </w:t>
      </w:r>
      <w:r>
        <w:rPr>
          <w:lang w:val="en-US"/>
        </w:rPr>
        <w:t>the disintegrating</w:t>
      </w:r>
      <w:r w:rsidR="00411805">
        <w:rPr>
          <w:lang w:val="en-US"/>
        </w:rPr>
        <w:t xml:space="preserve"> self.</w:t>
      </w:r>
    </w:p>
    <w:p w14:paraId="1B1A9DB8" w14:textId="51C2D7CF" w:rsidR="00CD0AA1" w:rsidRDefault="004B672C" w:rsidP="00CD0AA1">
      <w:pPr>
        <w:rPr>
          <w:lang w:val="en-US"/>
        </w:rPr>
      </w:pPr>
      <w:r>
        <w:rPr>
          <w:lang w:val="en-US"/>
        </w:rPr>
        <w:t xml:space="preserve">Certain </w:t>
      </w:r>
      <w:r w:rsidR="00CD0AA1" w:rsidRPr="00E22789">
        <w:rPr>
          <w:lang w:val="en-US"/>
        </w:rPr>
        <w:t xml:space="preserve">patterns of behaviour </w:t>
      </w:r>
      <w:r>
        <w:rPr>
          <w:lang w:val="en-US"/>
        </w:rPr>
        <w:t>can be held to tenaciously if those patterns were</w:t>
      </w:r>
      <w:r w:rsidR="00CD0AA1">
        <w:rPr>
          <w:lang w:val="en-US"/>
        </w:rPr>
        <w:t xml:space="preserve"> instrumental in </w:t>
      </w:r>
      <w:r w:rsidR="001B3A8E">
        <w:rPr>
          <w:lang w:val="en-US"/>
        </w:rPr>
        <w:t>success</w:t>
      </w:r>
      <w:r>
        <w:rPr>
          <w:lang w:val="en-US"/>
        </w:rPr>
        <w:t>, long after the incentive to succeed in th</w:t>
      </w:r>
      <w:r w:rsidR="001B3A8E">
        <w:rPr>
          <w:lang w:val="en-US"/>
        </w:rPr>
        <w:t>e same</w:t>
      </w:r>
      <w:r>
        <w:rPr>
          <w:lang w:val="en-US"/>
        </w:rPr>
        <w:t xml:space="preserve"> way has passed</w:t>
      </w:r>
      <w:r w:rsidR="00CD0AA1" w:rsidRPr="00E22789">
        <w:rPr>
          <w:lang w:val="en-US"/>
        </w:rPr>
        <w:t xml:space="preserve">. However the </w:t>
      </w:r>
      <w:r>
        <w:rPr>
          <w:lang w:val="en-US"/>
        </w:rPr>
        <w:t>more h</w:t>
      </w:r>
      <w:r w:rsidR="00857F08">
        <w:rPr>
          <w:lang w:val="en-US"/>
        </w:rPr>
        <w:t>abit-</w:t>
      </w:r>
      <w:r>
        <w:rPr>
          <w:lang w:val="en-US"/>
        </w:rPr>
        <w:t>bound</w:t>
      </w:r>
      <w:r w:rsidR="00CD0AA1" w:rsidRPr="00E22789">
        <w:rPr>
          <w:lang w:val="en-US"/>
        </w:rPr>
        <w:t>, the</w:t>
      </w:r>
      <w:r>
        <w:rPr>
          <w:lang w:val="en-US"/>
        </w:rPr>
        <w:t xml:space="preserve"> more self-reformation is felt, though unconsciously, </w:t>
      </w:r>
      <w:r w:rsidR="001B3A8E">
        <w:rPr>
          <w:lang w:val="en-US"/>
        </w:rPr>
        <w:t>to be</w:t>
      </w:r>
      <w:r>
        <w:rPr>
          <w:lang w:val="en-US"/>
        </w:rPr>
        <w:t xml:space="preserve"> imperative</w:t>
      </w:r>
      <w:r w:rsidR="001B3A8E">
        <w:rPr>
          <w:lang w:val="en-US"/>
        </w:rPr>
        <w:t>; comparisons between own’s own outlook and the divergent outlook of the people</w:t>
      </w:r>
      <w:r w:rsidR="00857F08">
        <w:rPr>
          <w:lang w:val="en-US"/>
        </w:rPr>
        <w:t xml:space="preserve"> who are</w:t>
      </w:r>
      <w:r w:rsidR="001B3A8E">
        <w:rPr>
          <w:lang w:val="en-US"/>
        </w:rPr>
        <w:t xml:space="preserve"> admired, however grudgingly, are irresistible, and not always resolved in favour of oneself. But h</w:t>
      </w:r>
      <w:r w:rsidR="00857F08">
        <w:rPr>
          <w:lang w:val="en-US"/>
        </w:rPr>
        <w:t>er</w:t>
      </w:r>
      <w:r w:rsidR="001B3A8E">
        <w:rPr>
          <w:lang w:val="en-US"/>
        </w:rPr>
        <w:t xml:space="preserve"> neurons are set,</w:t>
      </w:r>
      <w:r w:rsidR="007B524F">
        <w:rPr>
          <w:lang w:val="en-US"/>
        </w:rPr>
        <w:t xml:space="preserve"> it is said,</w:t>
      </w:r>
      <w:r w:rsidR="001B3A8E">
        <w:rPr>
          <w:lang w:val="en-US"/>
        </w:rPr>
        <w:t xml:space="preserve"> and psychedelia, as a transhuman intervention, offers </w:t>
      </w:r>
      <w:r w:rsidR="00576218">
        <w:rPr>
          <w:lang w:val="en-US"/>
        </w:rPr>
        <w:t>hope</w:t>
      </w:r>
      <w:r w:rsidR="001B3A8E">
        <w:rPr>
          <w:lang w:val="en-US"/>
        </w:rPr>
        <w:t>.</w:t>
      </w:r>
    </w:p>
    <w:p w14:paraId="05AD2E24" w14:textId="0170DBBE" w:rsidR="00CD0AA1" w:rsidRDefault="00CD0AA1" w:rsidP="00CD0AA1">
      <w:pPr>
        <w:rPr>
          <w:lang w:val="en-US"/>
        </w:rPr>
      </w:pPr>
      <w:r w:rsidRPr="00E22789">
        <w:rPr>
          <w:lang w:val="en-US"/>
        </w:rPr>
        <w:t>Th</w:t>
      </w:r>
      <w:r>
        <w:rPr>
          <w:lang w:val="en-US"/>
        </w:rPr>
        <w:t xml:space="preserve">e </w:t>
      </w:r>
      <w:r w:rsidR="00B7167B">
        <w:rPr>
          <w:lang w:val="en-US"/>
        </w:rPr>
        <w:t xml:space="preserve">un-mediated </w:t>
      </w:r>
      <w:r>
        <w:rPr>
          <w:lang w:val="en-US"/>
        </w:rPr>
        <w:t>expression of the unconscious mind</w:t>
      </w:r>
      <w:r w:rsidRPr="00E22789">
        <w:rPr>
          <w:lang w:val="en-US"/>
        </w:rPr>
        <w:t xml:space="preserve"> </w:t>
      </w:r>
      <w:r w:rsidR="00B7167B">
        <w:rPr>
          <w:lang w:val="en-US"/>
        </w:rPr>
        <w:t xml:space="preserve">during sleep or its mild expression during times of under-stimulation </w:t>
      </w:r>
      <w:r w:rsidRPr="00E22789">
        <w:rPr>
          <w:lang w:val="en-US"/>
        </w:rPr>
        <w:t>complement</w:t>
      </w:r>
      <w:r w:rsidR="00B7167B">
        <w:rPr>
          <w:lang w:val="en-US"/>
        </w:rPr>
        <w:t>s</w:t>
      </w:r>
      <w:r w:rsidRPr="00E22789">
        <w:rPr>
          <w:lang w:val="en-US"/>
        </w:rPr>
        <w:t xml:space="preserve"> </w:t>
      </w:r>
      <w:r>
        <w:rPr>
          <w:lang w:val="en-US"/>
        </w:rPr>
        <w:t>our mundane experience</w:t>
      </w:r>
      <w:r w:rsidRPr="00E22789">
        <w:rPr>
          <w:lang w:val="en-US"/>
        </w:rPr>
        <w:t xml:space="preserve">. And to an advocate of psychedelic drugs who </w:t>
      </w:r>
      <w:r>
        <w:rPr>
          <w:lang w:val="en-US"/>
        </w:rPr>
        <w:t>infers</w:t>
      </w:r>
      <w:r w:rsidRPr="00E22789">
        <w:rPr>
          <w:lang w:val="en-US"/>
        </w:rPr>
        <w:t xml:space="preserve"> that micro-dosing is </w:t>
      </w:r>
      <w:r>
        <w:rPr>
          <w:lang w:val="en-US"/>
        </w:rPr>
        <w:t>a sensible compromise</w:t>
      </w:r>
      <w:r w:rsidRPr="00E22789">
        <w:rPr>
          <w:lang w:val="en-US"/>
        </w:rPr>
        <w:t xml:space="preserve"> for people who do not </w:t>
      </w:r>
      <w:r w:rsidR="00B92E96">
        <w:rPr>
          <w:lang w:val="en-US"/>
        </w:rPr>
        <w:t xml:space="preserve">remember </w:t>
      </w:r>
      <w:r w:rsidRPr="00E22789">
        <w:rPr>
          <w:lang w:val="en-US"/>
        </w:rPr>
        <w:t>dream</w:t>
      </w:r>
      <w:r w:rsidR="00B92E96">
        <w:rPr>
          <w:lang w:val="en-US"/>
        </w:rPr>
        <w:t>s</w:t>
      </w:r>
      <w:r w:rsidRPr="00E22789">
        <w:rPr>
          <w:lang w:val="en-US"/>
        </w:rPr>
        <w:t xml:space="preserve">, there is a persuasive argument. </w:t>
      </w:r>
      <w:r>
        <w:rPr>
          <w:lang w:val="en-US"/>
        </w:rPr>
        <w:t>Therapeutic applications of psychedelic medicine are increasing so</w:t>
      </w:r>
      <w:r w:rsidRPr="00E22789">
        <w:rPr>
          <w:lang w:val="en-US"/>
        </w:rPr>
        <w:t xml:space="preserve"> let</w:t>
      </w:r>
      <w:r>
        <w:rPr>
          <w:lang w:val="en-US"/>
        </w:rPr>
        <w:t xml:space="preserve"> us</w:t>
      </w:r>
      <w:r w:rsidRPr="00E22789">
        <w:rPr>
          <w:lang w:val="en-US"/>
        </w:rPr>
        <w:t xml:space="preserve"> consider</w:t>
      </w:r>
      <w:r>
        <w:rPr>
          <w:lang w:val="en-US"/>
        </w:rPr>
        <w:t xml:space="preserve"> the experience of</w:t>
      </w:r>
      <w:r w:rsidRPr="00E22789">
        <w:rPr>
          <w:lang w:val="en-US"/>
        </w:rPr>
        <w:t xml:space="preserve"> a typical</w:t>
      </w:r>
      <w:r w:rsidR="007B524F">
        <w:rPr>
          <w:lang w:val="en-US"/>
        </w:rPr>
        <w:t xml:space="preserve"> </w:t>
      </w:r>
      <w:r>
        <w:rPr>
          <w:lang w:val="en-US"/>
        </w:rPr>
        <w:t>user</w:t>
      </w:r>
      <w:r w:rsidR="007B524F">
        <w:rPr>
          <w:lang w:val="en-US"/>
        </w:rPr>
        <w:t xml:space="preserve">, albeit a heavy one. </w:t>
      </w:r>
    </w:p>
    <w:p w14:paraId="7E078DB3" w14:textId="7A6CBB9F" w:rsidR="00146440" w:rsidRDefault="00C00599" w:rsidP="00CD0AA1">
      <w:pPr>
        <w:rPr>
          <w:lang w:val="en-US"/>
        </w:rPr>
      </w:pPr>
      <w:r>
        <w:rPr>
          <w:lang w:val="en-US"/>
        </w:rPr>
        <w:lastRenderedPageBreak/>
        <w:t xml:space="preserve">As the environment is manipulated </w:t>
      </w:r>
      <w:r w:rsidR="001F337A">
        <w:rPr>
          <w:lang w:val="en-US"/>
        </w:rPr>
        <w:t xml:space="preserve">with partial success </w:t>
      </w:r>
      <w:r>
        <w:rPr>
          <w:lang w:val="en-US"/>
        </w:rPr>
        <w:t xml:space="preserve">and </w:t>
      </w:r>
      <w:r w:rsidR="00B92E96">
        <w:rPr>
          <w:lang w:val="en-US"/>
        </w:rPr>
        <w:t>simulated</w:t>
      </w:r>
      <w:r>
        <w:rPr>
          <w:lang w:val="en-US"/>
        </w:rPr>
        <w:t xml:space="preserve"> with </w:t>
      </w:r>
      <w:r w:rsidR="001F337A">
        <w:rPr>
          <w:lang w:val="en-US"/>
        </w:rPr>
        <w:t>some fidelity</w:t>
      </w:r>
      <w:r>
        <w:rPr>
          <w:lang w:val="en-US"/>
        </w:rPr>
        <w:t>, people</w:t>
      </w:r>
      <w:r w:rsidR="00CD0AA1" w:rsidRPr="00E22789">
        <w:rPr>
          <w:lang w:val="en-US"/>
        </w:rPr>
        <w:t xml:space="preserve"> </w:t>
      </w:r>
      <w:r w:rsidR="001F337A">
        <w:rPr>
          <w:lang w:val="en-US"/>
        </w:rPr>
        <w:t xml:space="preserve">come to view </w:t>
      </w:r>
      <w:r w:rsidR="00CD0AA1" w:rsidRPr="00E22789">
        <w:rPr>
          <w:lang w:val="en-US"/>
        </w:rPr>
        <w:t xml:space="preserve">their </w:t>
      </w:r>
      <w:r w:rsidR="00DD1302">
        <w:rPr>
          <w:lang w:val="en-US"/>
        </w:rPr>
        <w:t>situation</w:t>
      </w:r>
      <w:r w:rsidR="00CD0AA1" w:rsidRPr="00E22789">
        <w:rPr>
          <w:lang w:val="en-US"/>
        </w:rPr>
        <w:t xml:space="preserve"> with detachment</w:t>
      </w:r>
      <w:r w:rsidR="001F337A">
        <w:rPr>
          <w:lang w:val="en-US"/>
        </w:rPr>
        <w:t>. We</w:t>
      </w:r>
      <w:r w:rsidR="00146440">
        <w:rPr>
          <w:lang w:val="en-US"/>
        </w:rPr>
        <w:t xml:space="preserve"> imagine ourselves</w:t>
      </w:r>
      <w:r w:rsidR="001F337A">
        <w:rPr>
          <w:lang w:val="en-US"/>
        </w:rPr>
        <w:t xml:space="preserve"> abstracted from the plane of the enquiry</w:t>
      </w:r>
      <w:r w:rsidR="00146440">
        <w:rPr>
          <w:lang w:val="en-US"/>
        </w:rPr>
        <w:t>.</w:t>
      </w:r>
    </w:p>
    <w:p w14:paraId="7999DCB4" w14:textId="7F1D08BE" w:rsidR="00022F03" w:rsidRDefault="00146440" w:rsidP="00CD0AA1">
      <w:pPr>
        <w:rPr>
          <w:lang w:val="en-US"/>
        </w:rPr>
      </w:pPr>
      <w:r>
        <w:rPr>
          <w:lang w:val="en-US"/>
        </w:rPr>
        <w:t>The psychedelic experience momentarily reconciles</w:t>
      </w:r>
      <w:r w:rsidR="00CD0AA1" w:rsidRPr="00E22789">
        <w:rPr>
          <w:lang w:val="en-US"/>
        </w:rPr>
        <w:t xml:space="preserve"> </w:t>
      </w:r>
      <w:r w:rsidR="00CD0AA1">
        <w:rPr>
          <w:lang w:val="en-US"/>
        </w:rPr>
        <w:t>human</w:t>
      </w:r>
      <w:r w:rsidR="00CD0AA1" w:rsidRPr="00E22789">
        <w:rPr>
          <w:lang w:val="en-US"/>
        </w:rPr>
        <w:t xml:space="preserve"> consciousness with </w:t>
      </w:r>
      <w:r>
        <w:rPr>
          <w:lang w:val="en-US"/>
        </w:rPr>
        <w:t>the</w:t>
      </w:r>
      <w:r w:rsidR="00CD0AA1">
        <w:rPr>
          <w:lang w:val="en-US"/>
        </w:rPr>
        <w:t xml:space="preserve"> ever-attentive but overlaid </w:t>
      </w:r>
      <w:r w:rsidR="00CD0AA1" w:rsidRPr="00E22789">
        <w:rPr>
          <w:lang w:val="en-US"/>
        </w:rPr>
        <w:t>animal nature</w:t>
      </w:r>
      <w:r w:rsidR="00DD1302">
        <w:rPr>
          <w:lang w:val="en-US"/>
        </w:rPr>
        <w:t xml:space="preserve">; yet though we </w:t>
      </w:r>
      <w:r w:rsidR="005260AB">
        <w:rPr>
          <w:lang w:val="en-US"/>
        </w:rPr>
        <w:t>might endeavour to</w:t>
      </w:r>
      <w:r w:rsidR="00DD1302" w:rsidRPr="00E22789">
        <w:rPr>
          <w:lang w:val="en-US"/>
        </w:rPr>
        <w:t xml:space="preserve"> </w:t>
      </w:r>
      <w:r w:rsidR="005260AB">
        <w:rPr>
          <w:lang w:val="en-US"/>
        </w:rPr>
        <w:t>sustain</w:t>
      </w:r>
      <w:r w:rsidR="00DD1302" w:rsidRPr="00E22789">
        <w:rPr>
          <w:lang w:val="en-US"/>
        </w:rPr>
        <w:t xml:space="preserve"> the </w:t>
      </w:r>
      <w:r w:rsidR="005260AB">
        <w:rPr>
          <w:lang w:val="en-US"/>
        </w:rPr>
        <w:t>insight</w:t>
      </w:r>
      <w:r w:rsidR="00DD1302" w:rsidRPr="00E22789">
        <w:rPr>
          <w:lang w:val="en-US"/>
        </w:rPr>
        <w:t xml:space="preserve"> by </w:t>
      </w:r>
      <w:r w:rsidR="00DD1302">
        <w:rPr>
          <w:lang w:val="en-US"/>
        </w:rPr>
        <w:t xml:space="preserve">re-visitation, </w:t>
      </w:r>
      <w:r>
        <w:rPr>
          <w:lang w:val="en-US"/>
        </w:rPr>
        <w:t>the</w:t>
      </w:r>
      <w:r w:rsidR="00CD0AA1" w:rsidRPr="00E22789">
        <w:rPr>
          <w:lang w:val="en-US"/>
        </w:rPr>
        <w:t xml:space="preserve"> screaming chasm </w:t>
      </w:r>
      <w:r w:rsidR="00CD0AA1">
        <w:rPr>
          <w:lang w:val="en-US"/>
        </w:rPr>
        <w:t xml:space="preserve">between the two </w:t>
      </w:r>
      <w:r w:rsidR="00DD1302">
        <w:rPr>
          <w:lang w:val="en-US"/>
        </w:rPr>
        <w:t>selves</w:t>
      </w:r>
      <w:r>
        <w:rPr>
          <w:lang w:val="en-US"/>
        </w:rPr>
        <w:t xml:space="preserve"> </w:t>
      </w:r>
      <w:r w:rsidR="00DD1302">
        <w:rPr>
          <w:lang w:val="en-US"/>
        </w:rPr>
        <w:t xml:space="preserve">is quietened </w:t>
      </w:r>
      <w:r>
        <w:rPr>
          <w:lang w:val="en-US"/>
        </w:rPr>
        <w:t>but momentarily</w:t>
      </w:r>
      <w:r w:rsidR="00022F03">
        <w:rPr>
          <w:lang w:val="en-US"/>
        </w:rPr>
        <w:t xml:space="preserve">, often by displacement, </w:t>
      </w:r>
      <w:r w:rsidR="005260AB">
        <w:rPr>
          <w:lang w:val="en-US"/>
        </w:rPr>
        <w:t>by the contrivance</w:t>
      </w:r>
      <w:r w:rsidR="00022F03">
        <w:rPr>
          <w:lang w:val="en-US"/>
        </w:rPr>
        <w:t xml:space="preserve"> of</w:t>
      </w:r>
      <w:r w:rsidR="00CD0AA1" w:rsidRPr="00E22789">
        <w:rPr>
          <w:lang w:val="en-US"/>
        </w:rPr>
        <w:t xml:space="preserve"> naturalistic invective.</w:t>
      </w:r>
    </w:p>
    <w:p w14:paraId="45ACAD5F" w14:textId="4E7A1532" w:rsidR="001F2FBD" w:rsidRPr="002C2CCF" w:rsidRDefault="00E17FC0" w:rsidP="006C3A68">
      <w:pPr>
        <w:rPr>
          <w:lang w:val="en-US"/>
        </w:rPr>
      </w:pPr>
      <w:r>
        <w:rPr>
          <w:lang w:val="en-US"/>
        </w:rPr>
        <w:t xml:space="preserve">For the psychedelic adventurer, </w:t>
      </w:r>
      <w:r w:rsidRPr="00E22789">
        <w:rPr>
          <w:lang w:val="en-US"/>
        </w:rPr>
        <w:t xml:space="preserve">the vistas as yet unexplored </w:t>
      </w:r>
      <w:r>
        <w:rPr>
          <w:lang w:val="en-US"/>
        </w:rPr>
        <w:t>at death are</w:t>
      </w:r>
      <w:r w:rsidRPr="00E22789">
        <w:rPr>
          <w:lang w:val="en-US"/>
        </w:rPr>
        <w:t xml:space="preserve"> fewer, </w:t>
      </w:r>
      <w:r>
        <w:rPr>
          <w:lang w:val="en-US"/>
        </w:rPr>
        <w:t>meaning</w:t>
      </w:r>
      <w:r w:rsidRPr="00E22789">
        <w:rPr>
          <w:lang w:val="en-US"/>
        </w:rPr>
        <w:t xml:space="preserve"> the </w:t>
      </w:r>
      <w:r>
        <w:rPr>
          <w:lang w:val="en-US"/>
        </w:rPr>
        <w:t xml:space="preserve">egoistic </w:t>
      </w:r>
      <w:r w:rsidRPr="00E22789">
        <w:rPr>
          <w:lang w:val="en-US"/>
        </w:rPr>
        <w:t>narrative</w:t>
      </w:r>
      <w:r>
        <w:rPr>
          <w:lang w:val="en-US"/>
        </w:rPr>
        <w:t>, brooking of no wonder,</w:t>
      </w:r>
      <w:r w:rsidRPr="00E22789">
        <w:rPr>
          <w:lang w:val="en-US"/>
        </w:rPr>
        <w:t xml:space="preserve"> </w:t>
      </w:r>
      <w:r>
        <w:rPr>
          <w:lang w:val="en-US"/>
        </w:rPr>
        <w:t>trespasses into the final parting</w:t>
      </w:r>
      <w:r w:rsidR="006C3A68">
        <w:rPr>
          <w:lang w:val="en-US"/>
        </w:rPr>
        <w:t>.</w:t>
      </w:r>
    </w:p>
    <w:p w14:paraId="5FD8F889" w14:textId="1CF1ABE8" w:rsidR="007A317F" w:rsidRDefault="00CD0AA1" w:rsidP="00CD0AA1">
      <w:pPr>
        <w:rPr>
          <w:lang w:val="en-US"/>
        </w:rPr>
      </w:pPr>
      <w:r w:rsidRPr="000D4405">
        <w:rPr>
          <w:lang w:val="en-US"/>
        </w:rPr>
        <w:t xml:space="preserve">It makes </w:t>
      </w:r>
      <w:r w:rsidR="00225DCE">
        <w:rPr>
          <w:lang w:val="en-US"/>
        </w:rPr>
        <w:t>little</w:t>
      </w:r>
      <w:r w:rsidRPr="000D4405">
        <w:rPr>
          <w:lang w:val="en-US"/>
        </w:rPr>
        <w:t xml:space="preserve"> sense for </w:t>
      </w:r>
      <w:r w:rsidR="00462557">
        <w:rPr>
          <w:lang w:val="en-US"/>
        </w:rPr>
        <w:t xml:space="preserve">a </w:t>
      </w:r>
      <w:r w:rsidR="00225DCE">
        <w:rPr>
          <w:lang w:val="en-US"/>
        </w:rPr>
        <w:t>person</w:t>
      </w:r>
      <w:r w:rsidRPr="000D4405">
        <w:rPr>
          <w:lang w:val="en-US"/>
        </w:rPr>
        <w:t xml:space="preserve"> to indulge in </w:t>
      </w:r>
      <w:r>
        <w:rPr>
          <w:lang w:val="en-US"/>
        </w:rPr>
        <w:t>a</w:t>
      </w:r>
      <w:r w:rsidRPr="000D4405">
        <w:rPr>
          <w:lang w:val="en-US"/>
        </w:rPr>
        <w:t xml:space="preserve"> psychedelic experience</w:t>
      </w:r>
      <w:r w:rsidR="00225DCE">
        <w:rPr>
          <w:lang w:val="en-US"/>
        </w:rPr>
        <w:t xml:space="preserve"> to further his philanthropy</w:t>
      </w:r>
      <w:r>
        <w:rPr>
          <w:lang w:val="en-US"/>
        </w:rPr>
        <w:t xml:space="preserve"> because </w:t>
      </w:r>
      <w:r w:rsidRPr="000D4405">
        <w:rPr>
          <w:lang w:val="en-US"/>
        </w:rPr>
        <w:t xml:space="preserve">at its expiration, adventurers are </w:t>
      </w:r>
      <w:r w:rsidR="002403C7">
        <w:rPr>
          <w:lang w:val="en-US"/>
        </w:rPr>
        <w:t>limited in their ability</w:t>
      </w:r>
      <w:r w:rsidR="00576218">
        <w:rPr>
          <w:lang w:val="en-US"/>
        </w:rPr>
        <w:t xml:space="preserve"> to</w:t>
      </w:r>
      <w:r w:rsidRPr="000D4405">
        <w:rPr>
          <w:lang w:val="en-US"/>
        </w:rPr>
        <w:t xml:space="preserve"> fulfil</w:t>
      </w:r>
      <w:r w:rsidR="002403C7">
        <w:rPr>
          <w:lang w:val="en-US"/>
        </w:rPr>
        <w:t xml:space="preserve">, even codify, </w:t>
      </w:r>
      <w:r w:rsidRPr="000D4405">
        <w:rPr>
          <w:lang w:val="en-US"/>
        </w:rPr>
        <w:t>the aspirations</w:t>
      </w:r>
      <w:r>
        <w:rPr>
          <w:lang w:val="en-US"/>
        </w:rPr>
        <w:t xml:space="preserve"> </w:t>
      </w:r>
      <w:r w:rsidR="002403C7">
        <w:rPr>
          <w:lang w:val="en-US"/>
        </w:rPr>
        <w:t xml:space="preserve">which </w:t>
      </w:r>
      <w:r>
        <w:rPr>
          <w:lang w:val="en-US"/>
        </w:rPr>
        <w:t>the experience inspire</w:t>
      </w:r>
      <w:r w:rsidR="002403C7">
        <w:rPr>
          <w:lang w:val="en-US"/>
        </w:rPr>
        <w:t>s</w:t>
      </w:r>
      <w:r>
        <w:rPr>
          <w:lang w:val="en-US"/>
        </w:rPr>
        <w:t xml:space="preserve">. </w:t>
      </w:r>
      <w:r w:rsidR="002403C7">
        <w:rPr>
          <w:lang w:val="en-US"/>
        </w:rPr>
        <w:t>Typically</w:t>
      </w:r>
      <w:r>
        <w:rPr>
          <w:lang w:val="en-US"/>
        </w:rPr>
        <w:t xml:space="preserve"> a reconciliation </w:t>
      </w:r>
      <w:r w:rsidR="002403C7">
        <w:rPr>
          <w:lang w:val="en-US"/>
        </w:rPr>
        <w:t xml:space="preserve">is sought </w:t>
      </w:r>
      <w:r>
        <w:rPr>
          <w:lang w:val="en-US"/>
        </w:rPr>
        <w:t xml:space="preserve">between the </w:t>
      </w:r>
      <w:r w:rsidR="002403C7">
        <w:rPr>
          <w:lang w:val="en-US"/>
        </w:rPr>
        <w:t xml:space="preserve">exapted, human qualia and the overlaid one </w:t>
      </w:r>
      <w:r w:rsidR="0071308E">
        <w:rPr>
          <w:lang w:val="en-US"/>
        </w:rPr>
        <w:t>that</w:t>
      </w:r>
      <w:r w:rsidR="002403C7">
        <w:rPr>
          <w:lang w:val="en-US"/>
        </w:rPr>
        <w:t xml:space="preserve"> is obfuscated in everyday life</w:t>
      </w:r>
      <w:r w:rsidR="00B34FA1">
        <w:rPr>
          <w:lang w:val="en-US"/>
        </w:rPr>
        <w:t>.</w:t>
      </w:r>
      <w:r w:rsidR="002403C7">
        <w:rPr>
          <w:lang w:val="en-US"/>
        </w:rPr>
        <w:t xml:space="preserve"> </w:t>
      </w:r>
      <w:r w:rsidR="00B34FA1">
        <w:rPr>
          <w:lang w:val="en-US"/>
        </w:rPr>
        <w:t>In modern parlance it is to</w:t>
      </w:r>
      <w:r w:rsidR="002403C7">
        <w:rPr>
          <w:lang w:val="en-US"/>
        </w:rPr>
        <w:t xml:space="preserve"> be more dog</w:t>
      </w:r>
      <w:r w:rsidR="00B92E96">
        <w:rPr>
          <w:lang w:val="en-US"/>
        </w:rPr>
        <w:t>.</w:t>
      </w:r>
      <w:r w:rsidR="002403C7">
        <w:rPr>
          <w:lang w:val="en-US"/>
        </w:rPr>
        <w:t xml:space="preserve"> </w:t>
      </w:r>
      <w:r w:rsidR="00B34FA1">
        <w:rPr>
          <w:lang w:val="en-US"/>
        </w:rPr>
        <w:t>More technically, there</w:t>
      </w:r>
      <w:r w:rsidR="007A317F">
        <w:rPr>
          <w:lang w:val="en-US"/>
        </w:rPr>
        <w:t xml:space="preserve"> is a sense, albeit poorly-articulated, that a more intuitive orientation </w:t>
      </w:r>
      <w:r w:rsidR="00B34FA1">
        <w:rPr>
          <w:lang w:val="en-US"/>
        </w:rPr>
        <w:t>of mind conduces to</w:t>
      </w:r>
      <w:r w:rsidR="007A317F">
        <w:rPr>
          <w:lang w:val="en-US"/>
        </w:rPr>
        <w:t xml:space="preserve"> a high</w:t>
      </w:r>
      <w:r w:rsidR="00D05C5F">
        <w:rPr>
          <w:lang w:val="en-US"/>
        </w:rPr>
        <w:t>er</w:t>
      </w:r>
      <w:r w:rsidR="007A317F">
        <w:rPr>
          <w:lang w:val="en-US"/>
        </w:rPr>
        <w:t xml:space="preserve"> </w:t>
      </w:r>
      <w:r w:rsidR="00B34FA1">
        <w:rPr>
          <w:lang w:val="en-US"/>
        </w:rPr>
        <w:t>temperature search than a predominantly cerebral one</w:t>
      </w:r>
      <w:r w:rsidR="00D05C5F">
        <w:rPr>
          <w:lang w:val="en-US"/>
        </w:rPr>
        <w:t xml:space="preserve"> does</w:t>
      </w:r>
      <w:r w:rsidR="00B34FA1">
        <w:rPr>
          <w:lang w:val="en-US"/>
        </w:rPr>
        <w:t>. You can achieve for your children though, by your choice of partner, what the prompting of psychedelia would have you appropriate for yourself.</w:t>
      </w:r>
    </w:p>
    <w:p w14:paraId="5379EF93" w14:textId="03CF0C52" w:rsidR="004C7826" w:rsidRPr="00165494" w:rsidRDefault="00B34FA1" w:rsidP="00CD0AA1">
      <w:pPr>
        <w:rPr>
          <w:vertAlign w:val="superscript"/>
          <w:lang w:val="en-US"/>
        </w:rPr>
      </w:pPr>
      <w:r>
        <w:rPr>
          <w:lang w:val="en-US"/>
        </w:rPr>
        <w:t xml:space="preserve">Or the new-found regard for </w:t>
      </w:r>
      <w:r w:rsidR="00CD0AA1" w:rsidRPr="000D4405">
        <w:rPr>
          <w:lang w:val="en-US"/>
        </w:rPr>
        <w:t xml:space="preserve">magical thinking </w:t>
      </w:r>
      <w:r w:rsidR="00CD0AA1">
        <w:rPr>
          <w:lang w:val="en-US"/>
        </w:rPr>
        <w:t>c</w:t>
      </w:r>
      <w:r w:rsidR="008771C9">
        <w:rPr>
          <w:lang w:val="en-US"/>
        </w:rPr>
        <w:t xml:space="preserve">an </w:t>
      </w:r>
      <w:r w:rsidR="00CD0AA1">
        <w:rPr>
          <w:lang w:val="en-US"/>
        </w:rPr>
        <w:t xml:space="preserve">be expressed with </w:t>
      </w:r>
      <w:r w:rsidR="008771C9">
        <w:rPr>
          <w:lang w:val="en-US"/>
        </w:rPr>
        <w:t>deference to</w:t>
      </w:r>
      <w:r>
        <w:rPr>
          <w:lang w:val="en-US"/>
        </w:rPr>
        <w:t>, or friendship with,</w:t>
      </w:r>
      <w:r w:rsidR="00CD0AA1" w:rsidRPr="000D4405">
        <w:rPr>
          <w:lang w:val="en-US"/>
        </w:rPr>
        <w:t xml:space="preserve"> those </w:t>
      </w:r>
      <w:r w:rsidR="00CD0AA1">
        <w:rPr>
          <w:lang w:val="en-US"/>
        </w:rPr>
        <w:t>committed to</w:t>
      </w:r>
      <w:r w:rsidR="00CD0AA1" w:rsidRPr="000D4405">
        <w:rPr>
          <w:lang w:val="en-US"/>
        </w:rPr>
        <w:t xml:space="preserve"> magical thinking</w:t>
      </w:r>
      <w:r w:rsidR="008771C9">
        <w:rPr>
          <w:lang w:val="en-US"/>
        </w:rPr>
        <w:t>;</w:t>
      </w:r>
      <w:r w:rsidR="00CD0AA1" w:rsidRPr="000D4405">
        <w:rPr>
          <w:lang w:val="en-US"/>
        </w:rPr>
        <w:t xml:space="preserve"> </w:t>
      </w:r>
      <w:r w:rsidR="008771C9">
        <w:rPr>
          <w:lang w:val="en-US"/>
        </w:rPr>
        <w:t>colloquially, to</w:t>
      </w:r>
      <w:r w:rsidR="00CD0AA1">
        <w:rPr>
          <w:lang w:val="en-US"/>
        </w:rPr>
        <w:t xml:space="preserve"> th</w:t>
      </w:r>
      <w:r w:rsidR="00937BAC">
        <w:rPr>
          <w:lang w:val="en-US"/>
        </w:rPr>
        <w:t>ose manifesting the</w:t>
      </w:r>
      <w:r w:rsidR="00CD0AA1">
        <w:rPr>
          <w:lang w:val="en-US"/>
        </w:rPr>
        <w:t xml:space="preserve"> positive symptoms of </w:t>
      </w:r>
      <w:r w:rsidR="00CD0AA1" w:rsidRPr="000D4405">
        <w:rPr>
          <w:lang w:val="en-US"/>
        </w:rPr>
        <w:t xml:space="preserve">schizophrenia. </w:t>
      </w:r>
      <w:r w:rsidR="008771C9">
        <w:rPr>
          <w:lang w:val="en-US"/>
        </w:rPr>
        <w:t>None of this is easy while</w:t>
      </w:r>
      <w:r w:rsidR="00CD0AA1" w:rsidRPr="000D4405">
        <w:rPr>
          <w:lang w:val="en-US"/>
        </w:rPr>
        <w:t xml:space="preserve"> adventurers remain</w:t>
      </w:r>
      <w:r w:rsidR="008771C9">
        <w:rPr>
          <w:lang w:val="en-US"/>
        </w:rPr>
        <w:t xml:space="preserve"> committed</w:t>
      </w:r>
      <w:r w:rsidR="00CD0AA1">
        <w:rPr>
          <w:lang w:val="en-US"/>
        </w:rPr>
        <w:t xml:space="preserve"> </w:t>
      </w:r>
      <w:r w:rsidR="008771C9">
        <w:rPr>
          <w:lang w:val="en-US"/>
        </w:rPr>
        <w:t>to</w:t>
      </w:r>
      <w:r w:rsidR="00CD0AA1" w:rsidRPr="000D4405">
        <w:rPr>
          <w:lang w:val="en-US"/>
        </w:rPr>
        <w:t xml:space="preserve"> </w:t>
      </w:r>
      <w:r w:rsidR="008C17DD">
        <w:rPr>
          <w:lang w:val="en-US"/>
        </w:rPr>
        <w:t>a milieu</w:t>
      </w:r>
      <w:r w:rsidR="00CD0AA1" w:rsidRPr="000D4405">
        <w:rPr>
          <w:lang w:val="en-US"/>
        </w:rPr>
        <w:t xml:space="preserve"> </w:t>
      </w:r>
      <w:r w:rsidR="008771C9">
        <w:rPr>
          <w:lang w:val="en-US"/>
        </w:rPr>
        <w:t xml:space="preserve">which </w:t>
      </w:r>
      <w:r w:rsidR="008C17DD">
        <w:rPr>
          <w:lang w:val="en-US"/>
        </w:rPr>
        <w:t>disdains</w:t>
      </w:r>
      <w:r w:rsidR="00CD0AA1" w:rsidRPr="000D4405">
        <w:rPr>
          <w:lang w:val="en-US"/>
        </w:rPr>
        <w:t xml:space="preserve"> magical thinking</w:t>
      </w:r>
      <w:r w:rsidR="008771C9">
        <w:rPr>
          <w:lang w:val="en-US"/>
        </w:rPr>
        <w:t>.</w:t>
      </w:r>
      <w:r w:rsidR="00937BAC">
        <w:rPr>
          <w:lang w:val="en-US"/>
        </w:rPr>
        <w:t xml:space="preserve"> </w:t>
      </w:r>
      <w:r w:rsidR="004C7826">
        <w:rPr>
          <w:lang w:val="en-US"/>
        </w:rPr>
        <w:t>This includes member</w:t>
      </w:r>
      <w:r w:rsidR="00E17FC0">
        <w:rPr>
          <w:lang w:val="en-US"/>
        </w:rPr>
        <w:t>s</w:t>
      </w:r>
      <w:r w:rsidR="004C7826">
        <w:rPr>
          <w:lang w:val="en-US"/>
        </w:rPr>
        <w:t xml:space="preserve"> of the </w:t>
      </w:r>
      <w:r w:rsidR="004C7826" w:rsidRPr="000D4405">
        <w:rPr>
          <w:lang w:val="en-US"/>
        </w:rPr>
        <w:t>psychedelic community</w:t>
      </w:r>
      <w:r w:rsidR="004C7826">
        <w:rPr>
          <w:lang w:val="en-US"/>
        </w:rPr>
        <w:t xml:space="preserve"> like Aldous Huxley who</w:t>
      </w:r>
      <w:r w:rsidR="004C7826" w:rsidRPr="000D4405">
        <w:rPr>
          <w:lang w:val="en-US"/>
        </w:rPr>
        <w:t xml:space="preserve"> </w:t>
      </w:r>
      <w:r w:rsidR="004C7826">
        <w:rPr>
          <w:lang w:val="en-US"/>
        </w:rPr>
        <w:t>sought</w:t>
      </w:r>
      <w:r w:rsidR="004C7826" w:rsidRPr="000D4405">
        <w:rPr>
          <w:lang w:val="en-US"/>
        </w:rPr>
        <w:t xml:space="preserve"> to distance the </w:t>
      </w:r>
      <w:r w:rsidR="004C7826">
        <w:rPr>
          <w:lang w:val="en-US"/>
        </w:rPr>
        <w:t>movement</w:t>
      </w:r>
      <w:r w:rsidR="004C7826" w:rsidRPr="000D4405">
        <w:rPr>
          <w:lang w:val="en-US"/>
        </w:rPr>
        <w:t xml:space="preserve"> from associations with so-called psycho</w:t>
      </w:r>
      <w:r w:rsidR="004C7826">
        <w:rPr>
          <w:lang w:val="en-US"/>
        </w:rPr>
        <w:t>ticism.</w:t>
      </w:r>
      <w:r w:rsidR="00165494">
        <w:rPr>
          <w:vertAlign w:val="superscript"/>
          <w:lang w:val="en-US"/>
        </w:rPr>
        <w:t>5</w:t>
      </w:r>
    </w:p>
    <w:p w14:paraId="7C24A3DE" w14:textId="77777777" w:rsidR="00937BAC" w:rsidRDefault="00937BAC" w:rsidP="00CD0AA1">
      <w:pPr>
        <w:rPr>
          <w:lang w:val="en-US"/>
        </w:rPr>
      </w:pPr>
    </w:p>
    <w:p w14:paraId="79FB99B4" w14:textId="47F7D8EE" w:rsidR="00937BAC" w:rsidRDefault="00937BAC">
      <w:pPr>
        <w:pStyle w:val="Heading2"/>
        <w:numPr>
          <w:ilvl w:val="0"/>
          <w:numId w:val="6"/>
        </w:numPr>
        <w:ind w:left="1418" w:hanging="567"/>
        <w:rPr>
          <w:lang w:val="en-US"/>
        </w:rPr>
      </w:pPr>
      <w:bookmarkStart w:id="79" w:name="_Toc201090306"/>
      <w:r>
        <w:rPr>
          <w:lang w:val="en-US"/>
        </w:rPr>
        <w:t>Wanderlust-</w:t>
      </w:r>
      <w:r w:rsidR="00B00538">
        <w:rPr>
          <w:lang w:val="en-US"/>
        </w:rPr>
        <w:t>D</w:t>
      </w:r>
      <w:r>
        <w:rPr>
          <w:lang w:val="en-US"/>
        </w:rPr>
        <w:t>issemination</w:t>
      </w:r>
      <w:bookmarkEnd w:id="79"/>
    </w:p>
    <w:p w14:paraId="1594DF8A" w14:textId="77777777" w:rsidR="000C3DD7" w:rsidRPr="000C3DD7" w:rsidRDefault="000C3DD7" w:rsidP="000C3DD7">
      <w:pPr>
        <w:pStyle w:val="Subtitle"/>
        <w:rPr>
          <w:lang w:val="en-US"/>
        </w:rPr>
      </w:pPr>
    </w:p>
    <w:p w14:paraId="1C0CE829" w14:textId="7BA70B52" w:rsidR="008C17DD" w:rsidRPr="00520648" w:rsidRDefault="008C17DD" w:rsidP="00CD0AA1">
      <w:pPr>
        <w:rPr>
          <w:color w:val="000000" w:themeColor="text1"/>
          <w:lang w:val="en-US"/>
        </w:rPr>
      </w:pPr>
      <w:r>
        <w:rPr>
          <w:lang w:val="en-US"/>
        </w:rPr>
        <w:t>M</w:t>
      </w:r>
      <w:r w:rsidRPr="000D4405">
        <w:rPr>
          <w:lang w:val="en-US"/>
        </w:rPr>
        <w:t xml:space="preserve">oments of bliss </w:t>
      </w:r>
      <w:r>
        <w:rPr>
          <w:lang w:val="en-US"/>
        </w:rPr>
        <w:t>are for magical thinkers</w:t>
      </w:r>
      <w:r w:rsidRPr="000D4405">
        <w:rPr>
          <w:lang w:val="en-US"/>
        </w:rPr>
        <w:t xml:space="preserve"> the fruits of the drudgery of solitude and the ignominy of obscurity</w:t>
      </w:r>
      <w:r w:rsidR="00520648">
        <w:rPr>
          <w:color w:val="000000" w:themeColor="text1"/>
          <w:lang w:val="en-US"/>
        </w:rPr>
        <w:t>.</w:t>
      </w:r>
    </w:p>
    <w:p w14:paraId="1C763E99" w14:textId="5F907C80" w:rsidR="00CD0AA1" w:rsidRPr="00906829" w:rsidRDefault="00CD0AA1" w:rsidP="00CD0AA1">
      <w:pPr>
        <w:rPr>
          <w:lang w:val="en-US"/>
        </w:rPr>
      </w:pPr>
      <w:r w:rsidRPr="000D4405">
        <w:rPr>
          <w:lang w:val="en-US"/>
        </w:rPr>
        <w:t xml:space="preserve">Let us take advantage of the space </w:t>
      </w:r>
      <w:r>
        <w:rPr>
          <w:lang w:val="en-US"/>
        </w:rPr>
        <w:t>laid open to</w:t>
      </w:r>
      <w:r w:rsidRPr="000D4405">
        <w:rPr>
          <w:lang w:val="en-US"/>
        </w:rPr>
        <w:t xml:space="preserve"> magical thinking </w:t>
      </w:r>
      <w:r>
        <w:rPr>
          <w:lang w:val="en-US"/>
        </w:rPr>
        <w:t>and</w:t>
      </w:r>
      <w:r w:rsidRPr="000D4405">
        <w:rPr>
          <w:lang w:val="en-US"/>
        </w:rPr>
        <w:t xml:space="preserve"> consider what </w:t>
      </w:r>
      <w:r>
        <w:rPr>
          <w:lang w:val="en-US"/>
        </w:rPr>
        <w:t>insight</w:t>
      </w:r>
      <w:r w:rsidR="000B3A8C">
        <w:rPr>
          <w:lang w:val="en-US"/>
        </w:rPr>
        <w:t>s</w:t>
      </w:r>
      <w:r w:rsidRPr="000D4405">
        <w:rPr>
          <w:lang w:val="en-US"/>
        </w:rPr>
        <w:t xml:space="preserve"> </w:t>
      </w:r>
      <w:r>
        <w:rPr>
          <w:lang w:val="en-US"/>
        </w:rPr>
        <w:t xml:space="preserve">the life of a </w:t>
      </w:r>
      <w:r w:rsidRPr="000D4405">
        <w:rPr>
          <w:lang w:val="en-US"/>
        </w:rPr>
        <w:t xml:space="preserve">fungus </w:t>
      </w:r>
      <w:r>
        <w:rPr>
          <w:lang w:val="en-US"/>
        </w:rPr>
        <w:t xml:space="preserve">offers </w:t>
      </w:r>
      <w:r w:rsidR="000B3A8C">
        <w:rPr>
          <w:lang w:val="en-US"/>
        </w:rPr>
        <w:t>as to</w:t>
      </w:r>
      <w:r>
        <w:rPr>
          <w:lang w:val="en-US"/>
        </w:rPr>
        <w:t xml:space="preserve"> </w:t>
      </w:r>
      <w:r w:rsidR="000B3A8C">
        <w:rPr>
          <w:lang w:val="en-US"/>
        </w:rPr>
        <w:t>the action of its</w:t>
      </w:r>
      <w:r>
        <w:rPr>
          <w:lang w:val="en-US"/>
        </w:rPr>
        <w:t xml:space="preserve"> constituent</w:t>
      </w:r>
      <w:r w:rsidR="000B3A8C">
        <w:rPr>
          <w:lang w:val="en-US"/>
        </w:rPr>
        <w:t xml:space="preserve"> parts,</w:t>
      </w:r>
      <w:r>
        <w:rPr>
          <w:lang w:val="en-US"/>
        </w:rPr>
        <w:t xml:space="preserve"> </w:t>
      </w:r>
      <w:r w:rsidR="000B3A8C">
        <w:rPr>
          <w:lang w:val="en-US"/>
        </w:rPr>
        <w:t xml:space="preserve">when these are </w:t>
      </w:r>
      <w:r>
        <w:rPr>
          <w:lang w:val="en-US"/>
        </w:rPr>
        <w:t>situated</w:t>
      </w:r>
      <w:r w:rsidRPr="000D4405">
        <w:rPr>
          <w:lang w:val="en-US"/>
        </w:rPr>
        <w:t xml:space="preserve"> within </w:t>
      </w:r>
      <w:r>
        <w:rPr>
          <w:lang w:val="en-US"/>
        </w:rPr>
        <w:t xml:space="preserve">a human or animal </w:t>
      </w:r>
      <w:r w:rsidR="000B3A8C">
        <w:rPr>
          <w:lang w:val="en-US"/>
        </w:rPr>
        <w:t>nervous system</w:t>
      </w:r>
      <w:r w:rsidRPr="000D4405">
        <w:rPr>
          <w:lang w:val="en-US"/>
        </w:rPr>
        <w:t xml:space="preserve">. </w:t>
      </w:r>
    </w:p>
    <w:p w14:paraId="7F4C397D" w14:textId="0CE0BEA6" w:rsidR="00CD0AA1" w:rsidRDefault="00CD0AA1" w:rsidP="00CD0AA1">
      <w:pPr>
        <w:rPr>
          <w:lang w:val="en-US"/>
        </w:rPr>
      </w:pPr>
      <w:r>
        <w:rPr>
          <w:lang w:val="en-US"/>
        </w:rPr>
        <w:t>A</w:t>
      </w:r>
      <w:r w:rsidRPr="000D4405">
        <w:rPr>
          <w:lang w:val="en-US"/>
        </w:rPr>
        <w:t xml:space="preserve">n animal </w:t>
      </w:r>
      <w:r>
        <w:rPr>
          <w:lang w:val="en-US"/>
        </w:rPr>
        <w:t xml:space="preserve">in thrall to </w:t>
      </w:r>
      <w:r w:rsidRPr="000D4405">
        <w:rPr>
          <w:lang w:val="en-US"/>
        </w:rPr>
        <w:t xml:space="preserve">psilocybin </w:t>
      </w:r>
      <w:r w:rsidR="000B3A8C">
        <w:rPr>
          <w:lang w:val="en-US"/>
        </w:rPr>
        <w:t>is</w:t>
      </w:r>
      <w:r w:rsidRPr="000D4405">
        <w:rPr>
          <w:lang w:val="en-US"/>
        </w:rPr>
        <w:t xml:space="preserve"> prone to wanderlust and to</w:t>
      </w:r>
      <w:r w:rsidR="000B3A8C">
        <w:rPr>
          <w:lang w:val="en-US"/>
        </w:rPr>
        <w:t xml:space="preserve"> the</w:t>
      </w:r>
      <w:r w:rsidRPr="000D4405">
        <w:rPr>
          <w:lang w:val="en-US"/>
        </w:rPr>
        <w:t xml:space="preserve"> </w:t>
      </w:r>
      <w:r>
        <w:rPr>
          <w:lang w:val="en-US"/>
        </w:rPr>
        <w:t>dissemination of</w:t>
      </w:r>
      <w:r w:rsidRPr="000D4405">
        <w:rPr>
          <w:lang w:val="en-US"/>
        </w:rPr>
        <w:t xml:space="preserve"> spores</w:t>
      </w:r>
      <w:r>
        <w:rPr>
          <w:lang w:val="en-US"/>
        </w:rPr>
        <w:t xml:space="preserve"> </w:t>
      </w:r>
      <w:r w:rsidRPr="000D4405">
        <w:rPr>
          <w:lang w:val="en-US"/>
        </w:rPr>
        <w:t>off the beaten track</w:t>
      </w:r>
      <w:r>
        <w:rPr>
          <w:lang w:val="en-US"/>
        </w:rPr>
        <w:t>;</w:t>
      </w:r>
      <w:r w:rsidRPr="000D4405">
        <w:rPr>
          <w:lang w:val="en-US"/>
        </w:rPr>
        <w:t xml:space="preserve"> if, through neglecting his survival needs over the course of the experience, he ends up as a corpse in a ditch or</w:t>
      </w:r>
      <w:r>
        <w:rPr>
          <w:lang w:val="en-US"/>
        </w:rPr>
        <w:t xml:space="preserve"> in</w:t>
      </w:r>
      <w:r w:rsidRPr="000D4405">
        <w:rPr>
          <w:lang w:val="en-US"/>
        </w:rPr>
        <w:t xml:space="preserve"> a predator’s den the next day, so much the better</w:t>
      </w:r>
      <w:r w:rsidR="000B3A8C">
        <w:rPr>
          <w:lang w:val="en-US"/>
        </w:rPr>
        <w:t xml:space="preserve"> for the fungus</w:t>
      </w:r>
      <w:r w:rsidRPr="000D4405">
        <w:rPr>
          <w:lang w:val="en-US"/>
        </w:rPr>
        <w:t>, since this make</w:t>
      </w:r>
      <w:r w:rsidR="000B3A8C">
        <w:rPr>
          <w:lang w:val="en-US"/>
        </w:rPr>
        <w:t>s</w:t>
      </w:r>
      <w:r w:rsidRPr="000D4405">
        <w:rPr>
          <w:lang w:val="en-US"/>
        </w:rPr>
        <w:t xml:space="preserve"> available any spores not </w:t>
      </w:r>
      <w:r w:rsidR="000B3A8C">
        <w:rPr>
          <w:lang w:val="en-US"/>
        </w:rPr>
        <w:t>offered up</w:t>
      </w:r>
      <w:r w:rsidRPr="000D4405">
        <w:rPr>
          <w:lang w:val="en-US"/>
        </w:rPr>
        <w:t xml:space="preserve"> by the act of defecation.</w:t>
      </w:r>
      <w:r>
        <w:rPr>
          <w:lang w:val="en-US"/>
        </w:rPr>
        <w:t xml:space="preserve"> </w:t>
      </w:r>
      <w:r w:rsidR="00462557">
        <w:rPr>
          <w:lang w:val="en-US"/>
        </w:rPr>
        <w:t>T</w:t>
      </w:r>
      <w:r>
        <w:rPr>
          <w:lang w:val="en-US"/>
        </w:rPr>
        <w:t xml:space="preserve">he </w:t>
      </w:r>
      <w:r w:rsidRPr="000D4405">
        <w:rPr>
          <w:lang w:val="en-US"/>
        </w:rPr>
        <w:t>psychotropic action of certain mushrooms confers a selective advantage</w:t>
      </w:r>
      <w:r>
        <w:rPr>
          <w:lang w:val="en-US"/>
        </w:rPr>
        <w:t>, for the mushroom.</w:t>
      </w:r>
    </w:p>
    <w:p w14:paraId="38968E9F" w14:textId="17E56BA5" w:rsidR="003C5BB4" w:rsidRDefault="00CD0AA1" w:rsidP="003C5BB4">
      <w:pPr>
        <w:rPr>
          <w:lang w:val="en-US"/>
        </w:rPr>
      </w:pPr>
      <w:r>
        <w:rPr>
          <w:lang w:val="en-US"/>
        </w:rPr>
        <w:lastRenderedPageBreak/>
        <w:t>Human beings meanwhile, are more inclined to</w:t>
      </w:r>
      <w:r w:rsidRPr="000D4405">
        <w:rPr>
          <w:lang w:val="en-US"/>
        </w:rPr>
        <w:t xml:space="preserve"> mental abstraction</w:t>
      </w:r>
      <w:r>
        <w:rPr>
          <w:lang w:val="en-US"/>
        </w:rPr>
        <w:t xml:space="preserve">, so for them the </w:t>
      </w:r>
      <w:r w:rsidRPr="000D4405">
        <w:rPr>
          <w:lang w:val="en-US"/>
        </w:rPr>
        <w:t xml:space="preserve">psychedelic experience will </w:t>
      </w:r>
      <w:r>
        <w:rPr>
          <w:lang w:val="en-US"/>
        </w:rPr>
        <w:t>transpire through</w:t>
      </w:r>
      <w:r w:rsidRPr="000D4405">
        <w:rPr>
          <w:lang w:val="en-US"/>
        </w:rPr>
        <w:t xml:space="preserve"> mental</w:t>
      </w:r>
      <w:r>
        <w:rPr>
          <w:lang w:val="en-US"/>
        </w:rPr>
        <w:t xml:space="preserve"> as much as physical</w:t>
      </w:r>
      <w:r w:rsidRPr="000D4405">
        <w:rPr>
          <w:lang w:val="en-US"/>
        </w:rPr>
        <w:t xml:space="preserve"> perambulation</w:t>
      </w:r>
      <w:r>
        <w:rPr>
          <w:lang w:val="en-US"/>
        </w:rPr>
        <w:t xml:space="preserve">. </w:t>
      </w:r>
      <w:r w:rsidRPr="000D4405">
        <w:rPr>
          <w:lang w:val="en-US"/>
        </w:rPr>
        <w:t>In as far as the intoxication of lower mammals is a valid metaphor for our ow</w:t>
      </w:r>
      <w:r w:rsidR="000B3A8C">
        <w:rPr>
          <w:lang w:val="en-US"/>
        </w:rPr>
        <w:t>n</w:t>
      </w:r>
      <w:r w:rsidRPr="000D4405">
        <w:rPr>
          <w:lang w:val="en-US"/>
        </w:rPr>
        <w:t xml:space="preserve">, and anyone who espouses the interconnectedness of living organisms must own that it is, human beings should not abet hallucinogenic mushrooms in their bidding. Just as an animal </w:t>
      </w:r>
      <w:r w:rsidR="006C3A68">
        <w:rPr>
          <w:lang w:val="en-US"/>
        </w:rPr>
        <w:t>pays fealty to</w:t>
      </w:r>
      <w:r w:rsidRPr="000D4405">
        <w:rPr>
          <w:lang w:val="en-US"/>
        </w:rPr>
        <w:t xml:space="preserve"> the </w:t>
      </w:r>
      <w:r w:rsidR="006C3A68">
        <w:rPr>
          <w:lang w:val="en-US"/>
        </w:rPr>
        <w:t>fungi kingdom</w:t>
      </w:r>
      <w:r w:rsidRPr="000D4405">
        <w:rPr>
          <w:lang w:val="en-US"/>
        </w:rPr>
        <w:t xml:space="preserve"> </w:t>
      </w:r>
      <w:r w:rsidR="006C3A68">
        <w:rPr>
          <w:lang w:val="en-US"/>
        </w:rPr>
        <w:t>with</w:t>
      </w:r>
      <w:r w:rsidRPr="000D4405">
        <w:rPr>
          <w:lang w:val="en-US"/>
        </w:rPr>
        <w:t xml:space="preserve"> his wayward defecation </w:t>
      </w:r>
      <w:r w:rsidR="000B3A8C">
        <w:rPr>
          <w:lang w:val="en-US"/>
        </w:rPr>
        <w:t>or</w:t>
      </w:r>
      <w:r w:rsidRPr="000D4405">
        <w:rPr>
          <w:lang w:val="en-US"/>
        </w:rPr>
        <w:t xml:space="preserve"> early demise, the human repeat</w:t>
      </w:r>
      <w:r w:rsidR="006C3A68">
        <w:rPr>
          <w:lang w:val="en-US"/>
        </w:rPr>
        <w:t>s</w:t>
      </w:r>
      <w:r w:rsidRPr="000D4405">
        <w:rPr>
          <w:lang w:val="en-US"/>
        </w:rPr>
        <w:t xml:space="preserve"> the experience and recount</w:t>
      </w:r>
      <w:r w:rsidR="006C3A68">
        <w:rPr>
          <w:lang w:val="en-US"/>
        </w:rPr>
        <w:t>s</w:t>
      </w:r>
      <w:r w:rsidRPr="000D4405">
        <w:rPr>
          <w:lang w:val="en-US"/>
        </w:rPr>
        <w:t xml:space="preserve"> the magic of </w:t>
      </w:r>
      <w:r w:rsidR="006C3A68">
        <w:rPr>
          <w:lang w:val="en-US"/>
        </w:rPr>
        <w:t>it</w:t>
      </w:r>
      <w:r w:rsidRPr="000D4405">
        <w:rPr>
          <w:lang w:val="en-US"/>
        </w:rPr>
        <w:t xml:space="preserve"> to anyone who’ll listen</w:t>
      </w:r>
      <w:r w:rsidR="006C3A68">
        <w:rPr>
          <w:lang w:val="en-US"/>
        </w:rPr>
        <w:t xml:space="preserve">, </w:t>
      </w:r>
      <w:r w:rsidRPr="000D4405">
        <w:rPr>
          <w:lang w:val="en-US"/>
        </w:rPr>
        <w:t xml:space="preserve">never quite settling into the groove that the </w:t>
      </w:r>
      <w:r w:rsidR="00937BAC">
        <w:rPr>
          <w:lang w:val="en-US"/>
        </w:rPr>
        <w:t xml:space="preserve">material </w:t>
      </w:r>
      <w:r w:rsidRPr="000D4405">
        <w:rPr>
          <w:lang w:val="en-US"/>
        </w:rPr>
        <w:t xml:space="preserve">world had carved out for him, though it may have been </w:t>
      </w:r>
      <w:r w:rsidR="000B3A8C">
        <w:rPr>
          <w:lang w:val="en-US"/>
        </w:rPr>
        <w:t>the</w:t>
      </w:r>
      <w:r w:rsidRPr="000D4405">
        <w:rPr>
          <w:lang w:val="en-US"/>
        </w:rPr>
        <w:t xml:space="preserve"> base from which to give</w:t>
      </w:r>
      <w:r w:rsidR="00462557">
        <w:rPr>
          <w:lang w:val="en-US"/>
        </w:rPr>
        <w:t xml:space="preserve"> wings to</w:t>
      </w:r>
      <w:r w:rsidRPr="000D4405">
        <w:rPr>
          <w:lang w:val="en-US"/>
        </w:rPr>
        <w:t xml:space="preserve"> his spirit.</w:t>
      </w:r>
    </w:p>
    <w:p w14:paraId="45E73688" w14:textId="77777777" w:rsidR="003C5BB4" w:rsidRDefault="003C5BB4" w:rsidP="003C5BB4">
      <w:pPr>
        <w:rPr>
          <w:lang w:val="en-US"/>
        </w:rPr>
      </w:pPr>
    </w:p>
    <w:p w14:paraId="61DFC8C6" w14:textId="18FA5AA8" w:rsidR="00CD0AA1" w:rsidRDefault="00B00538">
      <w:pPr>
        <w:pStyle w:val="Heading2"/>
        <w:numPr>
          <w:ilvl w:val="0"/>
          <w:numId w:val="6"/>
        </w:numPr>
        <w:ind w:left="1418" w:hanging="567"/>
        <w:rPr>
          <w:lang w:val="en-US"/>
        </w:rPr>
      </w:pPr>
      <w:bookmarkStart w:id="80" w:name="_Toc201090307"/>
      <w:r>
        <w:rPr>
          <w:lang w:val="en-US"/>
        </w:rPr>
        <w:t>Terminal Interconnectedness</w:t>
      </w:r>
      <w:bookmarkEnd w:id="80"/>
    </w:p>
    <w:p w14:paraId="0C493F57" w14:textId="77777777" w:rsidR="000C3DD7" w:rsidRPr="000C3DD7" w:rsidRDefault="000C3DD7" w:rsidP="000C3DD7">
      <w:pPr>
        <w:pStyle w:val="Subtitle"/>
        <w:rPr>
          <w:lang w:val="en-US"/>
        </w:rPr>
      </w:pPr>
    </w:p>
    <w:p w14:paraId="11016CE1" w14:textId="1AFFCF2F" w:rsidR="00CD0AA1" w:rsidRDefault="00CD0AA1" w:rsidP="00CD0AA1">
      <w:pPr>
        <w:rPr>
          <w:lang w:val="en-US"/>
        </w:rPr>
      </w:pPr>
      <w:r w:rsidRPr="00E22789">
        <w:rPr>
          <w:lang w:val="en-US"/>
        </w:rPr>
        <w:t xml:space="preserve">fMRI scans of </w:t>
      </w:r>
      <w:r>
        <w:rPr>
          <w:lang w:val="en-US"/>
        </w:rPr>
        <w:t>a</w:t>
      </w:r>
      <w:r w:rsidRPr="00E22789">
        <w:rPr>
          <w:lang w:val="en-US"/>
        </w:rPr>
        <w:t xml:space="preserve"> brain </w:t>
      </w:r>
      <w:r>
        <w:rPr>
          <w:lang w:val="en-US"/>
        </w:rPr>
        <w:t>under the influence of</w:t>
      </w:r>
      <w:r w:rsidRPr="00E22789">
        <w:rPr>
          <w:lang w:val="en-US"/>
        </w:rPr>
        <w:t xml:space="preserve"> psychedelic substances </w:t>
      </w:r>
      <w:r w:rsidR="00F43002">
        <w:rPr>
          <w:lang w:val="en-US"/>
        </w:rPr>
        <w:t>reveal</w:t>
      </w:r>
      <w:r w:rsidRPr="00E22789">
        <w:rPr>
          <w:lang w:val="en-US"/>
        </w:rPr>
        <w:t xml:space="preserve"> a diminution of activity in the default mode network and a widespread neuronal interconnectedness which appears to correspond, in phenomenological terms, to the </w:t>
      </w:r>
      <w:r w:rsidR="00E76326">
        <w:rPr>
          <w:lang w:val="en-US"/>
        </w:rPr>
        <w:t>“</w:t>
      </w:r>
      <w:r w:rsidRPr="00E22789">
        <w:rPr>
          <w:lang w:val="en-US"/>
        </w:rPr>
        <w:t>doors of perception</w:t>
      </w:r>
      <w:r w:rsidR="00E76326">
        <w:rPr>
          <w:lang w:val="en-US"/>
        </w:rPr>
        <w:t>”</w:t>
      </w:r>
      <w:r w:rsidRPr="00E22789">
        <w:rPr>
          <w:lang w:val="en-US"/>
        </w:rPr>
        <w:t xml:space="preserve"> being opened. On the physical </w:t>
      </w:r>
      <w:r w:rsidR="00F43002">
        <w:rPr>
          <w:lang w:val="en-US"/>
        </w:rPr>
        <w:t>as much as the</w:t>
      </w:r>
      <w:r w:rsidRPr="00E22789">
        <w:rPr>
          <w:lang w:val="en-US"/>
        </w:rPr>
        <w:t xml:space="preserve"> experiential level, </w:t>
      </w:r>
      <w:r w:rsidR="00F43002">
        <w:rPr>
          <w:lang w:val="en-US"/>
        </w:rPr>
        <w:t>there is</w:t>
      </w:r>
      <w:r w:rsidRPr="00E22789">
        <w:rPr>
          <w:lang w:val="en-US"/>
        </w:rPr>
        <w:t xml:space="preserve"> a correlation between the psychedelic experience and the near-death experience. </w:t>
      </w:r>
      <w:bookmarkStart w:id="81" w:name="_Hlk64210512"/>
      <w:r>
        <w:rPr>
          <w:lang w:val="en-US"/>
        </w:rPr>
        <w:t>W</w:t>
      </w:r>
      <w:r w:rsidRPr="00E22789">
        <w:rPr>
          <w:lang w:val="en-US"/>
        </w:rPr>
        <w:t xml:space="preserve">hen the heart stops </w:t>
      </w:r>
      <w:r w:rsidRPr="0074186F">
        <w:rPr>
          <w:lang w:val="en-US"/>
        </w:rPr>
        <w:t>the brain is active for several minutes, during which time electric signals spread a</w:t>
      </w:r>
      <w:r>
        <w:rPr>
          <w:lang w:val="en-US"/>
        </w:rPr>
        <w:t>nd</w:t>
      </w:r>
      <w:r w:rsidRPr="00E22789">
        <w:rPr>
          <w:lang w:val="en-US"/>
        </w:rPr>
        <w:t xml:space="preserve"> avail the dying person of </w:t>
      </w:r>
      <w:r w:rsidR="00F43002">
        <w:rPr>
          <w:lang w:val="en-US"/>
        </w:rPr>
        <w:t xml:space="preserve">novel </w:t>
      </w:r>
      <w:r w:rsidRPr="00E22789">
        <w:rPr>
          <w:lang w:val="en-US"/>
        </w:rPr>
        <w:t>perception</w:t>
      </w:r>
      <w:r>
        <w:rPr>
          <w:lang w:val="en-US"/>
        </w:rPr>
        <w:t xml:space="preserve">. </w:t>
      </w:r>
      <w:r w:rsidR="00F43002">
        <w:rPr>
          <w:lang w:val="en-US"/>
        </w:rPr>
        <w:t>It is u</w:t>
      </w:r>
      <w:r>
        <w:rPr>
          <w:lang w:val="en-US"/>
        </w:rPr>
        <w:t>navailable</w:t>
      </w:r>
      <w:r w:rsidR="00F43002">
        <w:rPr>
          <w:lang w:val="en-US"/>
        </w:rPr>
        <w:t xml:space="preserve"> theretofore</w:t>
      </w:r>
      <w:r>
        <w:rPr>
          <w:lang w:val="en-US"/>
        </w:rPr>
        <w:t xml:space="preserve"> for the reason that </w:t>
      </w:r>
      <w:r w:rsidRPr="00E22789">
        <w:rPr>
          <w:lang w:val="en-US"/>
        </w:rPr>
        <w:t>discursively</w:t>
      </w:r>
      <w:r>
        <w:rPr>
          <w:lang w:val="en-US"/>
        </w:rPr>
        <w:t>-</w:t>
      </w:r>
      <w:r w:rsidRPr="00E22789">
        <w:rPr>
          <w:lang w:val="en-US"/>
        </w:rPr>
        <w:t xml:space="preserve">sourced interpretive agency would </w:t>
      </w:r>
      <w:r w:rsidR="00F43002">
        <w:rPr>
          <w:lang w:val="en-US"/>
        </w:rPr>
        <w:t>derange</w:t>
      </w:r>
      <w:r w:rsidRPr="00E22789">
        <w:rPr>
          <w:lang w:val="en-US"/>
        </w:rPr>
        <w:t xml:space="preserve"> the narrow pursuit of survival in the material world.</w:t>
      </w:r>
      <w:bookmarkEnd w:id="81"/>
      <w:r w:rsidRPr="00E22789">
        <w:rPr>
          <w:lang w:val="en-US"/>
        </w:rPr>
        <w:t xml:space="preserve"> Phenomenological accounts include the experience of individuals who have survived near-death experience, available to us in the form of direct testimony; from observations of people suffering from dementia, experiencing their </w:t>
      </w:r>
      <w:r w:rsidRPr="00267E7B">
        <w:rPr>
          <w:lang w:val="en-US"/>
        </w:rPr>
        <w:t>second childhood; as well as the empirical knowledge of religion whose conception of the aft</w:t>
      </w:r>
      <w:r w:rsidRPr="00E22789">
        <w:rPr>
          <w:lang w:val="en-US"/>
        </w:rPr>
        <w:t xml:space="preserve">erlife </w:t>
      </w:r>
      <w:r w:rsidR="00F43002">
        <w:rPr>
          <w:lang w:val="en-US"/>
        </w:rPr>
        <w:t>is</w:t>
      </w:r>
      <w:r w:rsidRPr="00E22789">
        <w:rPr>
          <w:lang w:val="en-US"/>
        </w:rPr>
        <w:t xml:space="preserve"> doubtless</w:t>
      </w:r>
      <w:r w:rsidR="00F43002">
        <w:rPr>
          <w:lang w:val="en-US"/>
        </w:rPr>
        <w:t>ly beholden</w:t>
      </w:r>
      <w:r w:rsidRPr="00E22789">
        <w:rPr>
          <w:lang w:val="en-US"/>
        </w:rPr>
        <w:t xml:space="preserve"> </w:t>
      </w:r>
      <w:r w:rsidR="00F43002">
        <w:rPr>
          <w:lang w:val="en-US"/>
        </w:rPr>
        <w:t>to</w:t>
      </w:r>
      <w:r w:rsidRPr="00E22789">
        <w:rPr>
          <w:lang w:val="en-US"/>
        </w:rPr>
        <w:t xml:space="preserve"> </w:t>
      </w:r>
      <w:r w:rsidR="00F43002">
        <w:rPr>
          <w:lang w:val="en-US"/>
        </w:rPr>
        <w:t xml:space="preserve">near-death experiences and the testimony of the moribund, issuing forth </w:t>
      </w:r>
      <w:r w:rsidR="00E76326">
        <w:rPr>
          <w:lang w:val="en-US"/>
        </w:rPr>
        <w:t xml:space="preserve">with </w:t>
      </w:r>
      <w:r w:rsidR="00F43002">
        <w:rPr>
          <w:lang w:val="en-US"/>
        </w:rPr>
        <w:t xml:space="preserve">all the more lucidity perhaps, for the </w:t>
      </w:r>
      <w:r w:rsidR="00164D0F">
        <w:rPr>
          <w:lang w:val="en-US"/>
        </w:rPr>
        <w:t>unavailability</w:t>
      </w:r>
      <w:r w:rsidR="00F43002">
        <w:rPr>
          <w:lang w:val="en-US"/>
        </w:rPr>
        <w:t xml:space="preserve"> of opiates</w:t>
      </w:r>
      <w:r w:rsidR="00164D0F">
        <w:rPr>
          <w:lang w:val="en-US"/>
        </w:rPr>
        <w:t>.</w:t>
      </w:r>
    </w:p>
    <w:p w14:paraId="6BF3EA6E" w14:textId="77777777" w:rsidR="00DD4F4F" w:rsidRDefault="00164D0F">
      <w:pPr>
        <w:rPr>
          <w:lang w:val="en-US"/>
        </w:rPr>
      </w:pPr>
      <w:r>
        <w:rPr>
          <w:lang w:val="en-US"/>
        </w:rPr>
        <w:t>A</w:t>
      </w:r>
      <w:r w:rsidR="00CD0AA1" w:rsidRPr="00E22789">
        <w:rPr>
          <w:lang w:val="en-US"/>
        </w:rPr>
        <w:t xml:space="preserve"> decrease in DMN activity </w:t>
      </w:r>
      <w:r w:rsidR="00CD0AA1">
        <w:rPr>
          <w:lang w:val="en-US"/>
        </w:rPr>
        <w:t>corresponds to an</w:t>
      </w:r>
      <w:r w:rsidR="00CD0AA1" w:rsidRPr="00E22789">
        <w:rPr>
          <w:lang w:val="en-US"/>
        </w:rPr>
        <w:t xml:space="preserve"> increase in </w:t>
      </w:r>
      <w:r w:rsidR="00CD0AA1">
        <w:rPr>
          <w:lang w:val="en-US"/>
        </w:rPr>
        <w:t>interconnectedness</w:t>
      </w:r>
      <w:r w:rsidR="00CD0AA1" w:rsidRPr="00E22789">
        <w:rPr>
          <w:lang w:val="en-US"/>
        </w:rPr>
        <w:t xml:space="preserve"> between formerly </w:t>
      </w:r>
      <w:r>
        <w:rPr>
          <w:lang w:val="en-US"/>
        </w:rPr>
        <w:t>remote</w:t>
      </w:r>
      <w:r w:rsidR="00CD0AA1" w:rsidRPr="00E22789">
        <w:rPr>
          <w:lang w:val="en-US"/>
        </w:rPr>
        <w:t xml:space="preserve"> brain regions, a</w:t>
      </w:r>
      <w:r w:rsidR="00CD0AA1">
        <w:rPr>
          <w:lang w:val="en-US"/>
        </w:rPr>
        <w:t>nd</w:t>
      </w:r>
      <w:r w:rsidR="00CD0AA1" w:rsidRPr="00E22789">
        <w:rPr>
          <w:lang w:val="en-US"/>
        </w:rPr>
        <w:t xml:space="preserve"> </w:t>
      </w:r>
      <w:r w:rsidR="00CD0AA1">
        <w:rPr>
          <w:lang w:val="en-US"/>
        </w:rPr>
        <w:t>novel</w:t>
      </w:r>
      <w:r w:rsidR="00CD0AA1" w:rsidRPr="00E22789">
        <w:rPr>
          <w:lang w:val="en-US"/>
        </w:rPr>
        <w:t xml:space="preserve"> conscious experience, </w:t>
      </w:r>
      <w:r w:rsidR="00CD0AA1">
        <w:rPr>
          <w:lang w:val="en-US"/>
        </w:rPr>
        <w:t>but</w:t>
      </w:r>
      <w:r w:rsidR="00CD0AA1" w:rsidRPr="00E22789">
        <w:rPr>
          <w:lang w:val="en-US"/>
        </w:rPr>
        <w:t xml:space="preserve"> </w:t>
      </w:r>
      <w:r w:rsidR="00CD0AA1">
        <w:rPr>
          <w:lang w:val="en-US"/>
        </w:rPr>
        <w:t xml:space="preserve">whereas </w:t>
      </w:r>
      <w:r w:rsidR="00CD0AA1" w:rsidRPr="00E22789">
        <w:rPr>
          <w:lang w:val="en-US"/>
        </w:rPr>
        <w:t>a psychedelic experience involves</w:t>
      </w:r>
      <w:r w:rsidR="00CD0AA1">
        <w:rPr>
          <w:lang w:val="en-US"/>
        </w:rPr>
        <w:t xml:space="preserve"> only</w:t>
      </w:r>
      <w:r w:rsidR="00CD0AA1" w:rsidRPr="00E22789">
        <w:rPr>
          <w:lang w:val="en-US"/>
        </w:rPr>
        <w:t xml:space="preserve"> the diminution of DMN</w:t>
      </w:r>
      <w:r>
        <w:rPr>
          <w:lang w:val="en-US"/>
        </w:rPr>
        <w:t xml:space="preserve">, </w:t>
      </w:r>
      <w:r w:rsidR="00CD0AA1" w:rsidRPr="00E22789">
        <w:rPr>
          <w:lang w:val="en-US"/>
        </w:rPr>
        <w:t>death entails its complete extinction</w:t>
      </w:r>
      <w:r>
        <w:rPr>
          <w:lang w:val="en-US"/>
        </w:rPr>
        <w:t>. As such we</w:t>
      </w:r>
      <w:r w:rsidR="00CD0AA1" w:rsidRPr="00E22789">
        <w:rPr>
          <w:lang w:val="en-US"/>
        </w:rPr>
        <w:t xml:space="preserve"> surmise that the experience of death is more intense than the experience of psychedelic drugs. And</w:t>
      </w:r>
      <w:r>
        <w:rPr>
          <w:lang w:val="en-US"/>
        </w:rPr>
        <w:t xml:space="preserve"> as</w:t>
      </w:r>
      <w:r w:rsidR="00CD0AA1" w:rsidRPr="00E22789">
        <w:rPr>
          <w:lang w:val="en-US"/>
        </w:rPr>
        <w:t xml:space="preserve"> </w:t>
      </w:r>
      <w:r>
        <w:rPr>
          <w:lang w:val="en-US"/>
        </w:rPr>
        <w:t>re-capitulation theory has it that t</w:t>
      </w:r>
      <w:r w:rsidR="00CD0AA1" w:rsidRPr="00E22789">
        <w:rPr>
          <w:lang w:val="en-US"/>
        </w:rPr>
        <w:t>he stages of gestation correspond with the evolution of life on Earth</w:t>
      </w:r>
      <w:r w:rsidR="00CD0AA1">
        <w:rPr>
          <w:lang w:val="en-US"/>
        </w:rPr>
        <w:t>,</w:t>
      </w:r>
      <w:r w:rsidR="00CD0AA1" w:rsidRPr="00E22789">
        <w:rPr>
          <w:lang w:val="en-US"/>
        </w:rPr>
        <w:t xml:space="preserve"> culminating with humanity</w:t>
      </w:r>
      <w:r>
        <w:rPr>
          <w:lang w:val="en-US"/>
        </w:rPr>
        <w:t>;</w:t>
      </w:r>
      <w:r w:rsidR="00CD0AA1" w:rsidRPr="00E22789">
        <w:rPr>
          <w:lang w:val="en-US"/>
        </w:rPr>
        <w:t xml:space="preserve"> so at death we would at some point be divested of our DMN, our humanity, then our animalism, </w:t>
      </w:r>
      <w:r w:rsidR="00462557">
        <w:rPr>
          <w:lang w:val="en-US"/>
        </w:rPr>
        <w:t xml:space="preserve">all </w:t>
      </w:r>
      <w:r w:rsidR="00CD0AA1" w:rsidRPr="00E22789">
        <w:rPr>
          <w:lang w:val="en-US"/>
        </w:rPr>
        <w:t xml:space="preserve">while the timeline of observers continues in the accustomed linear </w:t>
      </w:r>
      <w:r w:rsidR="00CD0AA1">
        <w:rPr>
          <w:lang w:val="en-US"/>
        </w:rPr>
        <w:t>manner</w:t>
      </w:r>
      <w:r w:rsidR="00CD0AA1" w:rsidRPr="00E22789">
        <w:rPr>
          <w:lang w:val="en-US"/>
        </w:rPr>
        <w:t>.</w:t>
      </w:r>
    </w:p>
    <w:p w14:paraId="3D906FCE" w14:textId="77777777" w:rsidR="00DD4F4F" w:rsidRDefault="00DD4F4F">
      <w:pPr>
        <w:rPr>
          <w:lang w:val="en-US"/>
        </w:rPr>
      </w:pPr>
      <w:r>
        <w:rPr>
          <w:lang w:val="en-US"/>
        </w:rPr>
        <w:br w:type="page"/>
      </w:r>
    </w:p>
    <w:p w14:paraId="1B8E4F0C" w14:textId="0775642B" w:rsidR="00DD4F4F" w:rsidRDefault="00DD4F4F">
      <w:pPr>
        <w:rPr>
          <w:lang w:val="en-US"/>
        </w:rPr>
      </w:pPr>
      <w:r>
        <w:rPr>
          <w:lang w:val="en-US"/>
        </w:rPr>
        <w:lastRenderedPageBreak/>
        <w:br w:type="page"/>
      </w:r>
    </w:p>
    <w:p w14:paraId="6BBFC5C2" w14:textId="0FFD98BE" w:rsidR="00CD0AA1" w:rsidRDefault="003C5BB4" w:rsidP="00CD0AA1">
      <w:pPr>
        <w:pStyle w:val="Heading1"/>
      </w:pPr>
      <w:bookmarkStart w:id="82" w:name="_Toc201090308"/>
      <w:r>
        <w:lastRenderedPageBreak/>
        <w:t xml:space="preserve">Chapter </w:t>
      </w:r>
      <w:r w:rsidR="00B00538">
        <w:t>N</w:t>
      </w:r>
      <w:r w:rsidR="00641CC1">
        <w:t>ine</w:t>
      </w:r>
      <w:r>
        <w:t xml:space="preserve"> – </w:t>
      </w:r>
      <w:r w:rsidR="00CD0AA1">
        <w:t xml:space="preserve">Euthanasia and </w:t>
      </w:r>
      <w:r w:rsidR="00B00538">
        <w:t>A</w:t>
      </w:r>
      <w:r w:rsidR="00CD0AA1">
        <w:t>bortion</w:t>
      </w:r>
      <w:bookmarkEnd w:id="82"/>
    </w:p>
    <w:p w14:paraId="77595AC0" w14:textId="77777777" w:rsidR="00B5576F" w:rsidRPr="008B0C92" w:rsidRDefault="00B5576F" w:rsidP="00B5576F"/>
    <w:p w14:paraId="39FB7255" w14:textId="51D0DD9D" w:rsidR="00B5576F" w:rsidRDefault="00B5576F">
      <w:pPr>
        <w:pStyle w:val="Heading2"/>
        <w:numPr>
          <w:ilvl w:val="0"/>
          <w:numId w:val="7"/>
        </w:numPr>
        <w:ind w:left="1418" w:hanging="567"/>
      </w:pPr>
      <w:bookmarkStart w:id="83" w:name="_Toc201090309"/>
      <w:r>
        <w:t xml:space="preserve">Uptake </w:t>
      </w:r>
      <w:r w:rsidR="00B00538">
        <w:t>and</w:t>
      </w:r>
      <w:r>
        <w:t xml:space="preserve"> </w:t>
      </w:r>
      <w:r w:rsidR="00B00538">
        <w:t>P</w:t>
      </w:r>
      <w:r>
        <w:t>opularity</w:t>
      </w:r>
      <w:bookmarkEnd w:id="83"/>
    </w:p>
    <w:p w14:paraId="278D1A91" w14:textId="77777777" w:rsidR="000C3DD7" w:rsidRPr="000C3DD7" w:rsidRDefault="000C3DD7" w:rsidP="000C3DD7">
      <w:pPr>
        <w:pStyle w:val="Subtitle"/>
      </w:pPr>
    </w:p>
    <w:p w14:paraId="783FD9A6" w14:textId="7762B56A" w:rsidR="00B5576F" w:rsidRPr="00B5576F" w:rsidRDefault="00B5576F" w:rsidP="00B5576F">
      <w:pPr>
        <w:rPr>
          <w:color w:val="A6A6A6" w:themeColor="background1" w:themeShade="A6"/>
        </w:rPr>
      </w:pPr>
      <w:r>
        <w:t>T</w:t>
      </w:r>
      <w:r w:rsidRPr="00986543">
        <w:t xml:space="preserve">here are now </w:t>
      </w:r>
      <w:r>
        <w:t>several countries where</w:t>
      </w:r>
      <w:r w:rsidRPr="00986543">
        <w:t xml:space="preserve"> euthanasia</w:t>
      </w:r>
      <w:r>
        <w:t xml:space="preserve"> is legal, but our </w:t>
      </w:r>
      <w:r w:rsidR="005260AB">
        <w:t>knowledge of how the experiment has progressed</w:t>
      </w:r>
      <w:r>
        <w:t xml:space="preserve"> </w:t>
      </w:r>
      <w:r w:rsidR="005260AB">
        <w:t>is</w:t>
      </w:r>
      <w:r>
        <w:t xml:space="preserve"> limited.</w:t>
      </w:r>
      <w:r>
        <w:rPr>
          <w:color w:val="A6A6A6" w:themeColor="background1" w:themeShade="A6"/>
        </w:rPr>
        <w:t xml:space="preserve"> </w:t>
      </w:r>
      <w:r w:rsidRPr="00986543">
        <w:t xml:space="preserve">The </w:t>
      </w:r>
      <w:r w:rsidRPr="00986543">
        <w:rPr>
          <w:i/>
          <w:iCs/>
        </w:rPr>
        <w:t xml:space="preserve">counterfactual </w:t>
      </w:r>
      <w:r w:rsidRPr="00986543">
        <w:t>of euthanasia treatment</w:t>
      </w:r>
      <w:r>
        <w:t xml:space="preserve"> is what transpires</w:t>
      </w:r>
      <w:r w:rsidRPr="00986543">
        <w:t xml:space="preserve"> for people who </w:t>
      </w:r>
      <w:r>
        <w:t xml:space="preserve">are not euthanised but who </w:t>
      </w:r>
      <w:r w:rsidRPr="00986543">
        <w:t xml:space="preserve">would have </w:t>
      </w:r>
      <w:r>
        <w:t>opted to be so</w:t>
      </w:r>
      <w:r w:rsidRPr="00986543">
        <w:t xml:space="preserve"> had they been treated in one of the</w:t>
      </w:r>
      <w:r>
        <w:t xml:space="preserve"> </w:t>
      </w:r>
      <w:r w:rsidRPr="00986543">
        <w:t>countries</w:t>
      </w:r>
      <w:r>
        <w:t xml:space="preserve"> where euthanasia is now legal. Opportunities to consult this cohort as to their wellbeing </w:t>
      </w:r>
      <w:r w:rsidR="002E6C55">
        <w:t>are</w:t>
      </w:r>
      <w:r>
        <w:t xml:space="preserve"> few, </w:t>
      </w:r>
      <w:r w:rsidR="002E6C55">
        <w:t>though</w:t>
      </w:r>
      <w:r>
        <w:t xml:space="preserve"> more plentiful than in the </w:t>
      </w:r>
      <w:r w:rsidRPr="00877F75">
        <w:t>factual</w:t>
      </w:r>
      <w:r>
        <w:t xml:space="preserve"> scenario, as wellbeing reports of</w:t>
      </w:r>
      <w:r w:rsidRPr="00986543">
        <w:t xml:space="preserve"> </w:t>
      </w:r>
      <w:r>
        <w:t>the euthani</w:t>
      </w:r>
      <w:r w:rsidR="0044533F">
        <w:t>s</w:t>
      </w:r>
      <w:r>
        <w:t>ed, post-injection, do not exist.</w:t>
      </w:r>
    </w:p>
    <w:p w14:paraId="37BD61AF" w14:textId="763F3AC0" w:rsidR="00B5576F" w:rsidRPr="001B56A0" w:rsidRDefault="00B5576F" w:rsidP="00CD0AA1">
      <w:pPr>
        <w:rPr>
          <w:vertAlign w:val="superscript"/>
        </w:rPr>
      </w:pPr>
      <w:r w:rsidRPr="00DC30F4">
        <w:t xml:space="preserve">Advocates of euthanasia can claim that the legitimisation of the practice doesn’t increase its uptake, with reference to statistics from the Netherlands which show </w:t>
      </w:r>
      <w:r w:rsidR="00447643">
        <w:t>that deaths by euthanasia in 2010 are comparable with those in 1995</w:t>
      </w:r>
      <w:r w:rsidRPr="00DC30F4">
        <w:t xml:space="preserve">, before </w:t>
      </w:r>
      <w:r w:rsidR="00447643">
        <w:t>euthanasia</w:t>
      </w:r>
      <w:r w:rsidRPr="00DC30F4">
        <w:t xml:space="preserve"> was </w:t>
      </w:r>
      <w:r w:rsidRPr="0074186F">
        <w:t>legalised.</w:t>
      </w:r>
      <w:r w:rsidR="001B56A0">
        <w:rPr>
          <w:vertAlign w:val="superscript"/>
        </w:rPr>
        <w:t>1</w:t>
      </w:r>
      <w:r w:rsidRPr="0074186F">
        <w:t xml:space="preserve"> These statistics do not however </w:t>
      </w:r>
      <w:r>
        <w:t>include</w:t>
      </w:r>
      <w:r w:rsidRPr="0074186F">
        <w:t xml:space="preserve"> </w:t>
      </w:r>
      <w:r>
        <w:t>the induction of</w:t>
      </w:r>
      <w:r w:rsidRPr="00DC30F4">
        <w:t xml:space="preserve"> </w:t>
      </w:r>
      <w:r w:rsidR="00EA6460">
        <w:t>terminal</w:t>
      </w:r>
      <w:r w:rsidRPr="00DC30F4">
        <w:t xml:space="preserve"> sedation</w:t>
      </w:r>
      <w:r w:rsidR="00EA6460">
        <w:t>, latterly known as palliative sedation or deep sedation.</w:t>
      </w:r>
      <w:r w:rsidRPr="00DC30F4">
        <w:t xml:space="preserve"> </w:t>
      </w:r>
      <w:r w:rsidR="00EA6460">
        <w:t xml:space="preserve">This is different from euthanasia because it does not shorten life, but is similar in that it mediates the patient’s end-of-life experience. In Netherlands, the incidence of deep sedation at end-of-life </w:t>
      </w:r>
      <w:r w:rsidR="00643D23">
        <w:t>increased by about 1.5 times between 2005 and 2010, and again between 2010 and 2015</w:t>
      </w:r>
      <w:r w:rsidR="00EA6460">
        <w:t>.</w:t>
      </w:r>
      <w:r w:rsidR="001B56A0">
        <w:rPr>
          <w:vertAlign w:val="superscript"/>
        </w:rPr>
        <w:t>2</w:t>
      </w:r>
    </w:p>
    <w:p w14:paraId="1D9EF7A3" w14:textId="77777777" w:rsidR="00EA6460" w:rsidRDefault="00EA6460" w:rsidP="00CD0AA1"/>
    <w:p w14:paraId="5D795344" w14:textId="0025464B" w:rsidR="004E17C1" w:rsidRDefault="004E17C1">
      <w:pPr>
        <w:pStyle w:val="Heading2"/>
        <w:numPr>
          <w:ilvl w:val="0"/>
          <w:numId w:val="7"/>
        </w:numPr>
        <w:ind w:left="1418" w:hanging="567"/>
      </w:pPr>
      <w:bookmarkStart w:id="84" w:name="_Toc201090310"/>
      <w:r>
        <w:t xml:space="preserve">Inaccessibility of </w:t>
      </w:r>
      <w:r w:rsidR="00B00538">
        <w:t>E</w:t>
      </w:r>
      <w:r>
        <w:t>nd-of-</w:t>
      </w:r>
      <w:r w:rsidR="00B00538">
        <w:t>L</w:t>
      </w:r>
      <w:r>
        <w:t xml:space="preserve">ife </w:t>
      </w:r>
      <w:r w:rsidR="00B00538">
        <w:t>P</w:t>
      </w:r>
      <w:r>
        <w:t>erspective</w:t>
      </w:r>
      <w:bookmarkEnd w:id="84"/>
    </w:p>
    <w:p w14:paraId="70227729" w14:textId="77777777" w:rsidR="000C3DD7" w:rsidRPr="000C3DD7" w:rsidRDefault="000C3DD7" w:rsidP="000C3DD7">
      <w:pPr>
        <w:pStyle w:val="Subtitle"/>
      </w:pPr>
    </w:p>
    <w:p w14:paraId="127C524A" w14:textId="77777777" w:rsidR="004E17C1" w:rsidRDefault="004E17C1" w:rsidP="004E17C1">
      <w:r>
        <w:t>If the outlook</w:t>
      </w:r>
      <w:r w:rsidRPr="00986543">
        <w:t xml:space="preserve"> of policymakers concerned with euthanasia and end-of-life </w:t>
      </w:r>
      <w:r>
        <w:t>differs from that</w:t>
      </w:r>
      <w:r w:rsidRPr="00986543">
        <w:t xml:space="preserve"> </w:t>
      </w:r>
      <w:r>
        <w:t xml:space="preserve">of the </w:t>
      </w:r>
      <w:r w:rsidRPr="00986543">
        <w:t>moribund patient</w:t>
      </w:r>
      <w:r>
        <w:t>, whose gaze is likely averted from himself</w:t>
      </w:r>
      <w:r w:rsidRPr="00986543">
        <w:t>,</w:t>
      </w:r>
      <w:r>
        <w:t xml:space="preserve"> it could be that</w:t>
      </w:r>
      <w:r w:rsidRPr="00986543">
        <w:t xml:space="preserve"> religious reasoning – </w:t>
      </w:r>
      <w:r>
        <w:t>with respect, at least, to</w:t>
      </w:r>
      <w:r w:rsidRPr="00986543">
        <w:t xml:space="preserve"> </w:t>
      </w:r>
      <w:r>
        <w:t>its</w:t>
      </w:r>
      <w:r w:rsidRPr="00986543">
        <w:t xml:space="preserve"> </w:t>
      </w:r>
      <w:r>
        <w:t>differential regard for</w:t>
      </w:r>
      <w:r w:rsidRPr="00986543">
        <w:t xml:space="preserve"> active and passive euthanasia – is </w:t>
      </w:r>
      <w:r>
        <w:t>worthy of consultation.</w:t>
      </w:r>
    </w:p>
    <w:p w14:paraId="466D9AA7" w14:textId="77777777" w:rsidR="004E17C1" w:rsidRDefault="004E17C1" w:rsidP="004E17C1">
      <w:r>
        <w:rPr>
          <w:lang w:val="en-US"/>
        </w:rPr>
        <w:t xml:space="preserve">It is problematic to judge the value </w:t>
      </w:r>
      <w:r w:rsidRPr="00F27A35">
        <w:rPr>
          <w:lang w:val="en-US"/>
        </w:rPr>
        <w:t>of a person's existence</w:t>
      </w:r>
      <w:r>
        <w:rPr>
          <w:lang w:val="en-US"/>
        </w:rPr>
        <w:t xml:space="preserve"> by outward appearances</w:t>
      </w:r>
      <w:r w:rsidRPr="00F27A35">
        <w:rPr>
          <w:lang w:val="en-US"/>
        </w:rPr>
        <w:t xml:space="preserve">. The religious experience of someone who </w:t>
      </w:r>
      <w:r>
        <w:rPr>
          <w:lang w:val="en-US"/>
        </w:rPr>
        <w:t xml:space="preserve">appears </w:t>
      </w:r>
      <w:r w:rsidRPr="00F27A35">
        <w:rPr>
          <w:lang w:val="en-US"/>
        </w:rPr>
        <w:t xml:space="preserve">beset by </w:t>
      </w:r>
      <w:r>
        <w:rPr>
          <w:lang w:val="en-US"/>
        </w:rPr>
        <w:t>hardship</w:t>
      </w:r>
      <w:r w:rsidRPr="00F27A35">
        <w:rPr>
          <w:lang w:val="en-US"/>
        </w:rPr>
        <w:t xml:space="preserve"> may offer consolatio</w:t>
      </w:r>
      <w:r>
        <w:rPr>
          <w:lang w:val="en-US"/>
        </w:rPr>
        <w:t>ns which are unavailable to and unperceived by an observer otherwise circumstanced.</w:t>
      </w:r>
    </w:p>
    <w:p w14:paraId="75D2D43A" w14:textId="77777777" w:rsidR="004E17C1" w:rsidRDefault="004E17C1" w:rsidP="004E17C1">
      <w:r>
        <w:t>Prostrated</w:t>
      </w:r>
      <w:r w:rsidRPr="00986543">
        <w:t xml:space="preserve"> before the medical doctor’s expertise</w:t>
      </w:r>
      <w:r>
        <w:t xml:space="preserve"> the patient</w:t>
      </w:r>
      <w:r w:rsidRPr="00986543">
        <w:t xml:space="preserve"> may not deign</w:t>
      </w:r>
      <w:r>
        <w:t xml:space="preserve"> or be able</w:t>
      </w:r>
      <w:r w:rsidRPr="00986543">
        <w:t xml:space="preserve"> to represent his </w:t>
      </w:r>
      <w:r>
        <w:t>true</w:t>
      </w:r>
      <w:r w:rsidRPr="00986543">
        <w:t xml:space="preserve"> interests, leaving the doctor free to his own </w:t>
      </w:r>
      <w:r>
        <w:t>ruminations</w:t>
      </w:r>
      <w:r w:rsidRPr="00986543">
        <w:t xml:space="preserve"> on whether the patient’s life would be better extended by artificial means or</w:t>
      </w:r>
      <w:r>
        <w:t xml:space="preserve"> </w:t>
      </w:r>
      <w:r w:rsidRPr="00986543">
        <w:t xml:space="preserve">foreshortened </w:t>
      </w:r>
      <w:r>
        <w:t>by artificial means</w:t>
      </w:r>
      <w:r w:rsidRPr="00986543">
        <w:t xml:space="preserve">. The doctor may do so </w:t>
      </w:r>
      <w:r>
        <w:t>with scant regard for the</w:t>
      </w:r>
      <w:r w:rsidRPr="00986543">
        <w:t xml:space="preserve"> </w:t>
      </w:r>
      <w:r>
        <w:t>perspective</w:t>
      </w:r>
      <w:r w:rsidRPr="00986543">
        <w:t xml:space="preserve"> </w:t>
      </w:r>
      <w:r>
        <w:t>of</w:t>
      </w:r>
      <w:r w:rsidRPr="00986543">
        <w:t xml:space="preserve"> advanced years, </w:t>
      </w:r>
      <w:r>
        <w:t>this being poorly-articulated or illegible</w:t>
      </w:r>
      <w:r w:rsidRPr="00986543">
        <w:t xml:space="preserve"> </w:t>
      </w:r>
      <w:r>
        <w:t xml:space="preserve">in any case </w:t>
      </w:r>
      <w:r w:rsidRPr="00986543">
        <w:t xml:space="preserve">to </w:t>
      </w:r>
      <w:r>
        <w:t xml:space="preserve">a </w:t>
      </w:r>
      <w:r w:rsidRPr="00986543">
        <w:t>working-age professional</w:t>
      </w:r>
      <w:r>
        <w:t xml:space="preserve"> like himself</w:t>
      </w:r>
      <w:r w:rsidRPr="00986543">
        <w:t xml:space="preserve">. </w:t>
      </w:r>
      <w:r>
        <w:t>It is difficult to assess the merit of the aforementioned intervention, for the</w:t>
      </w:r>
      <w:r w:rsidRPr="00986543">
        <w:t xml:space="preserve"> doctor</w:t>
      </w:r>
      <w:r>
        <w:t xml:space="preserve"> to</w:t>
      </w:r>
      <w:r w:rsidRPr="00986543">
        <w:t xml:space="preserve"> know what relief is in store for the moribund </w:t>
      </w:r>
      <w:r w:rsidRPr="00986543">
        <w:lastRenderedPageBreak/>
        <w:t>individual after his thoughts have ceased to find expression verbally or even through his countenance</w:t>
      </w:r>
      <w:r>
        <w:t>.</w:t>
      </w:r>
    </w:p>
    <w:p w14:paraId="45E42C03" w14:textId="77777777" w:rsidR="004E17C1" w:rsidRPr="004E17C1" w:rsidRDefault="004E17C1" w:rsidP="00CD0AA1"/>
    <w:p w14:paraId="2EEA96AF" w14:textId="2997BEB5" w:rsidR="00CD0AA1" w:rsidRDefault="004B2232">
      <w:pPr>
        <w:pStyle w:val="Heading2"/>
        <w:numPr>
          <w:ilvl w:val="0"/>
          <w:numId w:val="7"/>
        </w:numPr>
        <w:ind w:left="1418" w:hanging="567"/>
      </w:pPr>
      <w:bookmarkStart w:id="85" w:name="_Toc201090311"/>
      <w:r w:rsidRPr="004E17C1">
        <w:t>Limits</w:t>
      </w:r>
      <w:r>
        <w:t xml:space="preserve"> of </w:t>
      </w:r>
      <w:r w:rsidR="00B00538">
        <w:t>C</w:t>
      </w:r>
      <w:r>
        <w:t xml:space="preserve">asuistic </w:t>
      </w:r>
      <w:r w:rsidR="00B00538">
        <w:t>R</w:t>
      </w:r>
      <w:r>
        <w:t>easoning</w:t>
      </w:r>
      <w:bookmarkEnd w:id="85"/>
    </w:p>
    <w:p w14:paraId="31EA66C1" w14:textId="77777777" w:rsidR="000C3DD7" w:rsidRPr="000C3DD7" w:rsidRDefault="000C3DD7" w:rsidP="000C3DD7">
      <w:pPr>
        <w:pStyle w:val="Subtitle"/>
      </w:pPr>
    </w:p>
    <w:p w14:paraId="78A39442" w14:textId="2FDE5437" w:rsidR="00CD0AA1" w:rsidRPr="001B56A0" w:rsidRDefault="009362A4" w:rsidP="00CD0AA1">
      <w:pPr>
        <w:rPr>
          <w:color w:val="000000" w:themeColor="text1"/>
          <w:vertAlign w:val="superscript"/>
        </w:rPr>
      </w:pPr>
      <w:r>
        <w:t>I</w:t>
      </w:r>
      <w:r w:rsidR="00CD0AA1">
        <w:t>n</w:t>
      </w:r>
      <w:r w:rsidR="00CD0AA1" w:rsidRPr="00986543">
        <w:t xml:space="preserve"> bioethics literature </w:t>
      </w:r>
      <w:r w:rsidR="00817F79">
        <w:t>it often happens</w:t>
      </w:r>
      <w:r w:rsidR="00CD0AA1" w:rsidRPr="00986543">
        <w:t xml:space="preserve"> </w:t>
      </w:r>
      <w:r>
        <w:t>that a</w:t>
      </w:r>
      <w:r w:rsidR="00CD0AA1" w:rsidRPr="00986543">
        <w:t xml:space="preserve"> principle </w:t>
      </w:r>
      <w:r>
        <w:t xml:space="preserve">once </w:t>
      </w:r>
      <w:r w:rsidR="00CD0AA1" w:rsidRPr="00986543">
        <w:t>settled on</w:t>
      </w:r>
      <w:r>
        <w:t xml:space="preserve"> is applicable indefinitely</w:t>
      </w:r>
      <w:r w:rsidR="00817F79">
        <w:t>; this</w:t>
      </w:r>
      <w:r w:rsidR="00CD0AA1" w:rsidRPr="00986543">
        <w:t xml:space="preserve"> </w:t>
      </w:r>
      <w:r>
        <w:t>betray</w:t>
      </w:r>
      <w:r w:rsidR="00817F79">
        <w:t>s</w:t>
      </w:r>
      <w:r>
        <w:t xml:space="preserve"> an aspiration </w:t>
      </w:r>
      <w:r w:rsidR="00817F79">
        <w:t xml:space="preserve">on </w:t>
      </w:r>
      <w:r w:rsidR="004B2232">
        <w:t>behalf of</w:t>
      </w:r>
      <w:r w:rsidR="00817F79">
        <w:t xml:space="preserve"> </w:t>
      </w:r>
      <w:r w:rsidR="00CD0AA1" w:rsidRPr="00986543">
        <w:t>ethical principles</w:t>
      </w:r>
      <w:r w:rsidR="004B2232">
        <w:t>,</w:t>
      </w:r>
      <w:r>
        <w:t xml:space="preserve"> that </w:t>
      </w:r>
      <w:r w:rsidR="004B2232">
        <w:t>they</w:t>
      </w:r>
      <w:r>
        <w:t xml:space="preserve"> might</w:t>
      </w:r>
      <w:r w:rsidR="00CD0AA1" w:rsidRPr="00986543">
        <w:t xml:space="preserve"> bear upon human affairs as physical laws </w:t>
      </w:r>
      <w:r w:rsidR="00817F79">
        <w:t xml:space="preserve">do </w:t>
      </w:r>
      <w:r w:rsidR="00CD0AA1" w:rsidRPr="00986543">
        <w:t>bear upon matter.</w:t>
      </w:r>
      <w:r w:rsidR="00817F79">
        <w:t xml:space="preserve"> </w:t>
      </w:r>
      <w:r w:rsidR="00A645D2">
        <w:t xml:space="preserve">Some bioethicists apparently reserve a special place in </w:t>
      </w:r>
      <w:r w:rsidR="00817F79">
        <w:t xml:space="preserve">infamy </w:t>
      </w:r>
      <w:r w:rsidR="00A645D2">
        <w:t>for</w:t>
      </w:r>
      <w:r w:rsidR="00817F79">
        <w:t xml:space="preserve"> </w:t>
      </w:r>
      <w:r w:rsidR="004B2232">
        <w:t>“</w:t>
      </w:r>
      <w:r w:rsidR="00817F79">
        <w:t>let’s wait and see</w:t>
      </w:r>
      <w:r w:rsidR="004B2232">
        <w:t>”</w:t>
      </w:r>
      <w:r w:rsidR="00817F79">
        <w:t>.</w:t>
      </w:r>
      <w:r w:rsidR="00CD0AA1" w:rsidRPr="00986543">
        <w:t xml:space="preserve"> </w:t>
      </w:r>
      <w:r w:rsidR="00A645D2">
        <w:t>I</w:t>
      </w:r>
      <w:r w:rsidR="00CD0AA1" w:rsidRPr="00986543">
        <w:t xml:space="preserve">n </w:t>
      </w:r>
      <w:r w:rsidR="00DB3342">
        <w:t>‘</w:t>
      </w:r>
      <w:r w:rsidR="00CD0AA1" w:rsidRPr="00986543">
        <w:t>Bioethics</w:t>
      </w:r>
      <w:r w:rsidR="00DB3342">
        <w:t>: An Anthology’</w:t>
      </w:r>
      <w:r w:rsidR="00817F79">
        <w:t>,</w:t>
      </w:r>
      <w:r w:rsidR="00CD0AA1" w:rsidRPr="00986543">
        <w:t xml:space="preserve"> three authors </w:t>
      </w:r>
      <w:r w:rsidR="008D459D">
        <w:t>across</w:t>
      </w:r>
      <w:r w:rsidR="00CD0AA1" w:rsidRPr="00986543">
        <w:t xml:space="preserve"> three chapters </w:t>
      </w:r>
      <w:r w:rsidR="008D459D">
        <w:t>describe a</w:t>
      </w:r>
      <w:r w:rsidR="00CD0AA1" w:rsidRPr="00986543">
        <w:t xml:space="preserve"> thought experiment about whether </w:t>
      </w:r>
      <w:r w:rsidR="009E4D3A">
        <w:t>a</w:t>
      </w:r>
      <w:r w:rsidR="00CD0AA1" w:rsidRPr="00986543">
        <w:t xml:space="preserve"> </w:t>
      </w:r>
      <w:r w:rsidR="009E4D3A">
        <w:t>man who is</w:t>
      </w:r>
      <w:r w:rsidR="00CD0AA1" w:rsidRPr="00986543">
        <w:t xml:space="preserve"> prepared to kill </w:t>
      </w:r>
      <w:r w:rsidR="00DB3342">
        <w:t>a</w:t>
      </w:r>
      <w:r w:rsidR="00CD0AA1" w:rsidRPr="00986543">
        <w:t xml:space="preserve"> </w:t>
      </w:r>
      <w:r w:rsidR="009E4D3A">
        <w:t xml:space="preserve">family member </w:t>
      </w:r>
      <w:r w:rsidR="00CD0AA1" w:rsidRPr="00986543">
        <w:t xml:space="preserve">for pecuniary gain is more reprehensible than the one who would just let allow the </w:t>
      </w:r>
      <w:r w:rsidR="009E4D3A">
        <w:t>family member</w:t>
      </w:r>
      <w:r w:rsidR="00CD0AA1" w:rsidRPr="00986543">
        <w:t xml:space="preserve"> to die without intervening</w:t>
      </w:r>
      <w:r w:rsidR="00CD0AA1" w:rsidRPr="006B0E98">
        <w:rPr>
          <w:color w:val="000000" w:themeColor="text1"/>
        </w:rPr>
        <w:t>.</w:t>
      </w:r>
      <w:r w:rsidR="001B56A0">
        <w:rPr>
          <w:color w:val="000000" w:themeColor="text1"/>
          <w:vertAlign w:val="superscript"/>
        </w:rPr>
        <w:t>3,4,5</w:t>
      </w:r>
    </w:p>
    <w:p w14:paraId="367B9C44" w14:textId="1CE885AF" w:rsidR="00CD0AA1" w:rsidRPr="007F56E7" w:rsidRDefault="00064C56" w:rsidP="00CD0AA1">
      <w:pPr>
        <w:rPr>
          <w:color w:val="000000" w:themeColor="text1"/>
          <w:vertAlign w:val="superscript"/>
        </w:rPr>
      </w:pPr>
      <w:r w:rsidRPr="0038115A">
        <w:t xml:space="preserve">In ‘Moral Fictions and Medical Ethics’, Miller, Truog and Brock </w:t>
      </w:r>
      <w:r>
        <w:t>create</w:t>
      </w:r>
      <w:r w:rsidRPr="0038115A">
        <w:t xml:space="preserve"> a hypothetical scenario featuring two men who have </w:t>
      </w:r>
      <w:r w:rsidR="00C11AEC">
        <w:t>had</w:t>
      </w:r>
      <w:r w:rsidRPr="0038115A">
        <w:t xml:space="preserve"> debilitating accidents and whose prognosis offer</w:t>
      </w:r>
      <w:r w:rsidR="0054356A">
        <w:t>s</w:t>
      </w:r>
      <w:r w:rsidRPr="0038115A">
        <w:t xml:space="preserve"> little hope.</w:t>
      </w:r>
      <w:r w:rsidR="001B56A0">
        <w:rPr>
          <w:vertAlign w:val="superscript"/>
        </w:rPr>
        <w:t>6</w:t>
      </w:r>
      <w:r w:rsidRPr="00DC30F4">
        <w:t xml:space="preserve"> The difference between the two men is that one of them ha</w:t>
      </w:r>
      <w:r w:rsidR="00C11AEC">
        <w:t>s</w:t>
      </w:r>
      <w:r w:rsidRPr="00DC30F4">
        <w:t xml:space="preserve"> recovered just far enough to survive without ventilation, </w:t>
      </w:r>
      <w:r w:rsidR="00C11AEC">
        <w:t>while</w:t>
      </w:r>
      <w:r w:rsidRPr="00DC30F4">
        <w:t xml:space="preserve"> the other has not. In the first instance, compliance with the patient’s avowed wish to die would constitute killing, </w:t>
      </w:r>
      <w:r w:rsidR="00C11AEC">
        <w:t>but</w:t>
      </w:r>
      <w:r w:rsidRPr="00DC30F4">
        <w:t xml:space="preserve"> in the other, merely passive euthanasia</w:t>
      </w:r>
      <w:r w:rsidRPr="009E4D3A">
        <w:rPr>
          <w:color w:val="000000" w:themeColor="text1"/>
        </w:rPr>
        <w:t>. “For the sake of this analysis, we make the reasonable supposition that he would be no less interested in ending his life if he were in the same condition as Sam, who is able to breathe spontaneously”.</w:t>
      </w:r>
      <w:r w:rsidR="007F56E7">
        <w:rPr>
          <w:color w:val="000000" w:themeColor="text1"/>
          <w:vertAlign w:val="superscript"/>
        </w:rPr>
        <w:t>7</w:t>
      </w:r>
    </w:p>
    <w:p w14:paraId="7F5D64FE" w14:textId="200B2FE1" w:rsidR="00C11AEC" w:rsidRPr="00C11AEC" w:rsidRDefault="00C11AEC" w:rsidP="00CD0AA1">
      <w:pPr>
        <w:rPr>
          <w:rFonts w:ascii="Calibri" w:eastAsiaTheme="majorEastAsia" w:hAnsi="Calibri" w:cstheme="majorBidi"/>
          <w:color w:val="0F4761" w:themeColor="accent1" w:themeShade="BF"/>
          <w:sz w:val="32"/>
          <w:szCs w:val="32"/>
        </w:rPr>
      </w:pPr>
      <w:r>
        <w:t xml:space="preserve">Let me attempt to illustrate the importance of preserving </w:t>
      </w:r>
      <w:r>
        <w:rPr>
          <w:color w:val="000000" w:themeColor="text1"/>
        </w:rPr>
        <w:t>t</w:t>
      </w:r>
      <w:r w:rsidRPr="00064C56">
        <w:rPr>
          <w:color w:val="000000" w:themeColor="text1"/>
        </w:rPr>
        <w:t>he distinction between passive and active euthanasia.</w:t>
      </w:r>
    </w:p>
    <w:p w14:paraId="53B7E7DD" w14:textId="00FBBF02" w:rsidR="009E4D3A" w:rsidRDefault="00CD0AA1" w:rsidP="002F7D3E">
      <w:r w:rsidRPr="00986543">
        <w:t xml:space="preserve">It would clearly be </w:t>
      </w:r>
      <w:r w:rsidR="009E4D3A">
        <w:t>“</w:t>
      </w:r>
      <w:r w:rsidRPr="00986543">
        <w:t>in the gift</w:t>
      </w:r>
      <w:r w:rsidR="009E4D3A">
        <w:t>”</w:t>
      </w:r>
      <w:r w:rsidRPr="00986543">
        <w:t xml:space="preserve"> of many passers-by to save a disabled person who is drowning. In fact, </w:t>
      </w:r>
      <w:r>
        <w:t>it</w:t>
      </w:r>
      <w:r w:rsidRPr="00986543">
        <w:t xml:space="preserve"> might reasonably </w:t>
      </w:r>
      <w:r>
        <w:t xml:space="preserve">be </w:t>
      </w:r>
      <w:r w:rsidRPr="00986543">
        <w:t>judge</w:t>
      </w:r>
      <w:r>
        <w:t>d</w:t>
      </w:r>
      <w:r w:rsidRPr="00986543">
        <w:t xml:space="preserve"> </w:t>
      </w:r>
      <w:r>
        <w:t xml:space="preserve">that </w:t>
      </w:r>
      <w:r w:rsidRPr="00986543">
        <w:t xml:space="preserve">a passer-by who fails to act </w:t>
      </w:r>
      <w:r>
        <w:t>is</w:t>
      </w:r>
      <w:r w:rsidRPr="00986543">
        <w:t xml:space="preserve"> more negligent tha</w:t>
      </w:r>
      <w:r w:rsidR="0054356A">
        <w:t>n</w:t>
      </w:r>
      <w:r w:rsidRPr="00986543">
        <w:t xml:space="preserve"> a murderer, since while a murderer </w:t>
      </w:r>
      <w:r>
        <w:t>is generally</w:t>
      </w:r>
      <w:r w:rsidRPr="00986543">
        <w:t xml:space="preserve"> actuated by strong feelings, and stak</w:t>
      </w:r>
      <w:r>
        <w:t>es</w:t>
      </w:r>
      <w:r w:rsidRPr="00986543">
        <w:t xml:space="preserve"> his own freedom in the commission of the crime, the indifference of the passer-by, given the slightness of the sacrifice which is demanded of him, to </w:t>
      </w:r>
      <w:r w:rsidR="00A645D2">
        <w:t>preserve life</w:t>
      </w:r>
      <w:r w:rsidRPr="00986543">
        <w:t xml:space="preserve">, implies a </w:t>
      </w:r>
      <w:r w:rsidR="00877F75">
        <w:t>general</w:t>
      </w:r>
      <w:r w:rsidRPr="00986543">
        <w:t xml:space="preserve"> misanthropy. </w:t>
      </w:r>
      <w:r w:rsidR="00A645D2">
        <w:t>If it</w:t>
      </w:r>
      <w:r w:rsidRPr="00986543">
        <w:t xml:space="preserve"> is in his gift to direct circumstances</w:t>
      </w:r>
      <w:r w:rsidR="00A645D2">
        <w:t xml:space="preserve"> yet he does not,</w:t>
      </w:r>
      <w:r w:rsidRPr="00986543">
        <w:t xml:space="preserve"> the passer-by </w:t>
      </w:r>
      <w:r w:rsidR="00A645D2">
        <w:t>is committing</w:t>
      </w:r>
      <w:r w:rsidRPr="00986543">
        <w:t xml:space="preserve"> a crime of omission.</w:t>
      </w:r>
    </w:p>
    <w:p w14:paraId="4AABCA60" w14:textId="7D63A54A" w:rsidR="00CD0AA1" w:rsidRPr="00A645D2" w:rsidRDefault="00DB3342" w:rsidP="00CD0AA1">
      <w:pPr>
        <w:rPr>
          <w:color w:val="A6A6A6" w:themeColor="background1" w:themeShade="A6"/>
        </w:rPr>
      </w:pPr>
      <w:r>
        <w:t>A</w:t>
      </w:r>
      <w:r w:rsidR="00CD0AA1" w:rsidRPr="00986543">
        <w:t>n intuitive person m</w:t>
      </w:r>
      <w:r>
        <w:t>eanwhile,</w:t>
      </w:r>
      <w:r w:rsidR="00CD0AA1" w:rsidRPr="00986543">
        <w:t xml:space="preserve"> suspect</w:t>
      </w:r>
      <w:r>
        <w:t>s</w:t>
      </w:r>
      <w:r w:rsidR="00CD0AA1" w:rsidRPr="00986543">
        <w:t xml:space="preserve"> a crime, but ha</w:t>
      </w:r>
      <w:r>
        <w:t>s</w:t>
      </w:r>
      <w:r w:rsidR="00CD0AA1" w:rsidRPr="00986543">
        <w:t xml:space="preserve"> no evidence of </w:t>
      </w:r>
      <w:r>
        <w:t>it</w:t>
      </w:r>
      <w:r w:rsidR="00CD0AA1" w:rsidRPr="00986543">
        <w:t xml:space="preserve"> and little faith that a police investigation would be conducted in such a way as to bring the crime to light or </w:t>
      </w:r>
      <w:r w:rsidR="0054356A">
        <w:t xml:space="preserve">be </w:t>
      </w:r>
      <w:r w:rsidR="00AB6D70">
        <w:t xml:space="preserve">conducted </w:t>
      </w:r>
      <w:r w:rsidR="00CD0AA1" w:rsidRPr="00986543">
        <w:t xml:space="preserve">with the requisite sensitivity to all parties. Here, the intuition which led the </w:t>
      </w:r>
      <w:r w:rsidR="00CD0AA1">
        <w:t>observer</w:t>
      </w:r>
      <w:r w:rsidR="00CD0AA1" w:rsidRPr="00986543">
        <w:t xml:space="preserve"> to suspect the crime is the same intuition which enables him to doubt the police’s methods. It is in his gift to deal with the circumstance as he sees fit, since while his suspicion c</w:t>
      </w:r>
      <w:r w:rsidR="00A645D2">
        <w:t>an be</w:t>
      </w:r>
      <w:r w:rsidR="00CD0AA1" w:rsidRPr="00986543">
        <w:t xml:space="preserve"> imparted to the police, his intuitive faculty can</w:t>
      </w:r>
      <w:r>
        <w:t xml:space="preserve"> </w:t>
      </w:r>
      <w:r w:rsidR="00CD0AA1" w:rsidRPr="00986543">
        <w:t>not.</w:t>
      </w:r>
    </w:p>
    <w:p w14:paraId="6B55B732" w14:textId="1142244A" w:rsidR="00C11AEC" w:rsidRDefault="00CD0AA1" w:rsidP="004853E2">
      <w:r w:rsidRPr="00986543">
        <w:t>When establishing whether passive euthanasia constitutes killing, it must be decided whether it is in the gift of the doctor to save the patient, or whether a doctor acting to save a patient would be taking extraordinary measures</w:t>
      </w:r>
      <w:r w:rsidR="004657C5">
        <w:t xml:space="preserve"> – not</w:t>
      </w:r>
      <w:r w:rsidR="00AB6D70">
        <w:t xml:space="preserve"> measures </w:t>
      </w:r>
      <w:r w:rsidR="004657C5">
        <w:t>which redound to the doctor’s honour</w:t>
      </w:r>
      <w:r w:rsidR="001315D9">
        <w:t>,</w:t>
      </w:r>
      <w:r w:rsidR="00AB6D70">
        <w:t xml:space="preserve"> b</w:t>
      </w:r>
      <w:r w:rsidR="004657C5">
        <w:t xml:space="preserve">ut </w:t>
      </w:r>
      <w:r w:rsidR="001E6040">
        <w:t>those</w:t>
      </w:r>
      <w:r w:rsidR="00AB6D70">
        <w:t xml:space="preserve"> </w:t>
      </w:r>
      <w:r w:rsidR="00AB6D70">
        <w:lastRenderedPageBreak/>
        <w:t>not of his own making</w:t>
      </w:r>
      <w:r w:rsidR="001E6040">
        <w:t>;</w:t>
      </w:r>
      <w:r w:rsidR="00A645D2">
        <w:t xml:space="preserve"> </w:t>
      </w:r>
      <w:r w:rsidR="00682764">
        <w:t xml:space="preserve">measures </w:t>
      </w:r>
      <w:r w:rsidR="00A645D2">
        <w:t>with</w:t>
      </w:r>
      <w:r w:rsidR="004657C5">
        <w:t xml:space="preserve"> unknowable,</w:t>
      </w:r>
      <w:r w:rsidR="00A645D2">
        <w:t xml:space="preserve"> second-order effects </w:t>
      </w:r>
      <w:r w:rsidR="004657C5">
        <w:t>which bear upon the patient’s end-of-life experience.</w:t>
      </w:r>
    </w:p>
    <w:p w14:paraId="5DDEE1C2" w14:textId="3176F058" w:rsidR="00BE55CB" w:rsidRPr="007F56E7" w:rsidRDefault="004144E4" w:rsidP="00BE55CB">
      <w:pPr>
        <w:rPr>
          <w:color w:val="000000" w:themeColor="text1"/>
          <w:vertAlign w:val="superscript"/>
        </w:rPr>
      </w:pPr>
      <w:r w:rsidRPr="002F7D3E">
        <w:rPr>
          <w:color w:val="000000" w:themeColor="text1"/>
        </w:rPr>
        <w:t>“</w:t>
      </w:r>
      <w:r w:rsidR="00BE55CB" w:rsidRPr="002F7D3E">
        <w:rPr>
          <w:color w:val="000000" w:themeColor="text1"/>
        </w:rPr>
        <w:t xml:space="preserve">Consider in its broad implications what the eradication of the distinction </w:t>
      </w:r>
      <w:r w:rsidRPr="002F7D3E">
        <w:rPr>
          <w:color w:val="000000" w:themeColor="text1"/>
        </w:rPr>
        <w:t xml:space="preserve">(“between stopping life-sustaining treatment and more active forms of killing, such as lethal injection”) </w:t>
      </w:r>
      <w:r w:rsidR="00BE55CB" w:rsidRPr="002F7D3E">
        <w:rPr>
          <w:color w:val="000000" w:themeColor="text1"/>
        </w:rPr>
        <w:t>implies</w:t>
      </w:r>
      <w:r w:rsidR="00682764">
        <w:rPr>
          <w:color w:val="000000" w:themeColor="text1"/>
        </w:rPr>
        <w:t>:</w:t>
      </w:r>
      <w:r w:rsidR="00BE55CB" w:rsidRPr="002F7D3E">
        <w:rPr>
          <w:color w:val="000000" w:themeColor="text1"/>
        </w:rPr>
        <w:t xml:space="preserve"> that death from disease has been banished, leaving only the actions of physicians in terminating treatment as the cause of death. Biology, which used to bring about death, has apparently been displaced by human agency.</w:t>
      </w:r>
      <w:r w:rsidR="002F7D3E">
        <w:rPr>
          <w:color w:val="000000" w:themeColor="text1"/>
        </w:rPr>
        <w:t>”</w:t>
      </w:r>
      <w:r w:rsidR="007F56E7">
        <w:rPr>
          <w:color w:val="000000" w:themeColor="text1"/>
          <w:vertAlign w:val="superscript"/>
        </w:rPr>
        <w:t>8</w:t>
      </w:r>
    </w:p>
    <w:p w14:paraId="68EA532B" w14:textId="0F6E9F14" w:rsidR="00E33F52" w:rsidRDefault="00E33F52" w:rsidP="004853E2">
      <w:pPr>
        <w:rPr>
          <w:color w:val="808080" w:themeColor="background1" w:themeShade="80"/>
        </w:rPr>
      </w:pPr>
      <w:r>
        <w:t>Some p</w:t>
      </w:r>
      <w:r w:rsidRPr="00986543">
        <w:t xml:space="preserve">rogressive bioethicists </w:t>
      </w:r>
      <w:r>
        <w:t>mete</w:t>
      </w:r>
      <w:r w:rsidRPr="00986543">
        <w:t xml:space="preserve"> equivalence</w:t>
      </w:r>
      <w:r>
        <w:t xml:space="preserve"> between the transgression </w:t>
      </w:r>
      <w:r w:rsidR="004E17C1">
        <w:t>inhering to</w:t>
      </w:r>
      <w:r w:rsidRPr="00986543">
        <w:t xml:space="preserve"> </w:t>
      </w:r>
      <w:r>
        <w:t>active,</w:t>
      </w:r>
      <w:r w:rsidR="00B5576F">
        <w:t xml:space="preserve"> </w:t>
      </w:r>
      <w:r>
        <w:t>unsolicited,</w:t>
      </w:r>
      <w:r w:rsidRPr="00986543">
        <w:t xml:space="preserve"> </w:t>
      </w:r>
      <w:r>
        <w:t>life curtailment</w:t>
      </w:r>
      <w:r w:rsidRPr="00986543">
        <w:t xml:space="preserve"> and</w:t>
      </w:r>
      <w:r>
        <w:t xml:space="preserve"> that of</w:t>
      </w:r>
      <w:r w:rsidRPr="00986543">
        <w:t xml:space="preserve"> </w:t>
      </w:r>
      <w:r>
        <w:t>avoidable</w:t>
      </w:r>
      <w:r w:rsidRPr="00986543">
        <w:t xml:space="preserve"> euthanasia</w:t>
      </w:r>
      <w:r>
        <w:t xml:space="preserve"> – “</w:t>
      </w:r>
      <w:r w:rsidRPr="00986543">
        <w:t>letting die</w:t>
      </w:r>
      <w:r>
        <w:t>”</w:t>
      </w:r>
      <w:r w:rsidR="004E17C1">
        <w:t>.</w:t>
      </w:r>
      <w:r>
        <w:t xml:space="preserve"> I contest, </w:t>
      </w:r>
      <w:r w:rsidRPr="00986543">
        <w:t xml:space="preserve">with </w:t>
      </w:r>
      <w:r w:rsidR="000076F4">
        <w:t>some reservations</w:t>
      </w:r>
      <w:r w:rsidRPr="00986543">
        <w:t xml:space="preserve">, that </w:t>
      </w:r>
      <w:r>
        <w:t>transgressive potential</w:t>
      </w:r>
      <w:r w:rsidRPr="00986543">
        <w:t xml:space="preserve"> </w:t>
      </w:r>
      <w:r>
        <w:t>inheres to</w:t>
      </w:r>
      <w:r w:rsidR="004E17C1">
        <w:t xml:space="preserve"> both</w:t>
      </w:r>
      <w:r w:rsidRPr="00986543">
        <w:t xml:space="preserve"> active euthanasia and artificial-life extension</w:t>
      </w:r>
      <w:r w:rsidR="000076F4">
        <w:t>;</w:t>
      </w:r>
      <w:r w:rsidRPr="00986543">
        <w:t xml:space="preserve"> that both of these policies bear the same</w:t>
      </w:r>
      <w:r>
        <w:t xml:space="preserve"> antipathetic </w:t>
      </w:r>
      <w:r w:rsidRPr="00986543">
        <w:t>relation to passive euthanasia</w:t>
      </w:r>
      <w:r w:rsidR="000076F4">
        <w:t xml:space="preserve"> and passive “let-live”</w:t>
      </w:r>
      <w:r w:rsidR="00670DDB">
        <w:t xml:space="preserve">; </w:t>
      </w:r>
      <w:r w:rsidRPr="00986543">
        <w:t xml:space="preserve">the </w:t>
      </w:r>
      <w:r w:rsidR="000076F4">
        <w:t>passive policies</w:t>
      </w:r>
      <w:r w:rsidRPr="00986543">
        <w:t xml:space="preserve"> </w:t>
      </w:r>
      <w:r w:rsidR="00670DDB">
        <w:t>are conservative and laissez faire</w:t>
      </w:r>
      <w:r w:rsidRPr="00986543">
        <w:t xml:space="preserve">, while the </w:t>
      </w:r>
      <w:r w:rsidR="00670DDB">
        <w:t>revocatory</w:t>
      </w:r>
      <w:r w:rsidRPr="00986543">
        <w:t xml:space="preserve"> policies </w:t>
      </w:r>
      <w:r>
        <w:t xml:space="preserve">are </w:t>
      </w:r>
      <w:r w:rsidR="000076F4">
        <w:t>radical</w:t>
      </w:r>
      <w:r>
        <w:t>.</w:t>
      </w:r>
    </w:p>
    <w:p w14:paraId="76E9A887" w14:textId="77777777" w:rsidR="00CD0AA1" w:rsidRPr="008B0C92" w:rsidRDefault="00CD0AA1" w:rsidP="00CD0AA1"/>
    <w:p w14:paraId="1CB50AA2" w14:textId="1EB7C187" w:rsidR="00CD0AA1" w:rsidRDefault="00A4334D">
      <w:pPr>
        <w:pStyle w:val="Heading2"/>
        <w:numPr>
          <w:ilvl w:val="0"/>
          <w:numId w:val="7"/>
        </w:numPr>
        <w:ind w:left="1418" w:hanging="567"/>
      </w:pPr>
      <w:bookmarkStart w:id="86" w:name="_Toc201090312"/>
      <w:r>
        <w:t>D</w:t>
      </w:r>
      <w:r w:rsidR="00CD0AA1">
        <w:t xml:space="preserve">evelopmental </w:t>
      </w:r>
      <w:r w:rsidR="00B00538">
        <w:t>T</w:t>
      </w:r>
      <w:r w:rsidR="00CD0AA1">
        <w:t>endency</w:t>
      </w:r>
      <w:r>
        <w:t xml:space="preserve"> and </w:t>
      </w:r>
      <w:r w:rsidR="00B00538">
        <w:t>C</w:t>
      </w:r>
      <w:r>
        <w:t xml:space="preserve">ontinuity </w:t>
      </w:r>
      <w:r w:rsidR="00B00538">
        <w:t>V</w:t>
      </w:r>
      <w:r>
        <w:t>alue</w:t>
      </w:r>
      <w:r w:rsidR="00D22B75">
        <w:t xml:space="preserve">: </w:t>
      </w:r>
      <w:r w:rsidR="00B00538">
        <w:t>D</w:t>
      </w:r>
      <w:r w:rsidR="00D22B75">
        <w:t>efinition</w:t>
      </w:r>
      <w:r w:rsidR="00B00538">
        <w:t>s</w:t>
      </w:r>
      <w:bookmarkEnd w:id="86"/>
    </w:p>
    <w:p w14:paraId="371AE831" w14:textId="77777777" w:rsidR="000C3DD7" w:rsidRPr="000C3DD7" w:rsidRDefault="000C3DD7" w:rsidP="000C3DD7">
      <w:pPr>
        <w:pStyle w:val="Subtitle"/>
      </w:pPr>
    </w:p>
    <w:p w14:paraId="4124DFEE" w14:textId="7685F43B" w:rsidR="00CE0B6F" w:rsidRDefault="00CE0B6F" w:rsidP="00CD0AA1">
      <w:r>
        <w:t>My belief is that abortion is legitimate in the following cases: life of the mother – certainly, rape – probably, and disability of the baby – maybe.</w:t>
      </w:r>
    </w:p>
    <w:p w14:paraId="2B408641" w14:textId="1ABD8A64" w:rsidR="0018105C" w:rsidRDefault="0018105C" w:rsidP="00CD0AA1">
      <w:r>
        <w:t>S</w:t>
      </w:r>
      <w:r w:rsidR="00CD0AA1" w:rsidRPr="00493ADB">
        <w:t>ex cells</w:t>
      </w:r>
      <w:r>
        <w:t xml:space="preserve"> left to fertili</w:t>
      </w:r>
      <w:r w:rsidR="0044533F">
        <w:t>s</w:t>
      </w:r>
      <w:r>
        <w:t xml:space="preserve">e </w:t>
      </w:r>
      <w:r w:rsidR="00CD0AA1" w:rsidRPr="00493ADB">
        <w:t xml:space="preserve">in an artificial womb </w:t>
      </w:r>
      <w:r>
        <w:t xml:space="preserve">would </w:t>
      </w:r>
      <w:r w:rsidR="00CD0AA1" w:rsidRPr="00493ADB">
        <w:t xml:space="preserve">develop into an embryo and </w:t>
      </w:r>
      <w:r>
        <w:t>yet their destruction does not attract censure as the destruction of an</w:t>
      </w:r>
      <w:r w:rsidR="00CD0AA1">
        <w:t xml:space="preserve"> embryo in utero</w:t>
      </w:r>
      <w:r>
        <w:t xml:space="preserve"> does</w:t>
      </w:r>
      <w:r w:rsidR="00CD0AA1">
        <w:t xml:space="preserve">, </w:t>
      </w:r>
      <w:r w:rsidR="00CE05BB">
        <w:t>the developmental</w:t>
      </w:r>
      <w:r w:rsidR="00CD0AA1">
        <w:t xml:space="preserve"> tendency </w:t>
      </w:r>
      <w:r>
        <w:t>notwithstanding</w:t>
      </w:r>
      <w:r w:rsidR="00CD0AA1" w:rsidRPr="00493ADB">
        <w:t xml:space="preserve">. </w:t>
      </w:r>
      <w:r w:rsidR="00CD0AA1">
        <w:t>H</w:t>
      </w:r>
      <w:r w:rsidR="00CD0AA1" w:rsidRPr="00493ADB">
        <w:t>owever,</w:t>
      </w:r>
      <w:r w:rsidR="00CD0AA1">
        <w:t xml:space="preserve"> </w:t>
      </w:r>
      <w:r>
        <w:t>with regard to the artificial womb fertili</w:t>
      </w:r>
      <w:r w:rsidR="0044533F">
        <w:t>s</w:t>
      </w:r>
      <w:r>
        <w:t xml:space="preserve">ation, </w:t>
      </w:r>
      <w:r w:rsidR="00CD0AA1">
        <w:t xml:space="preserve">the transpiration of a child is not the </w:t>
      </w:r>
      <w:r>
        <w:t>most plausible</w:t>
      </w:r>
      <w:r w:rsidR="00CD0AA1">
        <w:t xml:space="preserve"> </w:t>
      </w:r>
      <w:r>
        <w:t>counterfactual</w:t>
      </w:r>
      <w:r w:rsidR="00361A05">
        <w:t>;</w:t>
      </w:r>
      <w:r w:rsidR="00CD0AA1" w:rsidRPr="00493ADB">
        <w:t xml:space="preserve"> the </w:t>
      </w:r>
      <w:r>
        <w:t>most plausible counterfactual is the absence</w:t>
      </w:r>
      <w:r w:rsidR="00CD0AA1" w:rsidRPr="00493ADB">
        <w:t xml:space="preserve"> of such</w:t>
      </w:r>
      <w:r>
        <w:t xml:space="preserve"> a</w:t>
      </w:r>
      <w:r w:rsidR="00CD0AA1" w:rsidRPr="00493ADB">
        <w:t xml:space="preserve"> contrivance</w:t>
      </w:r>
      <w:r w:rsidR="00CD0AA1">
        <w:t>.</w:t>
      </w:r>
    </w:p>
    <w:p w14:paraId="242C648B" w14:textId="60EDD5A3" w:rsidR="00226BE8" w:rsidRDefault="00226BE8" w:rsidP="00CD0AA1">
      <w:r w:rsidRPr="00493ADB">
        <w:t xml:space="preserve">In ‘Abortion and Infanticide’, Michael Tooley </w:t>
      </w:r>
      <w:r>
        <w:t>offers</w:t>
      </w:r>
      <w:r w:rsidRPr="00493ADB">
        <w:t xml:space="preserve"> his readers a </w:t>
      </w:r>
      <w:r>
        <w:t xml:space="preserve">similar </w:t>
      </w:r>
      <w:r w:rsidRPr="00493ADB">
        <w:t xml:space="preserve">thought experiment </w:t>
      </w:r>
      <w:r>
        <w:t>which takes place in</w:t>
      </w:r>
      <w:r w:rsidRPr="00493ADB">
        <w:t xml:space="preserve"> a world where a kitten c</w:t>
      </w:r>
      <w:r>
        <w:t>an</w:t>
      </w:r>
      <w:r w:rsidRPr="00493ADB">
        <w:t xml:space="preserve"> be injected with a chemical </w:t>
      </w:r>
      <w:r>
        <w:t>which causes it</w:t>
      </w:r>
      <w:r w:rsidRPr="00493ADB">
        <w:t xml:space="preserve"> </w:t>
      </w:r>
      <w:r>
        <w:t xml:space="preserve">to </w:t>
      </w:r>
      <w:r w:rsidRPr="00493ADB">
        <w:t>develop all the psychological capabilities of a human being</w:t>
      </w:r>
      <w:r>
        <w:t xml:space="preserve"> while still remaining a cat</w:t>
      </w:r>
      <w:r w:rsidRPr="00493ADB">
        <w:t>.</w:t>
      </w:r>
      <w:r w:rsidR="007F56E7">
        <w:rPr>
          <w:vertAlign w:val="superscript"/>
        </w:rPr>
        <w:t>9</w:t>
      </w:r>
      <w:r w:rsidRPr="00493ADB">
        <w:t xml:space="preserve"> He posits</w:t>
      </w:r>
      <w:r>
        <w:t xml:space="preserve"> </w:t>
      </w:r>
      <w:r w:rsidRPr="00493ADB">
        <w:t>that since it wouldn’t be deemed unethical not to bestow a kitten with said capabilities, neither should it be deemed unethical to deprive an embryo of its potentiality</w:t>
      </w:r>
      <w:r w:rsidR="000C657A">
        <w:t>;</w:t>
      </w:r>
      <w:r>
        <w:t xml:space="preserve"> but of course</w:t>
      </w:r>
      <w:r w:rsidRPr="00493ADB">
        <w:t xml:space="preserve"> the acquisition of advanced mental competence </w:t>
      </w:r>
      <w:r>
        <w:t>by</w:t>
      </w:r>
      <w:r w:rsidRPr="00493ADB">
        <w:t xml:space="preserve"> </w:t>
      </w:r>
      <w:r>
        <w:t xml:space="preserve">a </w:t>
      </w:r>
      <w:r w:rsidRPr="00493ADB">
        <w:t>feline specimen</w:t>
      </w:r>
      <w:r>
        <w:t xml:space="preserve"> is a developmental tendency only in this hypothetical reality</w:t>
      </w:r>
      <w:r w:rsidRPr="00493ADB">
        <w:t>.</w:t>
      </w:r>
    </w:p>
    <w:p w14:paraId="76678495" w14:textId="44F81D2F" w:rsidR="001B3C05" w:rsidRDefault="00CD0AA1" w:rsidP="00CD0AA1">
      <w:pPr>
        <w:rPr>
          <w:color w:val="000000" w:themeColor="text1"/>
        </w:rPr>
      </w:pPr>
      <w:r>
        <w:t>There is an argument</w:t>
      </w:r>
      <w:r w:rsidRPr="00493ADB">
        <w:t xml:space="preserve"> that an embryo’s </w:t>
      </w:r>
      <w:r>
        <w:t>inherent potential</w:t>
      </w:r>
      <w:r w:rsidRPr="00493ADB">
        <w:t xml:space="preserve"> or </w:t>
      </w:r>
      <w:r w:rsidR="002F760D">
        <w:t>“</w:t>
      </w:r>
      <w:r w:rsidRPr="00493ADB">
        <w:t>developmental tendency</w:t>
      </w:r>
      <w:r w:rsidR="002F760D">
        <w:t xml:space="preserve">” </w:t>
      </w:r>
      <w:r w:rsidR="00E45D01">
        <w:t>determines</w:t>
      </w:r>
      <w:r w:rsidRPr="00493ADB">
        <w:t xml:space="preserve"> entitlement to continuation</w:t>
      </w:r>
      <w:r w:rsidR="0018105C">
        <w:t xml:space="preserve">; </w:t>
      </w:r>
      <w:r w:rsidR="00E45D01">
        <w:t xml:space="preserve">that </w:t>
      </w:r>
      <w:r>
        <w:t>being</w:t>
      </w:r>
      <w:r w:rsidRPr="00493ADB">
        <w:t xml:space="preserve"> “a continuing subject of experiences and other mental states” </w:t>
      </w:r>
      <w:r w:rsidR="0018105C">
        <w:t>is not a necessary condition</w:t>
      </w:r>
      <w:r w:rsidRPr="00493ADB">
        <w:t>.</w:t>
      </w:r>
      <w:r w:rsidR="007F56E7">
        <w:rPr>
          <w:vertAlign w:val="superscript"/>
        </w:rPr>
        <w:t>10</w:t>
      </w:r>
      <w:r w:rsidR="00142597">
        <w:t xml:space="preserve"> </w:t>
      </w:r>
      <w:r w:rsidRPr="00493ADB">
        <w:t xml:space="preserve">To </w:t>
      </w:r>
      <w:r>
        <w:t xml:space="preserve">which </w:t>
      </w:r>
      <w:r w:rsidR="00E45D01">
        <w:t>it might be contended</w:t>
      </w:r>
      <w:r>
        <w:t xml:space="preserve"> </w:t>
      </w:r>
      <w:r w:rsidRPr="00493ADB">
        <w:t xml:space="preserve">that an embryo’s origins can be traced to isolated zygotes </w:t>
      </w:r>
      <w:r>
        <w:t xml:space="preserve">which no-one worries about </w:t>
      </w:r>
      <w:r w:rsidR="000C657A">
        <w:t>very</w:t>
      </w:r>
      <w:r>
        <w:t xml:space="preserve"> much</w:t>
      </w:r>
      <w:r w:rsidR="002B4BF3">
        <w:t>. And that it is no less preposterous</w:t>
      </w:r>
      <w:r w:rsidRPr="00493ADB">
        <w:t xml:space="preserve"> to sanctify sex cells according to their potentiality </w:t>
      </w:r>
      <w:r w:rsidR="002B4BF3">
        <w:t>than</w:t>
      </w:r>
      <w:r w:rsidRPr="00493ADB">
        <w:t xml:space="preserve"> to sanctify embryos,</w:t>
      </w:r>
      <w:r w:rsidR="002B4BF3">
        <w:t xml:space="preserve"> if </w:t>
      </w:r>
      <w:r w:rsidR="002B4BF3">
        <w:lastRenderedPageBreak/>
        <w:t xml:space="preserve">potentiality is all we are worried about. The difference though is </w:t>
      </w:r>
      <w:r w:rsidR="002B4BF3">
        <w:rPr>
          <w:color w:val="000000" w:themeColor="text1"/>
        </w:rPr>
        <w:t>w</w:t>
      </w:r>
      <w:r w:rsidR="001B3C05" w:rsidRPr="001B3C05">
        <w:rPr>
          <w:color w:val="000000" w:themeColor="text1"/>
        </w:rPr>
        <w:t>he</w:t>
      </w:r>
      <w:r w:rsidR="002F760D">
        <w:rPr>
          <w:color w:val="000000" w:themeColor="text1"/>
        </w:rPr>
        <w:t>reas</w:t>
      </w:r>
      <w:r w:rsidR="001B3C05" w:rsidRPr="001B3C05">
        <w:rPr>
          <w:color w:val="000000" w:themeColor="text1"/>
        </w:rPr>
        <w:t xml:space="preserve"> </w:t>
      </w:r>
      <w:r w:rsidR="002B4BF3">
        <w:rPr>
          <w:color w:val="000000" w:themeColor="text1"/>
        </w:rPr>
        <w:t>the</w:t>
      </w:r>
      <w:r w:rsidR="001B3C05" w:rsidRPr="001B3C05">
        <w:rPr>
          <w:color w:val="000000" w:themeColor="text1"/>
        </w:rPr>
        <w:t xml:space="preserve"> potentiality</w:t>
      </w:r>
      <w:r w:rsidR="002B4BF3">
        <w:rPr>
          <w:color w:val="000000" w:themeColor="text1"/>
        </w:rPr>
        <w:t xml:space="preserve"> is active in the case of embryos</w:t>
      </w:r>
      <w:r w:rsidR="001B3C05" w:rsidRPr="001B3C05">
        <w:rPr>
          <w:color w:val="000000" w:themeColor="text1"/>
        </w:rPr>
        <w:t>,</w:t>
      </w:r>
      <w:r w:rsidR="002B4BF3">
        <w:rPr>
          <w:color w:val="000000" w:themeColor="text1"/>
        </w:rPr>
        <w:t xml:space="preserve"> </w:t>
      </w:r>
      <w:r w:rsidR="002F760D">
        <w:rPr>
          <w:color w:val="000000" w:themeColor="text1"/>
        </w:rPr>
        <w:t>it is</w:t>
      </w:r>
      <w:r w:rsidR="002B4BF3">
        <w:rPr>
          <w:color w:val="000000" w:themeColor="text1"/>
        </w:rPr>
        <w:t xml:space="preserve"> passive in the case of</w:t>
      </w:r>
      <w:r w:rsidR="001B3C05" w:rsidRPr="001B3C05">
        <w:rPr>
          <w:color w:val="000000" w:themeColor="text1"/>
        </w:rPr>
        <w:t xml:space="preserve"> sex cells.</w:t>
      </w:r>
    </w:p>
    <w:p w14:paraId="3D213F18" w14:textId="702B4432" w:rsidR="0059367A" w:rsidRDefault="0059367A" w:rsidP="00CD0AA1">
      <w:r w:rsidRPr="001F7EE0">
        <w:t xml:space="preserve">Like a quantum particle an embryo’s status </w:t>
      </w:r>
      <w:r>
        <w:t>is</w:t>
      </w:r>
      <w:r w:rsidRPr="001F7EE0">
        <w:t xml:space="preserve"> defined by its direction and its position. And like a quantum particle, </w:t>
      </w:r>
      <w:r w:rsidR="00142597">
        <w:t>only one condition need be satisfied</w:t>
      </w:r>
      <w:r w:rsidR="00887AC4">
        <w:t xml:space="preserve"> for it to register</w:t>
      </w:r>
      <w:r w:rsidR="00142597">
        <w:t xml:space="preserve">: </w:t>
      </w:r>
      <w:r w:rsidRPr="001F7EE0">
        <w:t xml:space="preserve">an embryo </w:t>
      </w:r>
      <w:r>
        <w:t>augurs</w:t>
      </w:r>
      <w:r w:rsidRPr="001F7EE0">
        <w:t xml:space="preserve"> </w:t>
      </w:r>
      <w:r>
        <w:t>human life even</w:t>
      </w:r>
      <w:r w:rsidRPr="001F7EE0">
        <w:t xml:space="preserve"> </w:t>
      </w:r>
      <w:r>
        <w:t>while</w:t>
      </w:r>
      <w:r w:rsidRPr="001F7EE0">
        <w:t xml:space="preserve"> its epistemic status is null.</w:t>
      </w:r>
    </w:p>
    <w:p w14:paraId="17F15FF0" w14:textId="1806C9CB" w:rsidR="0059367A" w:rsidRDefault="0059367A" w:rsidP="00CD0AA1">
      <w:r>
        <w:t>Imagine a graph with two lines, one for</w:t>
      </w:r>
      <w:r w:rsidRPr="00493ADB">
        <w:t xml:space="preserve"> </w:t>
      </w:r>
      <w:r>
        <w:t>continuity value and another the other for developmental tendency; in both cases</w:t>
      </w:r>
      <w:r w:rsidRPr="00493ADB">
        <w:t xml:space="preserve"> </w:t>
      </w:r>
      <w:r>
        <w:t>x- is for time, starting at the formation of the zygotes.</w:t>
      </w:r>
    </w:p>
    <w:p w14:paraId="54B4334D" w14:textId="0E1E7DFC" w:rsidR="00D60AFD" w:rsidRDefault="00CD0AA1" w:rsidP="00CD0AA1">
      <w:r>
        <w:t>A zygote has no developmental tendency at all, and almost no continuity value</w:t>
      </w:r>
      <w:r w:rsidR="002B4BF3">
        <w:t xml:space="preserve"> –</w:t>
      </w:r>
      <w:r>
        <w:t xml:space="preserve"> the probability of any given zygote achieving fertili</w:t>
      </w:r>
      <w:r w:rsidR="0044533F">
        <w:t>s</w:t>
      </w:r>
      <w:r>
        <w:t xml:space="preserve">ation </w:t>
      </w:r>
      <w:r w:rsidR="00142597">
        <w:t>is</w:t>
      </w:r>
      <w:r>
        <w:t xml:space="preserve"> close to zero. The same want of potential is not true </w:t>
      </w:r>
      <w:r w:rsidR="00142597">
        <w:t>of</w:t>
      </w:r>
      <w:r>
        <w:t xml:space="preserve"> a</w:t>
      </w:r>
      <w:r w:rsidR="002B4BF3">
        <w:t xml:space="preserve">n aggregation </w:t>
      </w:r>
      <w:r>
        <w:t xml:space="preserve">of zygotes either in incubation or in situ, </w:t>
      </w:r>
      <w:r w:rsidR="002B4BF3">
        <w:t xml:space="preserve">a fact </w:t>
      </w:r>
      <w:r>
        <w:t xml:space="preserve">which might </w:t>
      </w:r>
      <w:r w:rsidR="002B4BF3">
        <w:t>contribut</w:t>
      </w:r>
      <w:r w:rsidR="00887AC4">
        <w:t>e</w:t>
      </w:r>
      <w:r w:rsidR="002B4BF3">
        <w:t xml:space="preserve"> to</w:t>
      </w:r>
      <w:r>
        <w:t xml:space="preserve"> </w:t>
      </w:r>
      <w:r w:rsidR="002B4BF3">
        <w:t>prohibitions on</w:t>
      </w:r>
      <w:r>
        <w:t xml:space="preserve"> </w:t>
      </w:r>
      <w:r w:rsidRPr="00493ADB">
        <w:t xml:space="preserve">masturbation and contraception </w:t>
      </w:r>
      <w:r>
        <w:t xml:space="preserve">in some </w:t>
      </w:r>
      <w:r w:rsidR="000C657A">
        <w:t xml:space="preserve">cultures and </w:t>
      </w:r>
      <w:r w:rsidR="002B4BF3">
        <w:t>religions</w:t>
      </w:r>
      <w:r>
        <w:t xml:space="preserve">. </w:t>
      </w:r>
      <w:r w:rsidRPr="00493ADB">
        <w:t xml:space="preserve">If the spectre of an </w:t>
      </w:r>
      <w:r w:rsidR="002B4BF3">
        <w:t>embodiment</w:t>
      </w:r>
      <w:r w:rsidRPr="00493ADB">
        <w:t xml:space="preserve"> of </w:t>
      </w:r>
      <w:r w:rsidR="002B4BF3">
        <w:t>vital</w:t>
      </w:r>
      <w:r w:rsidRPr="00493ADB">
        <w:t xml:space="preserve"> force</w:t>
      </w:r>
      <w:r w:rsidR="002B4BF3">
        <w:t xml:space="preserve"> unrealised</w:t>
      </w:r>
      <w:r w:rsidRPr="00493ADB">
        <w:t xml:space="preserve"> </w:t>
      </w:r>
      <w:r w:rsidR="00A67023">
        <w:t>looms large enough to</w:t>
      </w:r>
      <w:r w:rsidRPr="00493ADB">
        <w:t xml:space="preserve"> </w:t>
      </w:r>
      <w:r>
        <w:t>elicit this</w:t>
      </w:r>
      <w:r w:rsidRPr="00493ADB">
        <w:t xml:space="preserve"> moral prohibition, how much more </w:t>
      </w:r>
      <w:r w:rsidR="00A67023">
        <w:t>exigent is</w:t>
      </w:r>
      <w:r w:rsidRPr="00493ADB">
        <w:t xml:space="preserve"> the spectre of lost life whe</w:t>
      </w:r>
      <w:r w:rsidR="00A67023">
        <w:t>n</w:t>
      </w:r>
      <w:r w:rsidRPr="00493ADB">
        <w:t xml:space="preserve"> the unsubstantiated human being has stimulated hormonal changes in the mother and thus </w:t>
      </w:r>
      <w:r w:rsidR="001458DA">
        <w:t xml:space="preserve">elicited </w:t>
      </w:r>
      <w:r>
        <w:t xml:space="preserve">unconscious </w:t>
      </w:r>
      <w:r w:rsidRPr="00493ADB">
        <w:t xml:space="preserve">expectations of </w:t>
      </w:r>
      <w:r w:rsidR="00A67023">
        <w:t xml:space="preserve">her </w:t>
      </w:r>
      <w:r w:rsidRPr="00493ADB">
        <w:t xml:space="preserve">becoming a vessel </w:t>
      </w:r>
      <w:r w:rsidR="00A67023">
        <w:t>of life?</w:t>
      </w:r>
    </w:p>
    <w:p w14:paraId="28A68D34" w14:textId="03F94B6D" w:rsidR="00D60AFD" w:rsidRPr="00D60AFD" w:rsidRDefault="00D60AFD" w:rsidP="00CD0AA1">
      <w:pPr>
        <w:rPr>
          <w:lang w:val="en-US"/>
        </w:rPr>
      </w:pPr>
      <w:r w:rsidRPr="00566591">
        <w:rPr>
          <w:lang w:val="en-US"/>
        </w:rPr>
        <w:t xml:space="preserve">It is the potential that an embryo represents which gives it </w:t>
      </w:r>
      <w:r w:rsidR="00CE05BB" w:rsidRPr="00566591">
        <w:rPr>
          <w:lang w:val="en-US"/>
        </w:rPr>
        <w:t>status and</w:t>
      </w:r>
      <w:r w:rsidRPr="00566591">
        <w:rPr>
          <w:lang w:val="en-US"/>
        </w:rPr>
        <w:t xml:space="preserve"> gives rise to disgust at its manipulation; though it is nothing now, it is no less than what every one of us once was.</w:t>
      </w:r>
    </w:p>
    <w:p w14:paraId="7B23B3A9" w14:textId="2020E2B9" w:rsidR="00CD0AA1" w:rsidRDefault="00A67023" w:rsidP="00CD0AA1">
      <w:r>
        <w:t>Does</w:t>
      </w:r>
      <w:r w:rsidR="00CD0AA1" w:rsidRPr="00493ADB">
        <w:t xml:space="preserve"> not the phantom sibling of an aborted pregnancy </w:t>
      </w:r>
      <w:r>
        <w:t>occasionally intrude on her notice</w:t>
      </w:r>
      <w:r w:rsidR="00CD0AA1" w:rsidRPr="00493ADB">
        <w:t xml:space="preserve">, as </w:t>
      </w:r>
      <w:r w:rsidR="00CD0AA1">
        <w:t xml:space="preserve">the phantom of a </w:t>
      </w:r>
      <w:r w:rsidR="00CD0AA1" w:rsidRPr="00493ADB">
        <w:t xml:space="preserve">former partner </w:t>
      </w:r>
      <w:r>
        <w:t xml:space="preserve">does </w:t>
      </w:r>
      <w:r w:rsidR="00CD0AA1" w:rsidRPr="00493ADB">
        <w:t xml:space="preserve">in her dealings with </w:t>
      </w:r>
      <w:r>
        <w:t>a later one</w:t>
      </w:r>
      <w:r w:rsidR="00CD0AA1" w:rsidRPr="00493ADB">
        <w:t>?</w:t>
      </w:r>
      <w:r>
        <w:t xml:space="preserve"> </w:t>
      </w:r>
      <w:r w:rsidR="00CD0AA1">
        <w:t>The opportunity cost of abortion is not only the maturation of the foetus but the emergen</w:t>
      </w:r>
      <w:r>
        <w:t>t</w:t>
      </w:r>
      <w:r w:rsidR="00CD0AA1">
        <w:t xml:space="preserve"> parent-child relationship.</w:t>
      </w:r>
    </w:p>
    <w:p w14:paraId="36B69833" w14:textId="50855024" w:rsidR="0031129B" w:rsidRPr="00DB4CB9" w:rsidRDefault="0031129B" w:rsidP="0031129B">
      <w:pPr>
        <w:rPr>
          <w:color w:val="A6A6A6" w:themeColor="background1" w:themeShade="A6"/>
        </w:rPr>
      </w:pPr>
      <w:r w:rsidRPr="00493ADB">
        <w:t xml:space="preserve">It must be born in mind that </w:t>
      </w:r>
      <w:r>
        <w:t>there is a loss</w:t>
      </w:r>
      <w:r w:rsidRPr="00493ADB">
        <w:t xml:space="preserve"> of potentiality </w:t>
      </w:r>
      <w:r w:rsidRPr="00DB4CB9">
        <w:t>when</w:t>
      </w:r>
      <w:r w:rsidRPr="00493ADB">
        <w:t xml:space="preserve"> aborting one embryo </w:t>
      </w:r>
      <w:r>
        <w:t>and not</w:t>
      </w:r>
      <w:r w:rsidRPr="00493ADB">
        <w:t xml:space="preserve"> another, </w:t>
      </w:r>
      <w:r>
        <w:t>as</w:t>
      </w:r>
      <w:r w:rsidRPr="00493ADB">
        <w:t xml:space="preserve"> the genome of the rejected embryo </w:t>
      </w:r>
      <w:r>
        <w:t>does</w:t>
      </w:r>
      <w:r w:rsidRPr="00493ADB">
        <w:t xml:space="preserve"> code for the </w:t>
      </w:r>
      <w:r>
        <w:t>transpiration</w:t>
      </w:r>
      <w:r w:rsidRPr="00493ADB">
        <w:t xml:space="preserve"> of many traits besides </w:t>
      </w:r>
      <w:r>
        <w:t>the susceptibility which is marked for destruction</w:t>
      </w:r>
      <w:r w:rsidRPr="00493ADB">
        <w:t>. According</w:t>
      </w:r>
      <w:r>
        <w:t>ly</w:t>
      </w:r>
      <w:r w:rsidRPr="00493ADB">
        <w:t xml:space="preserve"> the lost potential for being</w:t>
      </w:r>
      <w:r>
        <w:t xml:space="preserve"> </w:t>
      </w:r>
      <w:r w:rsidRPr="00493ADB">
        <w:t xml:space="preserve">stands in </w:t>
      </w:r>
      <w:r w:rsidR="00142597">
        <w:t xml:space="preserve">a </w:t>
      </w:r>
      <w:r>
        <w:t xml:space="preserve">similar </w:t>
      </w:r>
      <w:r w:rsidRPr="00493ADB">
        <w:t>relation to the lost potential</w:t>
      </w:r>
      <w:r>
        <w:t xml:space="preserve"> for</w:t>
      </w:r>
      <w:r w:rsidRPr="00493ADB">
        <w:t xml:space="preserve"> </w:t>
      </w:r>
      <w:r>
        <w:t>sickness</w:t>
      </w:r>
      <w:r w:rsidRPr="00493ADB">
        <w:t xml:space="preserve"> </w:t>
      </w:r>
      <w:r>
        <w:t>as</w:t>
      </w:r>
      <w:r w:rsidRPr="00493ADB">
        <w:t xml:space="preserve"> a </w:t>
      </w:r>
      <w:r>
        <w:t xml:space="preserve">lost </w:t>
      </w:r>
      <w:r w:rsidRPr="00493ADB">
        <w:t>baby stands in relation to his</w:t>
      </w:r>
      <w:r>
        <w:t xml:space="preserve"> lost</w:t>
      </w:r>
      <w:r w:rsidRPr="00493ADB">
        <w:t xml:space="preserve"> bathwater, </w:t>
      </w:r>
      <w:r>
        <w:t>although</w:t>
      </w:r>
      <w:r w:rsidRPr="00493ADB">
        <w:t xml:space="preserve"> </w:t>
      </w:r>
      <w:r>
        <w:t>the extent to which this metaphor holds depends on the severity of the morbidity</w:t>
      </w:r>
      <w:r w:rsidR="00142597">
        <w:t xml:space="preserve"> in prospect</w:t>
      </w:r>
      <w:r>
        <w:t>.</w:t>
      </w:r>
    </w:p>
    <w:p w14:paraId="15F99E2B" w14:textId="58E0CE56" w:rsidR="0031129B" w:rsidRDefault="0031129B" w:rsidP="0031129B">
      <w:r w:rsidRPr="00493ADB">
        <w:t>Whereas it is natural for parents to feel exasperated or disappointed with their children, even to the point of wishing them away</w:t>
      </w:r>
      <w:r>
        <w:t xml:space="preserve"> momentarily</w:t>
      </w:r>
      <w:r w:rsidRPr="00493ADB">
        <w:t>, the parents of a child brought into existence in lieu of th</w:t>
      </w:r>
      <w:r>
        <w:t>e</w:t>
      </w:r>
      <w:r w:rsidRPr="00493ADB">
        <w:t xml:space="preserve"> phantom sibling </w:t>
      </w:r>
      <w:r>
        <w:t>may have</w:t>
      </w:r>
      <w:r w:rsidRPr="00493ADB">
        <w:t xml:space="preserve"> a tangible counterfactual in mind whenever the real child disappoints</w:t>
      </w:r>
      <w:r w:rsidR="00142597">
        <w:t xml:space="preserve"> profoundly</w:t>
      </w:r>
      <w:r w:rsidRPr="00493ADB">
        <w:t xml:space="preserve">; </w:t>
      </w:r>
      <w:r w:rsidR="001458DA">
        <w:t>al</w:t>
      </w:r>
      <w:r w:rsidRPr="00493ADB">
        <w:t xml:space="preserve">though the second child’s existence didn’t </w:t>
      </w:r>
      <w:r w:rsidRPr="00493ADB">
        <w:rPr>
          <w:i/>
          <w:iCs/>
        </w:rPr>
        <w:t>cause</w:t>
      </w:r>
      <w:r w:rsidRPr="00493ADB">
        <w:t xml:space="preserve"> the death of the first, the death of the first was nevertheless a pre-condition for the </w:t>
      </w:r>
      <w:r>
        <w:t>second</w:t>
      </w:r>
      <w:r w:rsidR="00142597">
        <w:t>’s existence</w:t>
      </w:r>
      <w:r>
        <w:t>.</w:t>
      </w:r>
    </w:p>
    <w:p w14:paraId="07C49888" w14:textId="48CD6861" w:rsidR="00226BE8" w:rsidRDefault="0031129B" w:rsidP="00CD0AA1">
      <w:r>
        <w:t>Although</w:t>
      </w:r>
      <w:r w:rsidRPr="001F7EE0">
        <w:t xml:space="preserve"> it is true that the </w:t>
      </w:r>
      <w:r>
        <w:t>embryo originates in</w:t>
      </w:r>
      <w:r w:rsidRPr="001F7EE0">
        <w:t xml:space="preserve"> </w:t>
      </w:r>
      <w:r>
        <w:t xml:space="preserve">a </w:t>
      </w:r>
      <w:r w:rsidRPr="001F7EE0">
        <w:t xml:space="preserve">conjugal union </w:t>
      </w:r>
      <w:r>
        <w:t>and that the mother’s</w:t>
      </w:r>
      <w:r w:rsidRPr="001F7EE0">
        <w:t xml:space="preserve"> organism </w:t>
      </w:r>
      <w:r>
        <w:t>supplies</w:t>
      </w:r>
      <w:r w:rsidRPr="001F7EE0">
        <w:t xml:space="preserve"> </w:t>
      </w:r>
      <w:r>
        <w:t>its nourishment</w:t>
      </w:r>
      <w:r w:rsidRPr="001F7EE0">
        <w:t xml:space="preserve">, </w:t>
      </w:r>
      <w:r>
        <w:t>t</w:t>
      </w:r>
      <w:r w:rsidRPr="001F7EE0">
        <w:t>he development</w:t>
      </w:r>
      <w:r>
        <w:t>al</w:t>
      </w:r>
      <w:r w:rsidRPr="001F7EE0">
        <w:t xml:space="preserve"> </w:t>
      </w:r>
      <w:r>
        <w:t>tendency</w:t>
      </w:r>
      <w:r w:rsidRPr="001F7EE0">
        <w:t xml:space="preserve"> of the baby is</w:t>
      </w:r>
      <w:r>
        <w:t xml:space="preserve"> not</w:t>
      </w:r>
      <w:r w:rsidRPr="001F7EE0">
        <w:t xml:space="preserve"> immanent in the mother’s will</w:t>
      </w:r>
      <w:r>
        <w:t>:</w:t>
      </w:r>
      <w:r w:rsidRPr="001F7EE0">
        <w:t xml:space="preserve"> though the embryo</w:t>
      </w:r>
      <w:r>
        <w:t>’s organism depended on hers for sustenance,</w:t>
      </w:r>
      <w:r w:rsidRPr="001F7EE0">
        <w:t xml:space="preserve"> the extent to which the embryo’s conception and</w:t>
      </w:r>
      <w:r>
        <w:t xml:space="preserve"> </w:t>
      </w:r>
      <w:r w:rsidRPr="001F7EE0">
        <w:t xml:space="preserve">development </w:t>
      </w:r>
      <w:r>
        <w:t xml:space="preserve">is attributable </w:t>
      </w:r>
      <w:r w:rsidRPr="001F7EE0">
        <w:t xml:space="preserve">to conscious </w:t>
      </w:r>
      <w:r>
        <w:t xml:space="preserve">decision-making </w:t>
      </w:r>
      <w:r w:rsidRPr="001F7EE0">
        <w:t xml:space="preserve">is limited. </w:t>
      </w:r>
      <w:r>
        <w:t>The</w:t>
      </w:r>
      <w:r w:rsidRPr="001F7EE0">
        <w:t xml:space="preserve"> soul of an embryo is immanent in nature, </w:t>
      </w:r>
      <w:r>
        <w:t xml:space="preserve">to </w:t>
      </w:r>
      <w:r w:rsidRPr="001F7EE0">
        <w:t xml:space="preserve">which the mother’s body is subject </w:t>
      </w:r>
      <w:r>
        <w:t>no less than</w:t>
      </w:r>
      <w:r w:rsidRPr="001F7EE0">
        <w:t xml:space="preserve"> the embryo</w:t>
      </w:r>
      <w:r w:rsidR="004853E2">
        <w:t>.</w:t>
      </w:r>
    </w:p>
    <w:p w14:paraId="17DCDA5B" w14:textId="77777777" w:rsidR="00D22B75" w:rsidRDefault="00D22B75" w:rsidP="00CD0AA1"/>
    <w:p w14:paraId="4BF7FFA1" w14:textId="6B1478D1" w:rsidR="00D22B75" w:rsidRDefault="00D22B75">
      <w:pPr>
        <w:pStyle w:val="Heading2"/>
        <w:numPr>
          <w:ilvl w:val="0"/>
          <w:numId w:val="7"/>
        </w:numPr>
        <w:ind w:left="1418" w:hanging="567"/>
      </w:pPr>
      <w:bookmarkStart w:id="87" w:name="_Toc201090313"/>
      <w:r>
        <w:t xml:space="preserve">Developmental </w:t>
      </w:r>
      <w:r w:rsidR="00B00538">
        <w:t>T</w:t>
      </w:r>
      <w:r>
        <w:t xml:space="preserve">endency and </w:t>
      </w:r>
      <w:r w:rsidR="00B00538">
        <w:t>C</w:t>
      </w:r>
      <w:r>
        <w:t xml:space="preserve">ontinuity </w:t>
      </w:r>
      <w:r w:rsidR="00B00538">
        <w:t>V</w:t>
      </w:r>
      <w:r>
        <w:t xml:space="preserve">alue: </w:t>
      </w:r>
      <w:r w:rsidR="00B00538">
        <w:t>O</w:t>
      </w:r>
      <w:r>
        <w:t xml:space="preserve">ver </w:t>
      </w:r>
      <w:r w:rsidR="00B00538">
        <w:t>T</w:t>
      </w:r>
      <w:r>
        <w:t>ime</w:t>
      </w:r>
      <w:bookmarkEnd w:id="87"/>
    </w:p>
    <w:p w14:paraId="7AF93478" w14:textId="77777777" w:rsidR="000C3DD7" w:rsidRPr="000C3DD7" w:rsidRDefault="000C3DD7" w:rsidP="000C3DD7">
      <w:pPr>
        <w:pStyle w:val="Subtitle"/>
      </w:pPr>
    </w:p>
    <w:p w14:paraId="3B060565" w14:textId="77777777" w:rsidR="00B64D71" w:rsidRDefault="00CD0AA1" w:rsidP="00CD0AA1">
      <w:r>
        <w:t xml:space="preserve">At the moment of fertilisation, the developmental tendency of the embryo is high, </w:t>
      </w:r>
      <w:r w:rsidR="00B64D71">
        <w:t>because the</w:t>
      </w:r>
      <w:r>
        <w:t xml:space="preserve"> probability of the pregnancy being brought to term</w:t>
      </w:r>
      <w:r w:rsidR="00B64D71">
        <w:t xml:space="preserve"> is high</w:t>
      </w:r>
      <w:r>
        <w:t xml:space="preserve">. The continuity value is however very low: the embryo has no nervous system, </w:t>
      </w:r>
      <w:r w:rsidR="00B64D71">
        <w:t>is devoid of</w:t>
      </w:r>
      <w:r>
        <w:t xml:space="preserve"> conscious experience. </w:t>
      </w:r>
    </w:p>
    <w:p w14:paraId="22E04531" w14:textId="4358A67D" w:rsidR="00B64D71" w:rsidRDefault="00CD0AA1" w:rsidP="00CD0AA1">
      <w:r>
        <w:t xml:space="preserve">By full term, the development tendency is higher still, with the newborn having survived pregnancy, and </w:t>
      </w:r>
      <w:r w:rsidR="00B64D71">
        <w:t xml:space="preserve">still </w:t>
      </w:r>
      <w:r>
        <w:t xml:space="preserve">having nearly all of its life ahead of it. The continuity value of the newborn </w:t>
      </w:r>
      <w:r w:rsidR="00B64D71">
        <w:t>though</w:t>
      </w:r>
      <w:r>
        <w:t xml:space="preserve"> is growing but still modest, full consciousness having not yet been </w:t>
      </w:r>
      <w:r w:rsidR="00B64D71">
        <w:t>attained</w:t>
      </w:r>
      <w:r>
        <w:t>.</w:t>
      </w:r>
    </w:p>
    <w:p w14:paraId="600AD73A" w14:textId="24F8124B" w:rsidR="008A7728" w:rsidRDefault="00CD0AA1" w:rsidP="00CD0AA1">
      <w:r>
        <w:t xml:space="preserve">At the end of life the same is true in reverse – the developmental tendency decreases as habits ossify and less time remains to take actions in the world. The continuity value remains high </w:t>
      </w:r>
      <w:r w:rsidR="00B64D71">
        <w:t>however</w:t>
      </w:r>
      <w:r>
        <w:t xml:space="preserve">, until faculties fail and eventually there is no conscious experience. </w:t>
      </w:r>
      <w:r w:rsidR="008A7728">
        <w:t>T</w:t>
      </w:r>
      <w:r w:rsidR="008A7728" w:rsidRPr="00DC30F4">
        <w:t>he younger person who exacts prohibitions on a hypothetical</w:t>
      </w:r>
      <w:r w:rsidR="0044533F">
        <w:t>, demented</w:t>
      </w:r>
      <w:r w:rsidR="008A7728" w:rsidRPr="00DC30F4">
        <w:t xml:space="preserve"> </w:t>
      </w:r>
      <w:r w:rsidR="0044533F" w:rsidRPr="00DC30F4">
        <w:t>future self</w:t>
      </w:r>
      <w:r w:rsidR="008A7728" w:rsidRPr="00DC30F4">
        <w:t xml:space="preserve">, </w:t>
      </w:r>
      <w:r w:rsidR="008A7728">
        <w:t>is to some degree prioriti</w:t>
      </w:r>
      <w:r w:rsidR="0044533F">
        <w:t>s</w:t>
      </w:r>
      <w:r w:rsidR="008A7728">
        <w:t>ing</w:t>
      </w:r>
      <w:r w:rsidR="008A7728" w:rsidRPr="00DC30F4">
        <w:t xml:space="preserve"> the preservation of his dignity and legacy over the experiential interests of the </w:t>
      </w:r>
      <w:r w:rsidR="0044533F" w:rsidRPr="00DC30F4">
        <w:t>person with dementia</w:t>
      </w:r>
      <w:r w:rsidR="008A7728" w:rsidRPr="00DC30F4">
        <w:t>.</w:t>
      </w:r>
    </w:p>
    <w:p w14:paraId="4611C40D" w14:textId="0082049F" w:rsidR="00B64D71" w:rsidRDefault="00B64D71" w:rsidP="00CD0AA1">
      <w:r>
        <w:t>T</w:t>
      </w:r>
      <w:r w:rsidR="00CD0AA1">
        <w:t>he</w:t>
      </w:r>
      <w:r>
        <w:t xml:space="preserve"> low developmental tendency of the</w:t>
      </w:r>
      <w:r w:rsidR="00CD0AA1">
        <w:t xml:space="preserve"> </w:t>
      </w:r>
      <w:r>
        <w:t xml:space="preserve">elderly person is the counterpart to the </w:t>
      </w:r>
      <w:r w:rsidR="00CD0AA1">
        <w:t>low continuity value of the embryo, while the high continuity value</w:t>
      </w:r>
      <w:r>
        <w:t xml:space="preserve"> of the elderly person is the counterpart to the high developmental tendency of the embryo</w:t>
      </w:r>
      <w:r w:rsidR="00CD0AA1">
        <w:t>.</w:t>
      </w:r>
    </w:p>
    <w:p w14:paraId="3DA63AAE" w14:textId="3AF7DCCE" w:rsidR="00B64D71" w:rsidRDefault="00B64D71" w:rsidP="00CD0AA1">
      <w:r>
        <w:t>A significant</w:t>
      </w:r>
      <w:r w:rsidR="00CD0AA1">
        <w:t xml:space="preserve"> question is whether the </w:t>
      </w:r>
      <w:r w:rsidR="00CD0AA1" w:rsidRPr="00C44BD4">
        <w:rPr>
          <w:i/>
          <w:iCs/>
        </w:rPr>
        <w:t>product</w:t>
      </w:r>
      <w:r w:rsidR="00CD0AA1">
        <w:t xml:space="preserve"> of continuity value and developmental tendency determines the objective value </w:t>
      </w:r>
      <w:r>
        <w:t>corresponding</w:t>
      </w:r>
      <w:r w:rsidR="00CD0AA1">
        <w:t xml:space="preserve"> to a particular phase of life, or the </w:t>
      </w:r>
      <w:r w:rsidR="00CD0AA1" w:rsidRPr="00C44BD4">
        <w:rPr>
          <w:i/>
          <w:iCs/>
        </w:rPr>
        <w:t>sum</w:t>
      </w:r>
      <w:r w:rsidR="00CD0AA1">
        <w:t>, or some combination thereof (</w:t>
      </w:r>
      <w:r w:rsidR="00887AC4">
        <w:t>uncertainty</w:t>
      </w:r>
      <w:r w:rsidR="00CD0AA1">
        <w:t xml:space="preserve"> probably</w:t>
      </w:r>
      <w:r w:rsidR="000C657A">
        <w:t xml:space="preserve"> remains</w:t>
      </w:r>
      <w:r w:rsidR="00CD0AA1">
        <w:t xml:space="preserve"> a good thing). </w:t>
      </w:r>
    </w:p>
    <w:p w14:paraId="22FF6D23" w14:textId="6BCD75CE" w:rsidR="00DF3E08" w:rsidRDefault="00CD0AA1" w:rsidP="00F064D8">
      <w:r>
        <w:t>Healthcare administrators triage patients according to an estimate of the QALY (quality-adjusted life years) remaining to the person</w:t>
      </w:r>
      <w:r w:rsidR="00DF3E08">
        <w:t>.</w:t>
      </w:r>
      <w:r>
        <w:t xml:space="preserve"> </w:t>
      </w:r>
      <w:r w:rsidR="008A7728">
        <w:t>It remains reasonable to triage by this schem</w:t>
      </w:r>
      <w:r w:rsidR="00DF3E08">
        <w:t>e</w:t>
      </w:r>
      <w:r w:rsidR="008A7728">
        <w:t>,</w:t>
      </w:r>
      <w:r>
        <w:t xml:space="preserve"> in part out of recognition that there are diminishing returns to medical interventions, in terms of QALYs added, with advancing years.</w:t>
      </w:r>
    </w:p>
    <w:p w14:paraId="20DB3CDA" w14:textId="234A9D51" w:rsidR="00CE0B6F" w:rsidRDefault="00CE0B6F" w:rsidP="00F064D8">
      <w:r>
        <w:t xml:space="preserve">And yet, </w:t>
      </w:r>
      <w:r w:rsidR="00F064D8" w:rsidRPr="002B215C">
        <w:t xml:space="preserve">most people would probably cavil at </w:t>
      </w:r>
      <w:r w:rsidR="00F064D8">
        <w:t>the sacrificing</w:t>
      </w:r>
      <w:r w:rsidR="00DF3E08">
        <w:t xml:space="preserve"> of</w:t>
      </w:r>
      <w:r w:rsidR="00F064D8" w:rsidRPr="002B215C">
        <w:t xml:space="preserve"> ten</w:t>
      </w:r>
      <w:r w:rsidR="00DF3E08">
        <w:t xml:space="preserve"> elderly</w:t>
      </w:r>
      <w:r w:rsidR="00F064D8" w:rsidRPr="002B215C">
        <w:t xml:space="preserve"> lives </w:t>
      </w:r>
      <w:r>
        <w:t>for</w:t>
      </w:r>
      <w:r w:rsidR="00F064D8">
        <w:t xml:space="preserve"> </w:t>
      </w:r>
      <w:r w:rsidR="00D22B75">
        <w:t xml:space="preserve">the </w:t>
      </w:r>
      <w:r w:rsidR="00F064D8">
        <w:t>preserv</w:t>
      </w:r>
      <w:r>
        <w:t>ation</w:t>
      </w:r>
      <w:r w:rsidR="00D22B75">
        <w:t xml:space="preserve"> of</w:t>
      </w:r>
      <w:r w:rsidR="00F064D8" w:rsidRPr="002B215C">
        <w:t xml:space="preserve"> a single infant</w:t>
      </w:r>
      <w:r w:rsidR="00F064D8">
        <w:t xml:space="preserve">, though </w:t>
      </w:r>
      <w:r w:rsidR="00DF3E08">
        <w:t>the infant can expect eighty years of life and the elderly persons on aggregate a further sixty</w:t>
      </w:r>
      <w:r w:rsidR="00F064D8" w:rsidRPr="002B215C">
        <w:t xml:space="preserve">. </w:t>
      </w:r>
      <w:r w:rsidR="00F064D8">
        <w:t>QALY calculation do not fully appeal to our intuitions – the curtailment of ten lives seems as ten transgressions.</w:t>
      </w:r>
      <w:r w:rsidR="00DF3E08">
        <w:t xml:space="preserve"> </w:t>
      </w:r>
    </w:p>
    <w:p w14:paraId="4F39399D" w14:textId="71303377" w:rsidR="00F064D8" w:rsidRDefault="00CE0B6F" w:rsidP="008A7728">
      <w:r>
        <w:t>So how to reconcile reverence for seniority and the hard-headed necessities of triage calculations? The</w:t>
      </w:r>
      <w:r w:rsidRPr="002B215C">
        <w:t xml:space="preserve"> best available measures</w:t>
      </w:r>
      <w:r>
        <w:t xml:space="preserve"> </w:t>
      </w:r>
      <w:r w:rsidR="004144E4">
        <w:t>(</w:t>
      </w:r>
      <w:r w:rsidR="00D22B75" w:rsidRPr="004144E4">
        <w:t xml:space="preserve">see </w:t>
      </w:r>
      <w:r w:rsidR="004144E4" w:rsidRPr="004144E4">
        <w:t xml:space="preserve">chapter seven – </w:t>
      </w:r>
      <w:r w:rsidR="004144E4">
        <w:t>X)</w:t>
      </w:r>
      <w:r>
        <w:t xml:space="preserve"> agree</w:t>
      </w:r>
      <w:r w:rsidRPr="002B215C">
        <w:t xml:space="preserve"> there is no appreciable diminution of life satisfaction with age such that quality </w:t>
      </w:r>
      <w:r>
        <w:t>must</w:t>
      </w:r>
      <w:r w:rsidRPr="002B215C">
        <w:t xml:space="preserve"> be adjusted </w:t>
      </w:r>
      <w:r>
        <w:t>for</w:t>
      </w:r>
      <w:r w:rsidRPr="002B215C">
        <w:t xml:space="preserve"> </w:t>
      </w:r>
      <w:r>
        <w:t>age alone</w:t>
      </w:r>
      <w:r w:rsidRPr="002B215C">
        <w:t>.</w:t>
      </w:r>
      <w:r>
        <w:t xml:space="preserve"> On the other hand, an adjustment is due if</w:t>
      </w:r>
      <w:r w:rsidR="00F064D8" w:rsidRPr="002B215C">
        <w:t xml:space="preserve"> the additional life years in prospect are years spent </w:t>
      </w:r>
      <w:r w:rsidR="00F064D8">
        <w:t>on life</w:t>
      </w:r>
      <w:r w:rsidR="00F064D8" w:rsidRPr="002B215C">
        <w:t xml:space="preserve"> support.</w:t>
      </w:r>
    </w:p>
    <w:p w14:paraId="68B70E1F" w14:textId="77777777" w:rsidR="00CD0AA1" w:rsidRPr="008B0C92" w:rsidRDefault="00CD0AA1" w:rsidP="00CD0AA1"/>
    <w:p w14:paraId="51A5AB81" w14:textId="245629F6" w:rsidR="00CD0AA1" w:rsidRDefault="00B00538">
      <w:pPr>
        <w:pStyle w:val="Heading2"/>
        <w:numPr>
          <w:ilvl w:val="0"/>
          <w:numId w:val="7"/>
        </w:numPr>
        <w:ind w:left="1418" w:hanging="567"/>
      </w:pPr>
      <w:bookmarkStart w:id="88" w:name="_Toc201090314"/>
      <w:r>
        <w:lastRenderedPageBreak/>
        <w:t>B</w:t>
      </w:r>
      <w:r w:rsidR="00CD0AA1">
        <w:t xml:space="preserve">ody </w:t>
      </w:r>
      <w:r>
        <w:t>A</w:t>
      </w:r>
      <w:r w:rsidR="00CD0AA1">
        <w:t>utonomy</w:t>
      </w:r>
      <w:r>
        <w:t xml:space="preserve"> and Regrets</w:t>
      </w:r>
      <w:bookmarkEnd w:id="88"/>
    </w:p>
    <w:p w14:paraId="285050DD" w14:textId="77777777" w:rsidR="000C3DD7" w:rsidRPr="000C3DD7" w:rsidRDefault="000C3DD7" w:rsidP="000C3DD7">
      <w:pPr>
        <w:pStyle w:val="Subtitle"/>
      </w:pPr>
    </w:p>
    <w:p w14:paraId="747AEC9A" w14:textId="659EB4A7" w:rsidR="005F6920" w:rsidRPr="005F6920" w:rsidRDefault="005F6920" w:rsidP="00CD0AA1">
      <w:pPr>
        <w:rPr>
          <w:color w:val="A6A6A6" w:themeColor="background1" w:themeShade="A6"/>
        </w:rPr>
      </w:pPr>
      <w:r>
        <w:t>Preferences are mediated by the persona, which reconciles the authentic self to norms.</w:t>
      </w:r>
      <w:r w:rsidRPr="00493ADB">
        <w:t xml:space="preserve"> </w:t>
      </w:r>
      <w:r>
        <w:t xml:space="preserve">Espousal of transgender ideology, for example, </w:t>
      </w:r>
      <w:r w:rsidR="00066F9B">
        <w:t>is felt to be</w:t>
      </w:r>
      <w:r>
        <w:t xml:space="preserve"> expedient if </w:t>
      </w:r>
      <w:r w:rsidRPr="00493ADB">
        <w:t xml:space="preserve">gender outliers </w:t>
      </w:r>
      <w:r>
        <w:t>are perceived as powerful</w:t>
      </w:r>
      <w:r w:rsidR="004853E2">
        <w:t>.</w:t>
      </w:r>
    </w:p>
    <w:p w14:paraId="03DE539D" w14:textId="7D46EA32" w:rsidR="00A5729F" w:rsidRDefault="00A5729F" w:rsidP="00CD0AA1">
      <w:r>
        <w:t>A</w:t>
      </w:r>
      <w:r w:rsidR="00CD0AA1" w:rsidRPr="00493ADB">
        <w:t xml:space="preserve"> </w:t>
      </w:r>
      <w:r>
        <w:t xml:space="preserve">variable but </w:t>
      </w:r>
      <w:r w:rsidR="00CD0AA1" w:rsidRPr="00493ADB">
        <w:t>significant part of a person’s identity is socially constructe</w:t>
      </w:r>
      <w:r w:rsidR="00CD0AA1">
        <w:t>d</w:t>
      </w:r>
      <w:r w:rsidR="00CD0AA1" w:rsidRPr="004853E2">
        <w:rPr>
          <w:color w:val="000000" w:themeColor="text1"/>
        </w:rPr>
        <w:t xml:space="preserve">. </w:t>
      </w:r>
      <w:r>
        <w:t xml:space="preserve">And to the extent that it is, </w:t>
      </w:r>
      <w:r w:rsidR="002927D3">
        <w:t>a woman’s</w:t>
      </w:r>
      <w:r w:rsidR="005F6920">
        <w:t xml:space="preserve"> disavowal of </w:t>
      </w:r>
      <w:r w:rsidR="002927D3">
        <w:t>embryo rights</w:t>
      </w:r>
      <w:r w:rsidR="005F6920">
        <w:t xml:space="preserve"> is compelling. </w:t>
      </w:r>
      <w:r>
        <w:t>Yet the nurturing proclivity is integral to female</w:t>
      </w:r>
      <w:r w:rsidRPr="00493ADB">
        <w:t xml:space="preserve"> identity</w:t>
      </w:r>
      <w:r>
        <w:t xml:space="preserve">, such that the </w:t>
      </w:r>
      <w:r w:rsidRPr="00493ADB">
        <w:t xml:space="preserve">physiological states </w:t>
      </w:r>
      <w:r>
        <w:t>which prefigure the nurturing attitude are operant even while arguments against abortion are being formulated or expressed.</w:t>
      </w:r>
    </w:p>
    <w:p w14:paraId="3C0847D8" w14:textId="78B32F92" w:rsidR="00CD0AA1" w:rsidRDefault="00CD0AA1" w:rsidP="00CD0AA1">
      <w:r>
        <w:t>If</w:t>
      </w:r>
      <w:r w:rsidRPr="00493ADB">
        <w:t xml:space="preserve"> a woman has been raped and is to bear a child as a consequence, the auspices for both the child and the mother </w:t>
      </w:r>
      <w:r>
        <w:t>appear</w:t>
      </w:r>
      <w:r w:rsidRPr="00493ADB">
        <w:t xml:space="preserve"> </w:t>
      </w:r>
      <w:r w:rsidR="004A7594">
        <w:t xml:space="preserve">quite </w:t>
      </w:r>
      <w:r w:rsidRPr="00493ADB">
        <w:t>dismal; the child</w:t>
      </w:r>
      <w:r w:rsidR="00386723">
        <w:t>’s existence</w:t>
      </w:r>
      <w:r w:rsidRPr="00493ADB">
        <w:t xml:space="preserve"> would </w:t>
      </w:r>
      <w:r w:rsidR="00386723">
        <w:t>be</w:t>
      </w:r>
      <w:r>
        <w:t xml:space="preserve"> a perpetual reminder</w:t>
      </w:r>
      <w:r w:rsidRPr="00493ADB">
        <w:t xml:space="preserve"> of </w:t>
      </w:r>
      <w:r>
        <w:t xml:space="preserve">the </w:t>
      </w:r>
      <w:r w:rsidRPr="00493ADB">
        <w:t xml:space="preserve">violence </w:t>
      </w:r>
      <w:r>
        <w:t>attending his conception</w:t>
      </w:r>
      <w:r w:rsidRPr="00493ADB">
        <w:t xml:space="preserve">, as would the child’s eventual resemblance to the </w:t>
      </w:r>
      <w:r w:rsidR="00386723">
        <w:t>father in his violence; it is</w:t>
      </w:r>
      <w:r w:rsidRPr="00493ADB">
        <w:t xml:space="preserve"> </w:t>
      </w:r>
      <w:r>
        <w:t>a</w:t>
      </w:r>
      <w:r w:rsidRPr="00493ADB">
        <w:t xml:space="preserve"> resemblance </w:t>
      </w:r>
      <w:r w:rsidR="00386723">
        <w:t>the</w:t>
      </w:r>
      <w:r w:rsidRPr="00493ADB">
        <w:t xml:space="preserve"> mother </w:t>
      </w:r>
      <w:r w:rsidR="00386723">
        <w:t>would likely</w:t>
      </w:r>
      <w:r w:rsidRPr="00493ADB">
        <w:t xml:space="preserve"> suppress the emergence of, though in doing so she would be denying the child his nature. Destined thus to be the talisman of a </w:t>
      </w:r>
      <w:r w:rsidR="00066F9B">
        <w:t>violent encounter</w:t>
      </w:r>
      <w:r w:rsidRPr="00493ADB">
        <w:t xml:space="preserve">, </w:t>
      </w:r>
      <w:r>
        <w:t>it is necessary to</w:t>
      </w:r>
      <w:r w:rsidRPr="00493ADB">
        <w:t xml:space="preserve"> decide whether the likely suffering of both parties, and the eventual denial of the child’s birth-right</w:t>
      </w:r>
      <w:r w:rsidR="00066F9B">
        <w:t>,</w:t>
      </w:r>
      <w:r w:rsidRPr="00493ADB">
        <w:t xml:space="preserve"> by the suppression of his native traits, </w:t>
      </w:r>
      <w:r>
        <w:t>is of greater concern than</w:t>
      </w:r>
      <w:r w:rsidRPr="00493ADB">
        <w:t xml:space="preserve"> the denial of the </w:t>
      </w:r>
      <w:r>
        <w:t>embryo’s developmental tendency</w:t>
      </w:r>
      <w:r w:rsidR="004A7594">
        <w:t>. A</w:t>
      </w:r>
      <w:r w:rsidR="00386723">
        <w:t xml:space="preserve"> reconciliation, a rehabilitation of the rapist</w:t>
      </w:r>
      <w:r w:rsidR="008E78A0">
        <w:t>,</w:t>
      </w:r>
      <w:r w:rsidR="00386723">
        <w:t xml:space="preserve"> is not inconceivable.</w:t>
      </w:r>
    </w:p>
    <w:p w14:paraId="03E06CF1" w14:textId="77777777" w:rsidR="00027780" w:rsidRDefault="00027780" w:rsidP="00027780"/>
    <w:p w14:paraId="66C6D621" w14:textId="1622C6FC" w:rsidR="00CD0AA1" w:rsidRDefault="00CD0AA1" w:rsidP="00641CC1">
      <w:pPr>
        <w:pStyle w:val="Heading2"/>
        <w:numPr>
          <w:ilvl w:val="0"/>
          <w:numId w:val="7"/>
        </w:numPr>
        <w:ind w:left="1560" w:hanging="709"/>
      </w:pPr>
      <w:bookmarkStart w:id="89" w:name="_Toc201090315"/>
      <w:r>
        <w:t xml:space="preserve">Maternity </w:t>
      </w:r>
      <w:r w:rsidR="00B00538">
        <w:t>L</w:t>
      </w:r>
      <w:r>
        <w:t>eave</w:t>
      </w:r>
      <w:bookmarkEnd w:id="89"/>
    </w:p>
    <w:p w14:paraId="3444C61F" w14:textId="77777777" w:rsidR="000C3DD7" w:rsidRPr="000C3DD7" w:rsidRDefault="000C3DD7" w:rsidP="000C3DD7">
      <w:pPr>
        <w:pStyle w:val="Subtitle"/>
      </w:pPr>
    </w:p>
    <w:p w14:paraId="4E030935" w14:textId="3AEA0FDC" w:rsidR="00B160AB" w:rsidRPr="00B160AB" w:rsidRDefault="00B160AB" w:rsidP="00CD0AA1">
      <w:r>
        <w:t>Birth rates across the developed world imply that it's difficult to convince educated people of reproductive age that any contribution or legacy could be more important than the fruits of their formal labour, yet it is an existential concern for a nation or people if there is little interest in its most essential manifestation, the lifeblood, being perpetuated. Advocating for the would-be unborn is almost as important as advocating for an embryo: an embryo embodies a future life, but basic virility, a willingness to procreate, still implies it. The attribution of social status to educational achievement has not helped.</w:t>
      </w:r>
    </w:p>
    <w:p w14:paraId="353B12BF" w14:textId="0D34EDA7" w:rsidR="00812E52" w:rsidRDefault="00CD0AA1" w:rsidP="00812E52">
      <w:pPr>
        <w:rPr>
          <w:color w:val="000000" w:themeColor="text1"/>
        </w:rPr>
      </w:pPr>
      <w:r w:rsidRPr="00F14EEC">
        <w:rPr>
          <w:color w:val="000000" w:themeColor="text1"/>
        </w:rPr>
        <w:t>It</w:t>
      </w:r>
      <w:r w:rsidR="00887AC4">
        <w:rPr>
          <w:color w:val="000000" w:themeColor="text1"/>
        </w:rPr>
        <w:t xml:space="preserve"> is</w:t>
      </w:r>
      <w:r w:rsidRPr="00F14EEC">
        <w:rPr>
          <w:color w:val="000000" w:themeColor="text1"/>
        </w:rPr>
        <w:t xml:space="preserve"> politically difficult to lengthen </w:t>
      </w:r>
      <w:r>
        <w:rPr>
          <w:color w:val="000000" w:themeColor="text1"/>
        </w:rPr>
        <w:t>maternity leave in the UK</w:t>
      </w:r>
      <w:r w:rsidRPr="00F14EEC">
        <w:rPr>
          <w:color w:val="000000" w:themeColor="text1"/>
        </w:rPr>
        <w:t xml:space="preserve"> because employers would want to pay women less in anticipation of </w:t>
      </w:r>
      <w:r w:rsidR="004A7594">
        <w:rPr>
          <w:color w:val="000000" w:themeColor="text1"/>
        </w:rPr>
        <w:t xml:space="preserve">them </w:t>
      </w:r>
      <w:r w:rsidR="002927D3">
        <w:rPr>
          <w:color w:val="000000" w:themeColor="text1"/>
        </w:rPr>
        <w:t>drawing on</w:t>
      </w:r>
      <w:r w:rsidR="004A7594">
        <w:rPr>
          <w:color w:val="000000" w:themeColor="text1"/>
        </w:rPr>
        <w:t xml:space="preserve"> it in the foreseeable future</w:t>
      </w:r>
      <w:r w:rsidRPr="00F14EEC">
        <w:rPr>
          <w:color w:val="000000" w:themeColor="text1"/>
        </w:rPr>
        <w:t xml:space="preserve">. In other countries, </w:t>
      </w:r>
      <w:r>
        <w:rPr>
          <w:color w:val="000000" w:themeColor="text1"/>
        </w:rPr>
        <w:t>employers</w:t>
      </w:r>
      <w:r w:rsidRPr="00F14EEC">
        <w:rPr>
          <w:color w:val="000000" w:themeColor="text1"/>
        </w:rPr>
        <w:t xml:space="preserve"> don't advertise salaries</w:t>
      </w:r>
      <w:r>
        <w:rPr>
          <w:color w:val="000000" w:themeColor="text1"/>
        </w:rPr>
        <w:t xml:space="preserve">, </w:t>
      </w:r>
      <w:r w:rsidR="002927D3" w:rsidRPr="002927D3">
        <w:rPr>
          <w:color w:val="000000" w:themeColor="text1"/>
        </w:rPr>
        <w:t xml:space="preserve">which </w:t>
      </w:r>
      <w:r>
        <w:rPr>
          <w:color w:val="000000" w:themeColor="text1"/>
        </w:rPr>
        <w:t>is</w:t>
      </w:r>
      <w:r w:rsidR="002927D3">
        <w:rPr>
          <w:color w:val="000000" w:themeColor="text1"/>
        </w:rPr>
        <w:t xml:space="preserve"> </w:t>
      </w:r>
      <w:r>
        <w:rPr>
          <w:color w:val="000000" w:themeColor="text1"/>
        </w:rPr>
        <w:t xml:space="preserve">fair on the employer who has </w:t>
      </w:r>
      <w:r w:rsidR="002927D3">
        <w:rPr>
          <w:color w:val="000000" w:themeColor="text1"/>
        </w:rPr>
        <w:t>the</w:t>
      </w:r>
      <w:r>
        <w:rPr>
          <w:color w:val="000000" w:themeColor="text1"/>
        </w:rPr>
        <w:t xml:space="preserve"> withheld salary to compensate him for the inconvenience</w:t>
      </w:r>
      <w:r w:rsidR="002927D3">
        <w:rPr>
          <w:color w:val="000000" w:themeColor="text1"/>
        </w:rPr>
        <w:t xml:space="preserve"> of finding a substitute</w:t>
      </w:r>
      <w:r>
        <w:rPr>
          <w:color w:val="000000" w:themeColor="text1"/>
        </w:rPr>
        <w:t xml:space="preserve">, and fair on the mother who has </w:t>
      </w:r>
      <w:r w:rsidR="002927D3">
        <w:rPr>
          <w:color w:val="000000" w:themeColor="text1"/>
        </w:rPr>
        <w:t xml:space="preserve">her </w:t>
      </w:r>
      <w:r>
        <w:rPr>
          <w:color w:val="000000" w:themeColor="text1"/>
        </w:rPr>
        <w:t xml:space="preserve">extended maternity leave. It is </w:t>
      </w:r>
      <w:r w:rsidR="004A7594">
        <w:rPr>
          <w:color w:val="000000" w:themeColor="text1"/>
        </w:rPr>
        <w:t>not fair</w:t>
      </w:r>
      <w:r>
        <w:rPr>
          <w:color w:val="000000" w:themeColor="text1"/>
        </w:rPr>
        <w:t xml:space="preserve"> on women who will not go on to have children, but </w:t>
      </w:r>
      <w:r w:rsidR="002927D3">
        <w:rPr>
          <w:color w:val="000000" w:themeColor="text1"/>
        </w:rPr>
        <w:t>these women</w:t>
      </w:r>
      <w:r>
        <w:rPr>
          <w:color w:val="000000" w:themeColor="text1"/>
        </w:rPr>
        <w:t xml:space="preserve"> could be made recipient of a childlessness dividend after 4</w:t>
      </w:r>
      <w:r w:rsidR="004B2240">
        <w:rPr>
          <w:color w:val="000000" w:themeColor="text1"/>
        </w:rPr>
        <w:t>5</w:t>
      </w:r>
      <w:r>
        <w:rPr>
          <w:color w:val="000000" w:themeColor="text1"/>
        </w:rPr>
        <w:t>. With paid maternity leave of three years, it is not reasonable for the wom</w:t>
      </w:r>
      <w:r w:rsidR="00812E52">
        <w:rPr>
          <w:color w:val="000000" w:themeColor="text1"/>
        </w:rPr>
        <w:t>a</w:t>
      </w:r>
      <w:r>
        <w:rPr>
          <w:color w:val="000000" w:themeColor="text1"/>
        </w:rPr>
        <w:t>n</w:t>
      </w:r>
      <w:r w:rsidR="00AE09C7">
        <w:rPr>
          <w:color w:val="000000" w:themeColor="text1"/>
        </w:rPr>
        <w:t>’s position to be available</w:t>
      </w:r>
      <w:r>
        <w:rPr>
          <w:color w:val="000000" w:themeColor="text1"/>
        </w:rPr>
        <w:t xml:space="preserve"> upon her return, because</w:t>
      </w:r>
      <w:r w:rsidR="00812E52">
        <w:rPr>
          <w:color w:val="000000" w:themeColor="text1"/>
        </w:rPr>
        <w:t>: a) i</w:t>
      </w:r>
      <w:r w:rsidR="00812E52" w:rsidRPr="00812E52">
        <w:rPr>
          <w:color w:val="000000" w:themeColor="text1"/>
        </w:rPr>
        <w:t xml:space="preserve">t </w:t>
      </w:r>
      <w:r w:rsidR="00812E52">
        <w:rPr>
          <w:color w:val="000000" w:themeColor="text1"/>
        </w:rPr>
        <w:t xml:space="preserve">is </w:t>
      </w:r>
      <w:r w:rsidR="00812E52" w:rsidRPr="00812E52">
        <w:rPr>
          <w:color w:val="000000" w:themeColor="text1"/>
        </w:rPr>
        <w:t xml:space="preserve">likely </w:t>
      </w:r>
      <w:r w:rsidR="00812E52">
        <w:rPr>
          <w:color w:val="000000" w:themeColor="text1"/>
        </w:rPr>
        <w:t xml:space="preserve">no less </w:t>
      </w:r>
      <w:r w:rsidR="00812E52" w:rsidRPr="00812E52">
        <w:rPr>
          <w:color w:val="000000" w:themeColor="text1"/>
        </w:rPr>
        <w:t>inconvenien</w:t>
      </w:r>
      <w:r w:rsidR="00812E52">
        <w:rPr>
          <w:color w:val="000000" w:themeColor="text1"/>
        </w:rPr>
        <w:t>t for</w:t>
      </w:r>
      <w:r w:rsidR="00812E52" w:rsidRPr="00812E52">
        <w:rPr>
          <w:color w:val="000000" w:themeColor="text1"/>
        </w:rPr>
        <w:t xml:space="preserve"> the temporary worker employed in her stead to be dismissed </w:t>
      </w:r>
      <w:r w:rsidR="00812E52">
        <w:rPr>
          <w:color w:val="000000" w:themeColor="text1"/>
        </w:rPr>
        <w:t>up</w:t>
      </w:r>
      <w:r w:rsidR="00812E52" w:rsidRPr="00812E52">
        <w:rPr>
          <w:color w:val="000000" w:themeColor="text1"/>
        </w:rPr>
        <w:t xml:space="preserve">on </w:t>
      </w:r>
      <w:r w:rsidR="00FF5BC4">
        <w:rPr>
          <w:color w:val="000000" w:themeColor="text1"/>
        </w:rPr>
        <w:t>the mother’s</w:t>
      </w:r>
      <w:r w:rsidR="00812E52" w:rsidRPr="00812E52">
        <w:rPr>
          <w:color w:val="000000" w:themeColor="text1"/>
        </w:rPr>
        <w:t xml:space="preserve"> return</w:t>
      </w:r>
      <w:r w:rsidR="00812E52">
        <w:rPr>
          <w:color w:val="000000" w:themeColor="text1"/>
        </w:rPr>
        <w:t>, than it is for the mother to seek alternative employment</w:t>
      </w:r>
      <w:r w:rsidR="002927D3">
        <w:rPr>
          <w:color w:val="000000" w:themeColor="text1"/>
        </w:rPr>
        <w:t>;</w:t>
      </w:r>
      <w:r w:rsidR="00812E52">
        <w:rPr>
          <w:color w:val="000000" w:themeColor="text1"/>
        </w:rPr>
        <w:t xml:space="preserve"> b) </w:t>
      </w:r>
      <w:r w:rsidR="00812E52">
        <w:rPr>
          <w:color w:val="000000" w:themeColor="text1"/>
        </w:rPr>
        <w:lastRenderedPageBreak/>
        <w:t>following a longer period of maternity leave, skills can be forgotten and the job specification altered.</w:t>
      </w:r>
    </w:p>
    <w:p w14:paraId="225B6FEE" w14:textId="34008B5E" w:rsidR="00CD0AA1" w:rsidRPr="00F14EEC" w:rsidRDefault="00AE09C7" w:rsidP="00CD0AA1">
      <w:pPr>
        <w:rPr>
          <w:color w:val="000000" w:themeColor="text1"/>
        </w:rPr>
      </w:pPr>
      <w:r>
        <w:rPr>
          <w:color w:val="000000" w:themeColor="text1"/>
        </w:rPr>
        <w:t>With the abrogation of</w:t>
      </w:r>
      <w:r w:rsidR="00CD0AA1">
        <w:rPr>
          <w:color w:val="000000" w:themeColor="text1"/>
        </w:rPr>
        <w:t xml:space="preserve"> </w:t>
      </w:r>
      <w:r>
        <w:rPr>
          <w:color w:val="000000" w:themeColor="text1"/>
        </w:rPr>
        <w:t>equal pay the</w:t>
      </w:r>
      <w:r w:rsidR="00CD0AA1" w:rsidRPr="00F14EEC">
        <w:rPr>
          <w:color w:val="000000" w:themeColor="text1"/>
        </w:rPr>
        <w:t xml:space="preserve"> employer</w:t>
      </w:r>
      <w:r w:rsidR="00812E52">
        <w:rPr>
          <w:color w:val="000000" w:themeColor="text1"/>
        </w:rPr>
        <w:t xml:space="preserve"> </w:t>
      </w:r>
      <w:r w:rsidR="004B2240">
        <w:rPr>
          <w:color w:val="000000" w:themeColor="text1"/>
        </w:rPr>
        <w:t>is</w:t>
      </w:r>
      <w:r w:rsidR="00CD0AA1" w:rsidRPr="00F14EEC">
        <w:rPr>
          <w:color w:val="000000" w:themeColor="text1"/>
        </w:rPr>
        <w:t xml:space="preserve"> more relaxed about taking on a young female employee</w:t>
      </w:r>
      <w:r>
        <w:rPr>
          <w:color w:val="000000" w:themeColor="text1"/>
        </w:rPr>
        <w:t xml:space="preserve">; moreover </w:t>
      </w:r>
      <w:r w:rsidR="004B2240">
        <w:rPr>
          <w:color w:val="000000" w:themeColor="text1"/>
        </w:rPr>
        <w:t>the revocation of the right to return post-maternity</w:t>
      </w:r>
      <w:r w:rsidR="002927D3">
        <w:rPr>
          <w:color w:val="000000" w:themeColor="text1"/>
        </w:rPr>
        <w:t xml:space="preserve">, in limiting </w:t>
      </w:r>
      <w:r>
        <w:rPr>
          <w:color w:val="000000" w:themeColor="text1"/>
        </w:rPr>
        <w:t>the inconvenience suffered by the employer, puts the female employee in a stronger position when negotiating for pay.</w:t>
      </w:r>
    </w:p>
    <w:p w14:paraId="75565878" w14:textId="0E0B5AA1" w:rsidR="00DD4F4F" w:rsidRDefault="00DD4F4F">
      <w:r>
        <w:br w:type="page"/>
      </w:r>
    </w:p>
    <w:p w14:paraId="0C8CE6FD" w14:textId="58F611F1" w:rsidR="00CD0AA1" w:rsidRDefault="004B2240" w:rsidP="00CD0AA1">
      <w:pPr>
        <w:pStyle w:val="Heading1"/>
      </w:pPr>
      <w:bookmarkStart w:id="90" w:name="_Toc201090316"/>
      <w:r>
        <w:lastRenderedPageBreak/>
        <w:t xml:space="preserve">Chapter </w:t>
      </w:r>
      <w:r w:rsidR="00B00538">
        <w:t>T</w:t>
      </w:r>
      <w:r w:rsidR="00641CC1">
        <w:t>en</w:t>
      </w:r>
      <w:r>
        <w:t xml:space="preserve"> – </w:t>
      </w:r>
      <w:r w:rsidR="00CD0AA1">
        <w:t xml:space="preserve">Time of </w:t>
      </w:r>
      <w:r w:rsidR="00641CC1">
        <w:t>L</w:t>
      </w:r>
      <w:r w:rsidR="00CD0AA1">
        <w:t>ife</w:t>
      </w:r>
      <w:r w:rsidR="006D127F">
        <w:t xml:space="preserve"> </w:t>
      </w:r>
      <w:r w:rsidR="00641CC1">
        <w:t>I</w:t>
      </w:r>
      <w:r w:rsidR="006D127F">
        <w:t>ssues</w:t>
      </w:r>
      <w:r w:rsidR="00CD0AA1">
        <w:t xml:space="preserve"> and </w:t>
      </w:r>
      <w:r w:rsidR="00641CC1">
        <w:t>R</w:t>
      </w:r>
      <w:r w:rsidR="00CD0AA1">
        <w:t>eproduct</w:t>
      </w:r>
      <w:r w:rsidR="006D127F">
        <w:t>ivity</w:t>
      </w:r>
      <w:r w:rsidR="00CD0AA1">
        <w:t xml:space="preserve"> </w:t>
      </w:r>
      <w:r w:rsidR="00641CC1">
        <w:t>C</w:t>
      </w:r>
      <w:r w:rsidR="006D127F">
        <w:t>rises</w:t>
      </w:r>
      <w:bookmarkEnd w:id="90"/>
    </w:p>
    <w:p w14:paraId="01F70F1A" w14:textId="77777777" w:rsidR="000C3DD7" w:rsidRPr="000C3DD7" w:rsidRDefault="000C3DD7" w:rsidP="000C3DD7"/>
    <w:p w14:paraId="148620E6" w14:textId="70236A24" w:rsidR="00CD0AA1" w:rsidRDefault="00CD0AA1">
      <w:pPr>
        <w:pStyle w:val="Heading2"/>
        <w:numPr>
          <w:ilvl w:val="0"/>
          <w:numId w:val="8"/>
        </w:numPr>
        <w:ind w:left="1418" w:hanging="567"/>
      </w:pPr>
      <w:bookmarkStart w:id="91" w:name="_Toc201090317"/>
      <w:r>
        <w:t xml:space="preserve">Young </w:t>
      </w:r>
      <w:r w:rsidR="00B00538">
        <w:t>A</w:t>
      </w:r>
      <w:r>
        <w:t>dult</w:t>
      </w:r>
      <w:r w:rsidR="00B00538">
        <w:t>s’</w:t>
      </w:r>
      <w:r>
        <w:t xml:space="preserve"> </w:t>
      </w:r>
      <w:r w:rsidR="00B00538">
        <w:t>W</w:t>
      </w:r>
      <w:r>
        <w:t>ilderness</w:t>
      </w:r>
      <w:bookmarkEnd w:id="91"/>
    </w:p>
    <w:p w14:paraId="07CF9A2E" w14:textId="77777777" w:rsidR="000C3DD7" w:rsidRPr="000C3DD7" w:rsidRDefault="000C3DD7" w:rsidP="000C3DD7">
      <w:pPr>
        <w:pStyle w:val="Subtitle"/>
      </w:pPr>
    </w:p>
    <w:p w14:paraId="233FA7BD" w14:textId="15CC91E0" w:rsidR="00CD0AA1" w:rsidRPr="004920F7" w:rsidRDefault="00CD0AA1" w:rsidP="00CD0AA1">
      <w:pPr>
        <w:rPr>
          <w:color w:val="A6A6A6" w:themeColor="background1" w:themeShade="A6"/>
          <w:lang w:val="en-US"/>
        </w:rPr>
      </w:pPr>
      <w:r>
        <w:rPr>
          <w:lang w:val="en-US"/>
        </w:rPr>
        <w:t>For most of human history</w:t>
      </w:r>
      <w:r w:rsidRPr="00F70C5C">
        <w:rPr>
          <w:lang w:val="en-US"/>
        </w:rPr>
        <w:t xml:space="preserve"> the principal arbiter </w:t>
      </w:r>
      <w:r w:rsidR="00F4676E">
        <w:rPr>
          <w:lang w:val="en-US"/>
        </w:rPr>
        <w:t xml:space="preserve">of </w:t>
      </w:r>
      <w:r w:rsidR="004920F7">
        <w:rPr>
          <w:lang w:val="en-US"/>
        </w:rPr>
        <w:t>a trait’s endurance</w:t>
      </w:r>
      <w:r w:rsidR="00F4676E">
        <w:rPr>
          <w:lang w:val="en-US"/>
        </w:rPr>
        <w:t xml:space="preserve"> has been</w:t>
      </w:r>
      <w:r>
        <w:rPr>
          <w:lang w:val="en-US"/>
        </w:rPr>
        <w:t xml:space="preserve"> </w:t>
      </w:r>
      <w:r w:rsidRPr="00F70C5C">
        <w:rPr>
          <w:lang w:val="en-US"/>
        </w:rPr>
        <w:t xml:space="preserve">the land and </w:t>
      </w:r>
      <w:r w:rsidR="00F4676E">
        <w:rPr>
          <w:lang w:val="en-US"/>
        </w:rPr>
        <w:t xml:space="preserve">the </w:t>
      </w:r>
      <w:r w:rsidR="00E073ED">
        <w:rPr>
          <w:lang w:val="en-US"/>
        </w:rPr>
        <w:t>climate</w:t>
      </w:r>
      <w:r w:rsidR="002927D3">
        <w:rPr>
          <w:lang w:val="en-US"/>
        </w:rPr>
        <w:t xml:space="preserve">; </w:t>
      </w:r>
      <w:r w:rsidR="00F4676E">
        <w:rPr>
          <w:lang w:val="en-US"/>
        </w:rPr>
        <w:t>many of</w:t>
      </w:r>
      <w:r>
        <w:rPr>
          <w:lang w:val="en-US"/>
        </w:rPr>
        <w:t xml:space="preserve"> the differences </w:t>
      </w:r>
      <w:r w:rsidR="00F4676E">
        <w:rPr>
          <w:lang w:val="en-US"/>
        </w:rPr>
        <w:t>we observe</w:t>
      </w:r>
      <w:r w:rsidR="002927D3">
        <w:rPr>
          <w:lang w:val="en-US"/>
        </w:rPr>
        <w:t xml:space="preserve"> in populations are attributable</w:t>
      </w:r>
      <w:r w:rsidR="00F4676E">
        <w:rPr>
          <w:lang w:val="en-US"/>
        </w:rPr>
        <w:t xml:space="preserve"> </w:t>
      </w:r>
      <w:r>
        <w:rPr>
          <w:lang w:val="en-US"/>
        </w:rPr>
        <w:t>to</w:t>
      </w:r>
      <w:r w:rsidR="00F4676E">
        <w:rPr>
          <w:lang w:val="en-US"/>
        </w:rPr>
        <w:t xml:space="preserve"> </w:t>
      </w:r>
      <w:r w:rsidR="002927D3">
        <w:rPr>
          <w:lang w:val="en-US"/>
        </w:rPr>
        <w:t xml:space="preserve">the </w:t>
      </w:r>
      <w:r w:rsidR="00F4676E">
        <w:rPr>
          <w:lang w:val="en-US"/>
        </w:rPr>
        <w:t>variable exigency of</w:t>
      </w:r>
      <w:r>
        <w:rPr>
          <w:lang w:val="en-US"/>
        </w:rPr>
        <w:t xml:space="preserve"> indoor culture.</w:t>
      </w:r>
      <w:r w:rsidRPr="00F70C5C">
        <w:rPr>
          <w:lang w:val="en-US"/>
        </w:rPr>
        <w:t xml:space="preserve"> </w:t>
      </w:r>
      <w:r w:rsidR="00F4676E">
        <w:rPr>
          <w:lang w:val="en-US"/>
        </w:rPr>
        <w:t>Traditionally civic-mindedness</w:t>
      </w:r>
      <w:r>
        <w:rPr>
          <w:lang w:val="en-US"/>
        </w:rPr>
        <w:t xml:space="preserve"> is hard to come by when a society is not bound, by blood as by custom, to the land. </w:t>
      </w:r>
      <w:r w:rsidR="00F4676E">
        <w:rPr>
          <w:lang w:val="en-US"/>
        </w:rPr>
        <w:t>An</w:t>
      </w:r>
      <w:r>
        <w:rPr>
          <w:lang w:val="en-US"/>
        </w:rPr>
        <w:t xml:space="preserve"> extempori</w:t>
      </w:r>
      <w:r w:rsidR="00BB00F9">
        <w:rPr>
          <w:lang w:val="en-US"/>
        </w:rPr>
        <w:t>s</w:t>
      </w:r>
      <w:r>
        <w:rPr>
          <w:lang w:val="en-US"/>
        </w:rPr>
        <w:t xml:space="preserve">ed, </w:t>
      </w:r>
      <w:r w:rsidR="00E54ADD">
        <w:rPr>
          <w:lang w:val="en-US"/>
        </w:rPr>
        <w:t>“</w:t>
      </w:r>
      <w:r w:rsidR="00E073ED">
        <w:rPr>
          <w:lang w:val="en-US"/>
        </w:rPr>
        <w:t>stop gap</w:t>
      </w:r>
      <w:r w:rsidR="00E54ADD">
        <w:rPr>
          <w:lang w:val="en-US"/>
        </w:rPr>
        <w:t>”</w:t>
      </w:r>
      <w:r>
        <w:rPr>
          <w:lang w:val="en-US"/>
        </w:rPr>
        <w:t xml:space="preserve"> culture rooted in custom but not</w:t>
      </w:r>
      <w:r w:rsidR="00E073ED">
        <w:rPr>
          <w:lang w:val="en-US"/>
        </w:rPr>
        <w:t xml:space="preserve"> in</w:t>
      </w:r>
      <w:r>
        <w:rPr>
          <w:lang w:val="en-US"/>
        </w:rPr>
        <w:t xml:space="preserve"> blood </w:t>
      </w:r>
      <w:r w:rsidR="00F4676E">
        <w:rPr>
          <w:lang w:val="en-US"/>
        </w:rPr>
        <w:t xml:space="preserve">is </w:t>
      </w:r>
      <w:r w:rsidR="00E073ED">
        <w:rPr>
          <w:lang w:val="en-US"/>
        </w:rPr>
        <w:t xml:space="preserve">found </w:t>
      </w:r>
      <w:r w:rsidR="009269AE">
        <w:rPr>
          <w:lang w:val="en-US"/>
        </w:rPr>
        <w:t xml:space="preserve">to be </w:t>
      </w:r>
      <w:r w:rsidR="00E073ED">
        <w:rPr>
          <w:lang w:val="en-US"/>
        </w:rPr>
        <w:t>wanting if the</w:t>
      </w:r>
      <w:r w:rsidR="00F4676E">
        <w:rPr>
          <w:lang w:val="en-US"/>
        </w:rPr>
        <w:t xml:space="preserve"> society is</w:t>
      </w:r>
      <w:r w:rsidR="00E073ED">
        <w:rPr>
          <w:lang w:val="en-US"/>
        </w:rPr>
        <w:t xml:space="preserve"> highly individualistic</w:t>
      </w:r>
      <w:r w:rsidR="00133E80">
        <w:rPr>
          <w:lang w:val="en-US"/>
        </w:rPr>
        <w:t xml:space="preserve">, if </w:t>
      </w:r>
      <w:r w:rsidR="00E073ED">
        <w:rPr>
          <w:lang w:val="en-US"/>
        </w:rPr>
        <w:t xml:space="preserve">for instance </w:t>
      </w:r>
      <w:r w:rsidR="00133E80">
        <w:rPr>
          <w:lang w:val="en-US"/>
        </w:rPr>
        <w:t>c</w:t>
      </w:r>
      <w:r>
        <w:rPr>
          <w:lang w:val="en-US"/>
        </w:rPr>
        <w:t xml:space="preserve">oncern for </w:t>
      </w:r>
      <w:r w:rsidR="00133E80">
        <w:rPr>
          <w:lang w:val="en-US"/>
        </w:rPr>
        <w:t>wellness and longevity eclipses concern for community and family</w:t>
      </w:r>
      <w:r>
        <w:rPr>
          <w:lang w:val="en-US"/>
        </w:rPr>
        <w:t xml:space="preserve">. </w:t>
      </w:r>
      <w:r w:rsidR="00133E80">
        <w:rPr>
          <w:lang w:val="en-US"/>
        </w:rPr>
        <w:t>The child learns reverence for God</w:t>
      </w:r>
      <w:r w:rsidR="004920F7">
        <w:rPr>
          <w:lang w:val="en-US"/>
        </w:rPr>
        <w:t xml:space="preserve"> or righteousness</w:t>
      </w:r>
      <w:r w:rsidR="00133E80">
        <w:rPr>
          <w:lang w:val="en-US"/>
        </w:rPr>
        <w:t xml:space="preserve"> through</w:t>
      </w:r>
      <w:r>
        <w:rPr>
          <w:lang w:val="en-US"/>
        </w:rPr>
        <w:t xml:space="preserve"> </w:t>
      </w:r>
      <w:r w:rsidR="00133E80">
        <w:rPr>
          <w:lang w:val="en-US"/>
        </w:rPr>
        <w:t xml:space="preserve">deference to </w:t>
      </w:r>
      <w:r>
        <w:rPr>
          <w:lang w:val="en-US"/>
        </w:rPr>
        <w:t>society</w:t>
      </w:r>
      <w:r w:rsidR="00133E80">
        <w:rPr>
          <w:lang w:val="en-US"/>
        </w:rPr>
        <w:t xml:space="preserve">, </w:t>
      </w:r>
      <w:r w:rsidR="004920F7">
        <w:rPr>
          <w:lang w:val="en-US"/>
        </w:rPr>
        <w:t xml:space="preserve">but </w:t>
      </w:r>
      <w:r w:rsidR="00133E80">
        <w:rPr>
          <w:lang w:val="en-US"/>
        </w:rPr>
        <w:t>the society must be a worthy object</w:t>
      </w:r>
      <w:r>
        <w:rPr>
          <w:lang w:val="en-US"/>
        </w:rPr>
        <w:t>.</w:t>
      </w:r>
    </w:p>
    <w:p w14:paraId="161C0DD8" w14:textId="5ACDEEFF" w:rsidR="00CD0AA1" w:rsidRDefault="00CD0AA1" w:rsidP="00CD0AA1">
      <w:pPr>
        <w:rPr>
          <w:lang w:val="en-US"/>
        </w:rPr>
      </w:pPr>
      <w:r w:rsidRPr="0062167A">
        <w:rPr>
          <w:lang w:val="en-US"/>
        </w:rPr>
        <w:t>When human beings were hunter-gatherers, girls reached puberty at age 16</w:t>
      </w:r>
      <w:r w:rsidR="001D69FD">
        <w:rPr>
          <w:lang w:val="en-US"/>
        </w:rPr>
        <w:t xml:space="preserve"> – </w:t>
      </w:r>
      <w:r w:rsidRPr="0062167A">
        <w:rPr>
          <w:lang w:val="en-US"/>
        </w:rPr>
        <w:t>17,</w:t>
      </w:r>
      <w:r w:rsidR="007F56E7">
        <w:rPr>
          <w:vertAlign w:val="superscript"/>
          <w:lang w:val="en-US"/>
        </w:rPr>
        <w:t>1</w:t>
      </w:r>
      <w:r w:rsidRPr="0062167A">
        <w:rPr>
          <w:lang w:val="en-US"/>
        </w:rPr>
        <w:t xml:space="preserve"> </w:t>
      </w:r>
      <w:r>
        <w:rPr>
          <w:lang w:val="en-US"/>
        </w:rPr>
        <w:t>nearly</w:t>
      </w:r>
      <w:r w:rsidRPr="0062167A">
        <w:rPr>
          <w:lang w:val="en-US"/>
        </w:rPr>
        <w:t xml:space="preserve"> four years later than </w:t>
      </w:r>
      <w:r w:rsidR="00BB00F9">
        <w:rPr>
          <w:lang w:val="en-US"/>
        </w:rPr>
        <w:t xml:space="preserve">so-called </w:t>
      </w:r>
      <w:r w:rsidRPr="0062167A">
        <w:rPr>
          <w:lang w:val="en-US"/>
        </w:rPr>
        <w:t xml:space="preserve">Caucasian </w:t>
      </w:r>
      <w:r>
        <w:rPr>
          <w:lang w:val="en-US"/>
        </w:rPr>
        <w:t xml:space="preserve">and Asian </w:t>
      </w:r>
      <w:r w:rsidRPr="0062167A">
        <w:rPr>
          <w:lang w:val="en-US"/>
        </w:rPr>
        <w:t xml:space="preserve">girls in the present day, </w:t>
      </w:r>
      <w:r>
        <w:rPr>
          <w:lang w:val="en-US"/>
        </w:rPr>
        <w:t xml:space="preserve">and </w:t>
      </w:r>
      <w:r w:rsidRPr="0013133B">
        <w:rPr>
          <w:lang w:val="en-US"/>
        </w:rPr>
        <w:t>nearly five</w:t>
      </w:r>
      <w:r w:rsidRPr="0062167A">
        <w:rPr>
          <w:lang w:val="en-US"/>
        </w:rPr>
        <w:t xml:space="preserve"> years later than Hispanic girls. At the same time, even if children survived beyond fifteen, </w:t>
      </w:r>
      <w:r w:rsidR="006F5E1A">
        <w:rPr>
          <w:lang w:val="en-US"/>
        </w:rPr>
        <w:t xml:space="preserve">and </w:t>
      </w:r>
      <w:r w:rsidRPr="0062167A">
        <w:rPr>
          <w:lang w:val="en-US"/>
        </w:rPr>
        <w:t>37% did</w:t>
      </w:r>
      <w:r>
        <w:rPr>
          <w:lang w:val="en-US"/>
        </w:rPr>
        <w:t xml:space="preserve"> not</w:t>
      </w:r>
      <w:r w:rsidR="006F5E1A">
        <w:rPr>
          <w:lang w:val="en-US"/>
        </w:rPr>
        <w:t>,</w:t>
      </w:r>
      <w:r w:rsidRPr="0062167A">
        <w:rPr>
          <w:lang w:val="en-US"/>
        </w:rPr>
        <w:t xml:space="preserve"> they </w:t>
      </w:r>
      <w:r w:rsidR="002927D3">
        <w:rPr>
          <w:lang w:val="en-US"/>
        </w:rPr>
        <w:t>might</w:t>
      </w:r>
      <w:r w:rsidRPr="0062167A">
        <w:rPr>
          <w:lang w:val="en-US"/>
        </w:rPr>
        <w:t xml:space="preserve"> only expect to live a further </w:t>
      </w:r>
      <w:r w:rsidR="006F5E1A">
        <w:rPr>
          <w:lang w:val="en-US"/>
        </w:rPr>
        <w:t>twenty</w:t>
      </w:r>
      <w:r w:rsidRPr="0062167A">
        <w:rPr>
          <w:lang w:val="en-US"/>
        </w:rPr>
        <w:t xml:space="preserve"> years</w:t>
      </w:r>
      <w:r w:rsidR="006F5E1A">
        <w:rPr>
          <w:lang w:val="en-US"/>
        </w:rPr>
        <w:t xml:space="preserve"> or s</w:t>
      </w:r>
      <w:r w:rsidR="002F7D3E">
        <w:rPr>
          <w:lang w:val="en-US"/>
        </w:rPr>
        <w:t>o</w:t>
      </w:r>
      <w:r w:rsidRPr="0062167A">
        <w:rPr>
          <w:lang w:val="en-US"/>
        </w:rPr>
        <w:t>.</w:t>
      </w:r>
      <w:r w:rsidR="007F56E7">
        <w:rPr>
          <w:vertAlign w:val="superscript"/>
          <w:lang w:val="en-US"/>
        </w:rPr>
        <w:t>2</w:t>
      </w:r>
      <w:r w:rsidRPr="0062167A">
        <w:rPr>
          <w:lang w:val="en-US"/>
        </w:rPr>
        <w:t xml:space="preserve"> </w:t>
      </w:r>
      <w:r w:rsidR="00521758">
        <w:rPr>
          <w:lang w:val="en-US"/>
        </w:rPr>
        <w:t>T</w:t>
      </w:r>
      <w:r>
        <w:rPr>
          <w:lang w:val="en-US"/>
        </w:rPr>
        <w:t xml:space="preserve">here is much to </w:t>
      </w:r>
      <w:r w:rsidR="00521758">
        <w:rPr>
          <w:lang w:val="en-US"/>
        </w:rPr>
        <w:t>say</w:t>
      </w:r>
      <w:r>
        <w:rPr>
          <w:lang w:val="en-US"/>
        </w:rPr>
        <w:t xml:space="preserve"> about humanity</w:t>
      </w:r>
      <w:r w:rsidR="00521758">
        <w:rPr>
          <w:lang w:val="en-US"/>
        </w:rPr>
        <w:t>’s</w:t>
      </w:r>
      <w:r>
        <w:rPr>
          <w:lang w:val="en-US"/>
        </w:rPr>
        <w:t xml:space="preserve"> achieve</w:t>
      </w:r>
      <w:r w:rsidR="00521758">
        <w:rPr>
          <w:lang w:val="en-US"/>
        </w:rPr>
        <w:t>ments</w:t>
      </w:r>
      <w:r>
        <w:rPr>
          <w:lang w:val="en-US"/>
        </w:rPr>
        <w:t xml:space="preserve"> in the intervening time, </w:t>
      </w:r>
      <w:r w:rsidR="00521758">
        <w:rPr>
          <w:lang w:val="en-US"/>
        </w:rPr>
        <w:t xml:space="preserve">not least that criticism can be sustained without </w:t>
      </w:r>
      <w:r w:rsidR="006F5E1A">
        <w:rPr>
          <w:lang w:val="en-US"/>
        </w:rPr>
        <w:t>rever</w:t>
      </w:r>
      <w:r w:rsidR="00521758">
        <w:rPr>
          <w:lang w:val="en-US"/>
        </w:rPr>
        <w:t>sion</w:t>
      </w:r>
      <w:r w:rsidR="006F5E1A">
        <w:rPr>
          <w:lang w:val="en-US"/>
        </w:rPr>
        <w:t xml:space="preserve"> to </w:t>
      </w:r>
      <w:r>
        <w:rPr>
          <w:lang w:val="en-US"/>
        </w:rPr>
        <w:t>hunter-gather</w:t>
      </w:r>
      <w:r w:rsidR="00521758">
        <w:rPr>
          <w:lang w:val="en-US"/>
        </w:rPr>
        <w:t>ing being the likely issue</w:t>
      </w:r>
      <w:r w:rsidR="009269AE">
        <w:rPr>
          <w:lang w:val="en-US"/>
        </w:rPr>
        <w:t>;</w:t>
      </w:r>
      <w:r w:rsidR="002927D3">
        <w:rPr>
          <w:lang w:val="en-US"/>
        </w:rPr>
        <w:t xml:space="preserve"> </w:t>
      </w:r>
      <w:r w:rsidR="00E073ED">
        <w:rPr>
          <w:lang w:val="en-US"/>
        </w:rPr>
        <w:t>although</w:t>
      </w:r>
      <w:r w:rsidR="00521758">
        <w:rPr>
          <w:lang w:val="en-US"/>
        </w:rPr>
        <w:t xml:space="preserve"> </w:t>
      </w:r>
      <w:r w:rsidR="002927D3">
        <w:rPr>
          <w:lang w:val="en-US"/>
        </w:rPr>
        <w:t>such a reversion</w:t>
      </w:r>
      <w:r w:rsidR="00521758">
        <w:rPr>
          <w:lang w:val="en-US"/>
        </w:rPr>
        <w:t xml:space="preserve"> </w:t>
      </w:r>
      <w:r w:rsidR="00E54ADD">
        <w:rPr>
          <w:lang w:val="en-US"/>
        </w:rPr>
        <w:t>would be</w:t>
      </w:r>
      <w:r w:rsidR="00521758">
        <w:rPr>
          <w:lang w:val="en-US"/>
        </w:rPr>
        <w:t xml:space="preserve"> in the offing in the event</w:t>
      </w:r>
      <w:r>
        <w:rPr>
          <w:lang w:val="en-US"/>
        </w:rPr>
        <w:t xml:space="preserve"> of </w:t>
      </w:r>
      <w:r w:rsidRPr="00521758">
        <w:rPr>
          <w:color w:val="000000" w:themeColor="text1"/>
          <w:lang w:val="en-US"/>
        </w:rPr>
        <w:t>thermonuclear war</w:t>
      </w:r>
      <w:r w:rsidR="006F5E1A" w:rsidRPr="00521758">
        <w:rPr>
          <w:color w:val="000000" w:themeColor="text1"/>
          <w:lang w:val="en-US"/>
        </w:rPr>
        <w:t xml:space="preserve">, </w:t>
      </w:r>
      <w:r w:rsidR="00521758">
        <w:rPr>
          <w:color w:val="000000" w:themeColor="text1"/>
          <w:lang w:val="en-US"/>
        </w:rPr>
        <w:t>thermonuclear war would not likely occur by democratic</w:t>
      </w:r>
      <w:r w:rsidR="002927D3">
        <w:rPr>
          <w:color w:val="000000" w:themeColor="text1"/>
          <w:lang w:val="en-US"/>
        </w:rPr>
        <w:t xml:space="preserve"> mandate</w:t>
      </w:r>
      <w:r w:rsidRPr="00521758">
        <w:rPr>
          <w:color w:val="000000" w:themeColor="text1"/>
          <w:lang w:val="en-US"/>
        </w:rPr>
        <w:t xml:space="preserve">. There is no harm then in </w:t>
      </w:r>
      <w:r w:rsidR="006F5E1A" w:rsidRPr="00521758">
        <w:rPr>
          <w:color w:val="000000" w:themeColor="text1"/>
          <w:lang w:val="en-US"/>
        </w:rPr>
        <w:t>a</w:t>
      </w:r>
      <w:r w:rsidR="006F5E1A">
        <w:rPr>
          <w:lang w:val="en-US"/>
        </w:rPr>
        <w:t xml:space="preserve">dmiring </w:t>
      </w:r>
      <w:r>
        <w:rPr>
          <w:lang w:val="en-US"/>
        </w:rPr>
        <w:t xml:space="preserve">hunter-gatherer demographics </w:t>
      </w:r>
      <w:r w:rsidR="00521758">
        <w:rPr>
          <w:lang w:val="en-US"/>
        </w:rPr>
        <w:t>for</w:t>
      </w:r>
      <w:r w:rsidR="002B4088">
        <w:rPr>
          <w:lang w:val="en-US"/>
        </w:rPr>
        <w:t xml:space="preserve"> </w:t>
      </w:r>
      <w:r w:rsidR="00E54ADD">
        <w:rPr>
          <w:lang w:val="en-US"/>
        </w:rPr>
        <w:t>the neater concurrence of puberty</w:t>
      </w:r>
      <w:r w:rsidRPr="0062167A">
        <w:rPr>
          <w:lang w:val="en-US"/>
        </w:rPr>
        <w:t xml:space="preserve"> with the conclusion of cerebral development</w:t>
      </w:r>
      <w:r w:rsidR="002927D3">
        <w:rPr>
          <w:lang w:val="en-US"/>
        </w:rPr>
        <w:t xml:space="preserve">. </w:t>
      </w:r>
      <w:r w:rsidR="001D69FD">
        <w:rPr>
          <w:lang w:val="en-US"/>
        </w:rPr>
        <w:t>Furthermore</w:t>
      </w:r>
      <w:r w:rsidR="002927D3">
        <w:rPr>
          <w:lang w:val="en-US"/>
        </w:rPr>
        <w:t>, with a premium on middle years</w:t>
      </w:r>
      <w:r>
        <w:rPr>
          <w:lang w:val="en-US"/>
        </w:rPr>
        <w:t xml:space="preserve">, </w:t>
      </w:r>
      <w:r w:rsidR="002927D3">
        <w:rPr>
          <w:lang w:val="en-US"/>
        </w:rPr>
        <w:t xml:space="preserve">there are </w:t>
      </w:r>
      <w:r>
        <w:rPr>
          <w:lang w:val="en-US"/>
        </w:rPr>
        <w:t>fewer occasions for existential malaise</w:t>
      </w:r>
      <w:r w:rsidRPr="0062167A">
        <w:rPr>
          <w:lang w:val="en-US"/>
        </w:rPr>
        <w:t xml:space="preserve">. </w:t>
      </w:r>
      <w:r w:rsidR="00B116E6">
        <w:rPr>
          <w:lang w:val="en-US"/>
        </w:rPr>
        <w:t xml:space="preserve">The preponderance of </w:t>
      </w:r>
      <w:r w:rsidR="00E54ADD">
        <w:rPr>
          <w:lang w:val="en-US"/>
        </w:rPr>
        <w:t>“</w:t>
      </w:r>
      <w:r w:rsidR="00B116E6">
        <w:rPr>
          <w:lang w:val="en-US"/>
        </w:rPr>
        <w:t>d</w:t>
      </w:r>
      <w:r w:rsidR="002B4088">
        <w:rPr>
          <w:lang w:val="en-US"/>
        </w:rPr>
        <w:t>eaths of despair</w:t>
      </w:r>
      <w:r w:rsidR="00E54ADD">
        <w:rPr>
          <w:lang w:val="en-US"/>
        </w:rPr>
        <w:t>”</w:t>
      </w:r>
      <w:r w:rsidR="002927D3">
        <w:rPr>
          <w:lang w:val="en-US"/>
        </w:rPr>
        <w:t xml:space="preserve"> in the West today</w:t>
      </w:r>
      <w:r w:rsidR="002B4088">
        <w:rPr>
          <w:lang w:val="en-US"/>
        </w:rPr>
        <w:t xml:space="preserve"> </w:t>
      </w:r>
      <w:r w:rsidR="00B116E6">
        <w:rPr>
          <w:lang w:val="en-US"/>
        </w:rPr>
        <w:t>indicate such malaise, as disillusioned people, usually young,</w:t>
      </w:r>
      <w:r w:rsidR="002B4088">
        <w:rPr>
          <w:lang w:val="en-US"/>
        </w:rPr>
        <w:t xml:space="preserve"> </w:t>
      </w:r>
      <w:r w:rsidR="00B116E6">
        <w:rPr>
          <w:lang w:val="en-US"/>
        </w:rPr>
        <w:t xml:space="preserve">seek anything </w:t>
      </w:r>
      <w:r w:rsidR="002927D3">
        <w:rPr>
          <w:lang w:val="en-US"/>
        </w:rPr>
        <w:t>from taking</w:t>
      </w:r>
      <w:r w:rsidR="00B116E6">
        <w:rPr>
          <w:lang w:val="en-US"/>
        </w:rPr>
        <w:t xml:space="preserve"> the edge off vitality which is under-accommodated, to outright</w:t>
      </w:r>
      <w:r w:rsidR="002B4088">
        <w:rPr>
          <w:lang w:val="en-US"/>
        </w:rPr>
        <w:t xml:space="preserve"> self-extinction</w:t>
      </w:r>
      <w:r w:rsidRPr="0062167A">
        <w:rPr>
          <w:lang w:val="en-US"/>
        </w:rPr>
        <w:t>.</w:t>
      </w:r>
    </w:p>
    <w:p w14:paraId="69C5DF27" w14:textId="2418FD7D" w:rsidR="00CD0AA1" w:rsidRPr="007F56E7" w:rsidRDefault="00CD0AA1" w:rsidP="00CD0AA1">
      <w:pPr>
        <w:rPr>
          <w:vertAlign w:val="superscript"/>
        </w:rPr>
      </w:pPr>
      <w:r>
        <w:rPr>
          <w:lang w:val="en-US"/>
        </w:rPr>
        <w:t xml:space="preserve">Environmental factors including exposure to DDT might </w:t>
      </w:r>
      <w:r w:rsidR="00B160AB">
        <w:rPr>
          <w:lang w:val="en-US"/>
        </w:rPr>
        <w:t>explain</w:t>
      </w:r>
      <w:r>
        <w:rPr>
          <w:lang w:val="en-US"/>
        </w:rPr>
        <w:t xml:space="preserve"> earlier puberty in the modern era. One </w:t>
      </w:r>
      <w:r w:rsidRPr="004811D8">
        <w:rPr>
          <w:lang w:val="en-US"/>
        </w:rPr>
        <w:t>study</w:t>
      </w:r>
      <w:r>
        <w:rPr>
          <w:lang w:val="en-US"/>
        </w:rPr>
        <w:t xml:space="preserve"> measured age at menarche against exposure to the </w:t>
      </w:r>
      <w:proofErr w:type="spellStart"/>
      <w:r>
        <w:rPr>
          <w:lang w:val="en-US"/>
        </w:rPr>
        <w:t>fertili</w:t>
      </w:r>
      <w:r w:rsidR="0044533F">
        <w:rPr>
          <w:lang w:val="en-US"/>
        </w:rPr>
        <w:t>s</w:t>
      </w:r>
      <w:r>
        <w:rPr>
          <w:lang w:val="en-US"/>
        </w:rPr>
        <w:t>er</w:t>
      </w:r>
      <w:proofErr w:type="spellEnd"/>
      <w:r>
        <w:rPr>
          <w:lang w:val="en-US"/>
        </w:rPr>
        <w:t xml:space="preserve"> DDT and found that among </w:t>
      </w:r>
      <w:r w:rsidR="00B160AB">
        <w:rPr>
          <w:lang w:val="en-US"/>
        </w:rPr>
        <w:t>a</w:t>
      </w:r>
      <w:r>
        <w:rPr>
          <w:lang w:val="en-US"/>
        </w:rPr>
        <w:t xml:space="preserve"> cohort of young textile workers, the age at menarche was 1.11 years earlier in the most exposed </w:t>
      </w:r>
      <w:r w:rsidRPr="002F7D3E">
        <w:rPr>
          <w:color w:val="000000" w:themeColor="text1"/>
          <w:lang w:val="en-US"/>
        </w:rPr>
        <w:t>quartile than in the least exposed quartile.</w:t>
      </w:r>
      <w:r w:rsidR="007F56E7">
        <w:rPr>
          <w:color w:val="000000" w:themeColor="text1"/>
          <w:vertAlign w:val="superscript"/>
          <w:lang w:val="en-US"/>
        </w:rPr>
        <w:t>3</w:t>
      </w:r>
      <w:r w:rsidRPr="002F7D3E">
        <w:rPr>
          <w:color w:val="000000" w:themeColor="text1"/>
          <w:lang w:val="en-US"/>
        </w:rPr>
        <w:t xml:space="preserve"> </w:t>
      </w:r>
      <w:r w:rsidR="00E073ED">
        <w:rPr>
          <w:color w:val="000000" w:themeColor="text1"/>
        </w:rPr>
        <w:t>Another</w:t>
      </w:r>
      <w:r w:rsidRPr="002F7D3E">
        <w:rPr>
          <w:color w:val="000000" w:themeColor="text1"/>
          <w:lang w:val="en-US"/>
        </w:rPr>
        <w:t xml:space="preserve"> study found that </w:t>
      </w:r>
      <w:r w:rsidR="00A10F8F" w:rsidRPr="002F7D3E">
        <w:rPr>
          <w:color w:val="000000" w:themeColor="text1"/>
          <w:lang w:val="en-US"/>
        </w:rPr>
        <w:t>“</w:t>
      </w:r>
      <w:r w:rsidRPr="002F7D3E">
        <w:rPr>
          <w:color w:val="000000" w:themeColor="text1"/>
        </w:rPr>
        <w:t>for each additional 1 g/day animal protein intake in childhood, the age at menarche was approximately two months earlier</w:t>
      </w:r>
      <w:r w:rsidR="00A10F8F" w:rsidRPr="002F7D3E">
        <w:rPr>
          <w:color w:val="000000" w:themeColor="text1"/>
        </w:rPr>
        <w:t>”</w:t>
      </w:r>
      <w:r w:rsidR="00DF3709" w:rsidRPr="002F7D3E">
        <w:rPr>
          <w:color w:val="000000" w:themeColor="text1"/>
        </w:rPr>
        <w:t>.</w:t>
      </w:r>
      <w:r w:rsidR="007F56E7">
        <w:rPr>
          <w:color w:val="000000" w:themeColor="text1"/>
          <w:vertAlign w:val="superscript"/>
        </w:rPr>
        <w:t>4</w:t>
      </w:r>
    </w:p>
    <w:p w14:paraId="3BF8D2B1" w14:textId="77777777" w:rsidR="00A10F8F" w:rsidRPr="00A10F8F" w:rsidRDefault="00A10F8F" w:rsidP="00A10F8F">
      <w:pPr>
        <w:rPr>
          <w:color w:val="0070C0"/>
        </w:rPr>
      </w:pPr>
    </w:p>
    <w:p w14:paraId="3EBF5CDD" w14:textId="122DDB60" w:rsidR="00CD0AA1" w:rsidRDefault="00334C45">
      <w:pPr>
        <w:pStyle w:val="Heading2"/>
        <w:numPr>
          <w:ilvl w:val="0"/>
          <w:numId w:val="8"/>
        </w:numPr>
        <w:ind w:left="1418" w:hanging="567"/>
      </w:pPr>
      <w:bookmarkStart w:id="92" w:name="_Toc201090318"/>
      <w:r>
        <w:t>Giftedness</w:t>
      </w:r>
      <w:r w:rsidR="00892707">
        <w:t xml:space="preserve"> and </w:t>
      </w:r>
      <w:r w:rsidR="00B00538">
        <w:t>E</w:t>
      </w:r>
      <w:r w:rsidR="00892707">
        <w:t xml:space="preserve">lite </w:t>
      </w:r>
      <w:r w:rsidR="00B00538">
        <w:t>T</w:t>
      </w:r>
      <w:r w:rsidR="00892707">
        <w:t>heory</w:t>
      </w:r>
      <w:bookmarkEnd w:id="92"/>
    </w:p>
    <w:p w14:paraId="27767BDA" w14:textId="77777777" w:rsidR="000C3DD7" w:rsidRPr="000C3DD7" w:rsidRDefault="000C3DD7" w:rsidP="000C3DD7">
      <w:pPr>
        <w:pStyle w:val="Subtitle"/>
      </w:pPr>
    </w:p>
    <w:p w14:paraId="799555C3" w14:textId="3B03523E" w:rsidR="00CD0AA1" w:rsidRDefault="007C1345" w:rsidP="00BB00F9">
      <w:r>
        <w:lastRenderedPageBreak/>
        <w:t xml:space="preserve">In the modern era, sheltering and early puberty </w:t>
      </w:r>
      <w:r w:rsidR="00C13304">
        <w:t xml:space="preserve">tend to </w:t>
      </w:r>
      <w:r w:rsidR="00BB00F9">
        <w:t xml:space="preserve">render </w:t>
      </w:r>
      <w:r>
        <w:t>children so</w:t>
      </w:r>
      <w:r w:rsidR="00CD0AA1" w:rsidRPr="00C826BE">
        <w:t xml:space="preserve"> out of kilter with their biological clock that </w:t>
      </w:r>
      <w:r>
        <w:t xml:space="preserve">the arrival of puberty </w:t>
      </w:r>
      <w:r w:rsidR="009F5E9F">
        <w:t>can be</w:t>
      </w:r>
      <w:r>
        <w:t xml:space="preserve"> experience</w:t>
      </w:r>
      <w:r w:rsidR="00331D9E">
        <w:t>d</w:t>
      </w:r>
      <w:r w:rsidR="00CD0AA1" w:rsidRPr="00C826BE">
        <w:t xml:space="preserve"> as trauma.</w:t>
      </w:r>
      <w:r w:rsidR="00CD0AA1">
        <w:t xml:space="preserve"> </w:t>
      </w:r>
    </w:p>
    <w:p w14:paraId="710824D4" w14:textId="095840A4" w:rsidR="00CD0AA1" w:rsidRDefault="009269AE" w:rsidP="00BB00F9">
      <w:r>
        <w:t>B</w:t>
      </w:r>
      <w:r w:rsidR="00331D9E">
        <w:t>ody dysmorphia and other d</w:t>
      </w:r>
      <w:r w:rsidR="007C1345">
        <w:t>isorders of maladjustment</w:t>
      </w:r>
      <w:r w:rsidR="005E712C">
        <w:t xml:space="preserve"> </w:t>
      </w:r>
      <w:r w:rsidR="00B821FA">
        <w:t xml:space="preserve">can </w:t>
      </w:r>
      <w:r>
        <w:t>arise out of the imperative</w:t>
      </w:r>
      <w:r w:rsidR="00CD0AA1" w:rsidRPr="00C826BE">
        <w:t xml:space="preserve"> to re-visit the time of life </w:t>
      </w:r>
      <w:r w:rsidR="005E712C">
        <w:t xml:space="preserve">when </w:t>
      </w:r>
      <w:r w:rsidR="00CD0AA1" w:rsidRPr="00C826BE">
        <w:t xml:space="preserve">development </w:t>
      </w:r>
      <w:r w:rsidR="005E712C">
        <w:t>is</w:t>
      </w:r>
      <w:r w:rsidR="00CD0AA1" w:rsidRPr="00C826BE">
        <w:t xml:space="preserve"> arrested</w:t>
      </w:r>
      <w:r w:rsidR="00331D9E">
        <w:t xml:space="preserve">. </w:t>
      </w:r>
      <w:r>
        <w:t>It</w:t>
      </w:r>
      <w:r w:rsidR="00331D9E">
        <w:t xml:space="preserve"> is a form of</w:t>
      </w:r>
      <w:r w:rsidR="007C1345">
        <w:t xml:space="preserve"> repetitive compulsion where the mind prompts itself to come to terms with a disruptive event, in this case the time </w:t>
      </w:r>
      <w:r w:rsidR="00CD0AA1" w:rsidRPr="00C826BE">
        <w:t>when</w:t>
      </w:r>
      <w:r w:rsidR="007C1345">
        <w:t xml:space="preserve"> the child was prevented from attaining</w:t>
      </w:r>
      <w:r w:rsidR="00CD0AA1" w:rsidRPr="00C826BE">
        <w:t xml:space="preserve"> key developmental</w:t>
      </w:r>
      <w:r w:rsidR="00CD0AA1">
        <w:t xml:space="preserve"> </w:t>
      </w:r>
      <w:r w:rsidR="00CD0AA1" w:rsidRPr="00C826BE">
        <w:t>milestones</w:t>
      </w:r>
      <w:r w:rsidR="00A91FCB">
        <w:t xml:space="preserve"> in</w:t>
      </w:r>
      <w:r w:rsidR="009F5E9F">
        <w:t xml:space="preserve"> good</w:t>
      </w:r>
      <w:r w:rsidR="00A91FCB">
        <w:t xml:space="preserve"> time.</w:t>
      </w:r>
    </w:p>
    <w:p w14:paraId="12EEDCBC" w14:textId="2948B88F" w:rsidR="00A10F8F" w:rsidRPr="00203F5F" w:rsidRDefault="009567F7" w:rsidP="00BB00F9">
      <w:r>
        <w:t xml:space="preserve">Developmental asynchrony might result from </w:t>
      </w:r>
      <w:r w:rsidRPr="00C826BE">
        <w:t>privilege</w:t>
      </w:r>
      <w:r>
        <w:t xml:space="preserve"> being offered</w:t>
      </w:r>
      <w:r w:rsidRPr="00C826BE">
        <w:t xml:space="preserve"> with</w:t>
      </w:r>
      <w:r>
        <w:t xml:space="preserve">out </w:t>
      </w:r>
      <w:r w:rsidRPr="00C826BE">
        <w:t>commensurate responsibility</w:t>
      </w:r>
      <w:r>
        <w:t xml:space="preserve">, </w:t>
      </w:r>
      <w:r w:rsidR="00B821FA">
        <w:t>from</w:t>
      </w:r>
      <w:r>
        <w:t xml:space="preserve"> </w:t>
      </w:r>
      <w:r w:rsidRPr="00C826BE">
        <w:t>accession to</w:t>
      </w:r>
      <w:r>
        <w:t xml:space="preserve"> </w:t>
      </w:r>
      <w:r w:rsidRPr="00C826BE">
        <w:t xml:space="preserve">adulthood </w:t>
      </w:r>
      <w:r>
        <w:t>not</w:t>
      </w:r>
      <w:r w:rsidR="00B821FA">
        <w:t xml:space="preserve"> being</w:t>
      </w:r>
      <w:r>
        <w:t xml:space="preserve"> properly</w:t>
      </w:r>
      <w:r w:rsidRPr="00C826BE">
        <w:t xml:space="preserve"> incentivised</w:t>
      </w:r>
      <w:r>
        <w:t>.</w:t>
      </w:r>
      <w:r w:rsidRPr="00C826BE">
        <w:t xml:space="preserve"> Th</w:t>
      </w:r>
      <w:r>
        <w:t>e</w:t>
      </w:r>
      <w:r w:rsidRPr="00C826BE">
        <w:t xml:space="preserve"> bargain is necessary because it isn’t self-evident</w:t>
      </w:r>
      <w:r>
        <w:t xml:space="preserve"> </w:t>
      </w:r>
      <w:r w:rsidRPr="00C826BE">
        <w:t xml:space="preserve">to a child that maturity </w:t>
      </w:r>
      <w:r>
        <w:t>constitutes</w:t>
      </w:r>
      <w:r w:rsidRPr="00C826BE">
        <w:t xml:space="preserve"> progress. It</w:t>
      </w:r>
      <w:r>
        <w:t xml:space="preserve"> is</w:t>
      </w:r>
      <w:r w:rsidRPr="00C826BE">
        <w:t xml:space="preserve"> only with hindsight that </w:t>
      </w:r>
      <w:r>
        <w:t>people</w:t>
      </w:r>
      <w:r w:rsidRPr="00C826BE">
        <w:t xml:space="preserve"> see</w:t>
      </w:r>
      <w:r>
        <w:t xml:space="preserve"> that</w:t>
      </w:r>
      <w:r w:rsidRPr="00C826BE">
        <w:t xml:space="preserve"> it</w:t>
      </w:r>
      <w:r>
        <w:t xml:space="preserve"> i</w:t>
      </w:r>
      <w:r w:rsidRPr="00C826BE">
        <w:t>s</w:t>
      </w:r>
      <w:r>
        <w:t>. Adult encouragement helps the leap of faith to be made.</w:t>
      </w:r>
    </w:p>
    <w:p w14:paraId="27BD8444" w14:textId="47187668" w:rsidR="00DD4382" w:rsidRPr="00510CF4" w:rsidRDefault="009567F7" w:rsidP="00BB00F9">
      <w:r>
        <w:t>A</w:t>
      </w:r>
      <w:r w:rsidR="009F5E9F">
        <w:t>synchron</w:t>
      </w:r>
      <w:r w:rsidR="00A07834">
        <w:t>y</w:t>
      </w:r>
      <w:r>
        <w:t xml:space="preserve"> might be facilitated by sociological and socio-biological factors, but</w:t>
      </w:r>
      <w:r w:rsidR="00255F39">
        <w:t xml:space="preserve"> i</w:t>
      </w:r>
      <w:r>
        <w:t>t remains</w:t>
      </w:r>
      <w:r w:rsidR="00255F39">
        <w:t xml:space="preserve"> </w:t>
      </w:r>
      <w:r w:rsidR="00CE05BB">
        <w:t>an</w:t>
      </w:r>
      <w:r w:rsidR="00A07834">
        <w:t xml:space="preserve"> indicator of giftedness</w:t>
      </w:r>
      <w:r>
        <w:t>, possibly because a sensitive constitution is less resilient</w:t>
      </w:r>
      <w:r w:rsidR="00C13304">
        <w:t xml:space="preserve"> </w:t>
      </w:r>
      <w:r w:rsidR="00BB00F9">
        <w:t>(</w:t>
      </w:r>
      <w:r w:rsidR="00C13304">
        <w:t xml:space="preserve">see chapter </w:t>
      </w:r>
      <w:r w:rsidR="002F7D3E">
        <w:t>four –</w:t>
      </w:r>
      <w:r w:rsidR="00C13304">
        <w:t xml:space="preserve"> </w:t>
      </w:r>
      <w:r w:rsidR="002F7D3E">
        <w:t>V</w:t>
      </w:r>
      <w:r w:rsidR="00BB00F9">
        <w:t>)</w:t>
      </w:r>
      <w:r>
        <w:t>.</w:t>
      </w:r>
    </w:p>
    <w:p w14:paraId="2557DDE9" w14:textId="5BAB863A" w:rsidR="00CD0AA1" w:rsidRDefault="00CD0AA1" w:rsidP="00BB00F9">
      <w:pPr>
        <w:rPr>
          <w:color w:val="A6A6A6" w:themeColor="background1" w:themeShade="A6"/>
        </w:rPr>
      </w:pPr>
      <w:r w:rsidRPr="00D96E96">
        <w:rPr>
          <w:color w:val="000000" w:themeColor="text1"/>
        </w:rPr>
        <w:t xml:space="preserve">Children who are highly spirited tend to be dissatisfied with </w:t>
      </w:r>
      <w:r w:rsidR="001C6DED">
        <w:rPr>
          <w:color w:val="000000" w:themeColor="text1"/>
        </w:rPr>
        <w:t>ordinary spiritual nourishment</w:t>
      </w:r>
      <w:r w:rsidRPr="00D96E96">
        <w:rPr>
          <w:color w:val="000000" w:themeColor="text1"/>
        </w:rPr>
        <w:t>. But absent opportunities to develop idiosyncratically in their teens, they are left with sex and drugs, without fully comprehending the consequences of either</w:t>
      </w:r>
      <w:r w:rsidR="00334C45">
        <w:rPr>
          <w:color w:val="000000" w:themeColor="text1"/>
        </w:rPr>
        <w:t xml:space="preserve">; often, paradoxically, </w:t>
      </w:r>
      <w:r w:rsidR="00C13304">
        <w:rPr>
          <w:color w:val="000000" w:themeColor="text1"/>
        </w:rPr>
        <w:t>to regress</w:t>
      </w:r>
      <w:r w:rsidR="00BB00F9">
        <w:rPr>
          <w:color w:val="000000" w:themeColor="text1"/>
        </w:rPr>
        <w:t xml:space="preserve"> –</w:t>
      </w:r>
      <w:r w:rsidR="00C13304">
        <w:rPr>
          <w:color w:val="000000" w:themeColor="text1"/>
        </w:rPr>
        <w:t xml:space="preserve"> to compulsively repeat</w:t>
      </w:r>
      <w:r w:rsidR="00B821FA">
        <w:rPr>
          <w:color w:val="000000" w:themeColor="text1"/>
        </w:rPr>
        <w:t xml:space="preserve">. </w:t>
      </w:r>
      <w:r w:rsidRPr="00D96E96">
        <w:rPr>
          <w:color w:val="000000" w:themeColor="text1"/>
        </w:rPr>
        <w:t xml:space="preserve">The spiritedness which </w:t>
      </w:r>
      <w:r w:rsidR="00CD1019">
        <w:rPr>
          <w:color w:val="000000" w:themeColor="text1"/>
        </w:rPr>
        <w:t>was not</w:t>
      </w:r>
      <w:r w:rsidRPr="00D96E96">
        <w:rPr>
          <w:color w:val="000000" w:themeColor="text1"/>
        </w:rPr>
        <w:t xml:space="preserve"> proof against these temptations is manifest as rebelliousness</w:t>
      </w:r>
      <w:r w:rsidR="00B821FA">
        <w:rPr>
          <w:color w:val="000000" w:themeColor="text1"/>
        </w:rPr>
        <w:t>;</w:t>
      </w:r>
      <w:r w:rsidRPr="00D96E96">
        <w:rPr>
          <w:color w:val="000000" w:themeColor="text1"/>
        </w:rPr>
        <w:t xml:space="preserve"> </w:t>
      </w:r>
      <w:r w:rsidR="00B821FA">
        <w:rPr>
          <w:color w:val="000000" w:themeColor="text1"/>
        </w:rPr>
        <w:t xml:space="preserve">if </w:t>
      </w:r>
      <w:r w:rsidR="007D0F3B">
        <w:rPr>
          <w:color w:val="000000" w:themeColor="text1"/>
        </w:rPr>
        <w:t>the child feels himself subjected to unjust restrictions</w:t>
      </w:r>
      <w:r w:rsidR="00B821FA">
        <w:rPr>
          <w:color w:val="000000" w:themeColor="text1"/>
        </w:rPr>
        <w:t xml:space="preserve">, </w:t>
      </w:r>
      <w:r w:rsidR="007D0F3B">
        <w:rPr>
          <w:color w:val="000000" w:themeColor="text1"/>
        </w:rPr>
        <w:t>censoriousness is felt to be the motive</w:t>
      </w:r>
      <w:r w:rsidRPr="00D96E96">
        <w:rPr>
          <w:color w:val="000000" w:themeColor="text1"/>
        </w:rPr>
        <w:t xml:space="preserve">. </w:t>
      </w:r>
      <w:r w:rsidR="00CD1019">
        <w:rPr>
          <w:color w:val="000000" w:themeColor="text1"/>
        </w:rPr>
        <w:t>If authority is unyielding the child is a law unto himself with good reason</w:t>
      </w:r>
      <w:r w:rsidR="00BB00F9">
        <w:rPr>
          <w:color w:val="000000" w:themeColor="text1"/>
        </w:rPr>
        <w:t>;</w:t>
      </w:r>
      <w:r w:rsidR="00CD1019">
        <w:rPr>
          <w:color w:val="000000" w:themeColor="text1"/>
        </w:rPr>
        <w:t xml:space="preserve"> </w:t>
      </w:r>
      <w:r w:rsidR="007D0F3B">
        <w:rPr>
          <w:color w:val="000000" w:themeColor="text1"/>
        </w:rPr>
        <w:t>still</w:t>
      </w:r>
      <w:r w:rsidR="00CD1019">
        <w:rPr>
          <w:color w:val="000000" w:themeColor="text1"/>
        </w:rPr>
        <w:t xml:space="preserve"> </w:t>
      </w:r>
      <w:r w:rsidR="00BB00F9">
        <w:rPr>
          <w:color w:val="000000" w:themeColor="text1"/>
        </w:rPr>
        <w:t>if he admits</w:t>
      </w:r>
      <w:r w:rsidR="00CD1019">
        <w:rPr>
          <w:color w:val="000000" w:themeColor="text1"/>
        </w:rPr>
        <w:t xml:space="preserve"> of no recrimination at all,</w:t>
      </w:r>
      <w:r w:rsidRPr="00D96E96">
        <w:rPr>
          <w:color w:val="000000" w:themeColor="text1"/>
        </w:rPr>
        <w:t xml:space="preserve"> </w:t>
      </w:r>
      <w:r w:rsidR="00CD1019">
        <w:rPr>
          <w:color w:val="000000" w:themeColor="text1"/>
        </w:rPr>
        <w:t>t</w:t>
      </w:r>
      <w:r w:rsidRPr="00D96E96">
        <w:rPr>
          <w:color w:val="000000" w:themeColor="text1"/>
        </w:rPr>
        <w:t xml:space="preserve">he arrested development </w:t>
      </w:r>
      <w:r w:rsidR="00CD1019">
        <w:rPr>
          <w:color w:val="000000" w:themeColor="text1"/>
        </w:rPr>
        <w:t>owing to</w:t>
      </w:r>
      <w:r w:rsidRPr="00D96E96">
        <w:rPr>
          <w:color w:val="000000" w:themeColor="text1"/>
        </w:rPr>
        <w:t xml:space="preserve"> the premature forays </w:t>
      </w:r>
      <w:r w:rsidR="00CD1019">
        <w:rPr>
          <w:color w:val="000000" w:themeColor="text1"/>
        </w:rPr>
        <w:t xml:space="preserve">is not </w:t>
      </w:r>
      <w:r w:rsidRPr="00D96E96">
        <w:rPr>
          <w:color w:val="000000" w:themeColor="text1"/>
        </w:rPr>
        <w:t>addressed.</w:t>
      </w:r>
    </w:p>
    <w:p w14:paraId="131E8A51" w14:textId="000A981F" w:rsidR="00334C45" w:rsidRPr="00255F39" w:rsidRDefault="00255F39" w:rsidP="00CD0AA1">
      <w:r>
        <w:t>Children whose develop</w:t>
      </w:r>
      <w:r w:rsidR="004378C3">
        <w:t>ment</w:t>
      </w:r>
      <w:r>
        <w:t xml:space="preserve"> is asynchron</w:t>
      </w:r>
      <w:r w:rsidR="004378C3">
        <w:t>ous</w:t>
      </w:r>
      <w:r>
        <w:t xml:space="preserve"> must not be so alienated by their milieu</w:t>
      </w:r>
      <w:r w:rsidR="004378C3">
        <w:t xml:space="preserve">, or </w:t>
      </w:r>
      <w:r w:rsidR="00C13304">
        <w:t>deranged</w:t>
      </w:r>
      <w:r w:rsidR="004378C3">
        <w:t xml:space="preserve"> by the expectations of </w:t>
      </w:r>
      <w:r w:rsidR="00C13304">
        <w:t xml:space="preserve">the </w:t>
      </w:r>
      <w:r w:rsidR="004378C3">
        <w:t>culture</w:t>
      </w:r>
      <w:r w:rsidR="00BB00F9">
        <w:t>,</w:t>
      </w:r>
      <w:r>
        <w:t xml:space="preserve"> that </w:t>
      </w:r>
      <w:r w:rsidR="00BB00F9">
        <w:t>relief</w:t>
      </w:r>
      <w:r>
        <w:t xml:space="preserve"> is sought in drug use or other forms of morbid escapism, as in </w:t>
      </w:r>
      <w:r w:rsidR="00BB00F9">
        <w:t>North America</w:t>
      </w:r>
      <w:r>
        <w:t xml:space="preserve"> and Western Europe where</w:t>
      </w:r>
      <w:r w:rsidR="001D69FD">
        <w:t xml:space="preserve"> often</w:t>
      </w:r>
      <w:r w:rsidR="00BB00F9">
        <w:t xml:space="preserve"> </w:t>
      </w:r>
      <w:r>
        <w:t xml:space="preserve">youth not tipped for elitedom, </w:t>
      </w:r>
      <w:r w:rsidR="004378C3">
        <w:t xml:space="preserve">youth </w:t>
      </w:r>
      <w:r>
        <w:t xml:space="preserve">whose </w:t>
      </w:r>
      <w:r w:rsidR="004378C3">
        <w:t xml:space="preserve">potential </w:t>
      </w:r>
      <w:r>
        <w:t xml:space="preserve">pro-social contribution is </w:t>
      </w:r>
      <w:r w:rsidR="004378C3">
        <w:t>no less real for being</w:t>
      </w:r>
      <w:r w:rsidR="00C13304">
        <w:t xml:space="preserve"> hard</w:t>
      </w:r>
      <w:r>
        <w:t xml:space="preserve"> to quantify,</w:t>
      </w:r>
      <w:r w:rsidR="001D69FD">
        <w:t xml:space="preserve"> </w:t>
      </w:r>
      <w:r>
        <w:t xml:space="preserve">feel themselves prone to disincentives to flourish that are no less real for being </w:t>
      </w:r>
      <w:r w:rsidR="00C13304">
        <w:t>hard</w:t>
      </w:r>
      <w:r>
        <w:t xml:space="preserve"> to quantify.</w:t>
      </w:r>
      <w:r w:rsidR="00C13304">
        <w:t xml:space="preserve"> Their sociopathy is </w:t>
      </w:r>
      <w:r w:rsidR="00BB00F9">
        <w:t xml:space="preserve">to some </w:t>
      </w:r>
      <w:r w:rsidR="007D0F3B">
        <w:t>degree</w:t>
      </w:r>
      <w:r w:rsidR="00BB00F9">
        <w:t xml:space="preserve"> </w:t>
      </w:r>
      <w:r w:rsidR="001D69FD">
        <w:t>society’s bitter pill</w:t>
      </w:r>
      <w:r w:rsidR="00C13304">
        <w:t>.</w:t>
      </w:r>
    </w:p>
    <w:p w14:paraId="24DF508A" w14:textId="07899874" w:rsidR="00C13304" w:rsidRDefault="00334C45" w:rsidP="00CD0AA1">
      <w:r>
        <w:t>In the UK, elite universities are a safe space where developmental atavisms can be</w:t>
      </w:r>
      <w:r w:rsidR="00255F39">
        <w:t xml:space="preserve"> aired or</w:t>
      </w:r>
      <w:r>
        <w:t xml:space="preserve"> </w:t>
      </w:r>
      <w:r w:rsidR="002373BB">
        <w:t>ironed out</w:t>
      </w:r>
      <w:r w:rsidR="00BB00F9">
        <w:t>;</w:t>
      </w:r>
      <w:r>
        <w:t xml:space="preserve"> </w:t>
      </w:r>
      <w:r w:rsidR="004378C3">
        <w:t>still</w:t>
      </w:r>
      <w:r>
        <w:t xml:space="preserve"> </w:t>
      </w:r>
      <w:r w:rsidR="002373BB">
        <w:t xml:space="preserve">plenty of gifted </w:t>
      </w:r>
      <w:r w:rsidR="00255F39">
        <w:t>children</w:t>
      </w:r>
      <w:r w:rsidR="002373BB">
        <w:t xml:space="preserve"> are excluded or not interested or both</w:t>
      </w:r>
      <w:r w:rsidR="00F1477C">
        <w:t>.</w:t>
      </w:r>
      <w:r w:rsidR="002373BB">
        <w:t xml:space="preserve"> </w:t>
      </w:r>
      <w:r w:rsidR="00255F39">
        <w:t>At Cambridge and Oxford</w:t>
      </w:r>
      <w:r w:rsidR="00BB00F9">
        <w:t xml:space="preserve"> universities</w:t>
      </w:r>
      <w:r w:rsidR="00255F39">
        <w:t>,</w:t>
      </w:r>
      <w:r w:rsidR="002373BB">
        <w:t xml:space="preserve"> admission criteria</w:t>
      </w:r>
      <w:r w:rsidR="00F1477C">
        <w:t xml:space="preserve"> </w:t>
      </w:r>
      <w:r w:rsidR="00CE05BB">
        <w:t>are</w:t>
      </w:r>
      <w:r w:rsidR="00C13304">
        <w:t>,</w:t>
      </w:r>
      <w:r w:rsidR="00F1477C">
        <w:t xml:space="preserve"> broadly</w:t>
      </w:r>
      <w:r w:rsidR="00C13304">
        <w:t xml:space="preserve"> speaking,</w:t>
      </w:r>
      <w:r w:rsidR="00F1477C">
        <w:t xml:space="preserve"> possession of</w:t>
      </w:r>
      <w:r w:rsidR="002373BB">
        <w:t xml:space="preserve"> a high IQ and a strong work ethic</w:t>
      </w:r>
      <w:r w:rsidR="00F1477C">
        <w:t>, a</w:t>
      </w:r>
      <w:r w:rsidR="00255F39">
        <w:t>s well</w:t>
      </w:r>
      <w:r w:rsidR="002373BB">
        <w:t xml:space="preserve"> </w:t>
      </w:r>
      <w:r w:rsidR="00F1477C">
        <w:t>some</w:t>
      </w:r>
      <w:r w:rsidR="002373BB">
        <w:t xml:space="preserve"> fondness for </w:t>
      </w:r>
      <w:r w:rsidR="00F1477C">
        <w:t xml:space="preserve">very </w:t>
      </w:r>
      <w:r w:rsidR="002373BB">
        <w:t>British institutions</w:t>
      </w:r>
      <w:r w:rsidR="00F1477C">
        <w:t xml:space="preserve">. </w:t>
      </w:r>
      <w:r w:rsidR="00BF7FED">
        <w:t>IQ and work ethic</w:t>
      </w:r>
      <w:r w:rsidR="00F1477C">
        <w:t xml:space="preserve"> are </w:t>
      </w:r>
      <w:r w:rsidR="00BF7FED">
        <w:t>to some degree necessary</w:t>
      </w:r>
      <w:r w:rsidR="007D0F3B">
        <w:t xml:space="preserve">. </w:t>
      </w:r>
      <w:r w:rsidR="009269AE">
        <w:t>However, t</w:t>
      </w:r>
      <w:r w:rsidR="00BF7FED">
        <w:t xml:space="preserve">he latter </w:t>
      </w:r>
      <w:r w:rsidR="00255F39">
        <w:t xml:space="preserve">can be occulted </w:t>
      </w:r>
      <w:r w:rsidR="00C13304">
        <w:t>while</w:t>
      </w:r>
      <w:r w:rsidR="00255F39">
        <w:t xml:space="preserve"> asynchrony</w:t>
      </w:r>
      <w:r w:rsidR="00C13304">
        <w:t xml:space="preserve"> is operant, assuming it is</w:t>
      </w:r>
      <w:r w:rsidR="00BF7FED">
        <w:t xml:space="preserve">. </w:t>
      </w:r>
      <w:r w:rsidR="007F7E00">
        <w:t>A</w:t>
      </w:r>
      <w:r w:rsidR="00255F39">
        <w:t>t minimum</w:t>
      </w:r>
      <w:r w:rsidR="00BF7FED">
        <w:t>, there should be a willingness</w:t>
      </w:r>
      <w:r w:rsidR="00255F39">
        <w:t xml:space="preserve"> on the part of the institution</w:t>
      </w:r>
      <w:r w:rsidR="00BF7FED">
        <w:t xml:space="preserve"> to talk price,</w:t>
      </w:r>
      <w:r w:rsidR="00255F39">
        <w:t xml:space="preserve"> even with IQ</w:t>
      </w:r>
      <w:r w:rsidR="002F7D3E">
        <w:t xml:space="preserve"> (</w:t>
      </w:r>
      <w:r w:rsidR="00DD4382">
        <w:t xml:space="preserve">see chapter </w:t>
      </w:r>
      <w:r w:rsidR="002F7D3E">
        <w:t xml:space="preserve">eleven – </w:t>
      </w:r>
      <w:r w:rsidR="00DD4382">
        <w:t>XI</w:t>
      </w:r>
      <w:r w:rsidR="002F7D3E">
        <w:t>)</w:t>
      </w:r>
      <w:r w:rsidR="00255F39">
        <w:t>, and</w:t>
      </w:r>
      <w:r w:rsidR="00BF7FED">
        <w:t xml:space="preserve"> not only, or even primarily, with rugby players</w:t>
      </w:r>
      <w:r w:rsidR="00F1477C">
        <w:t>.</w:t>
      </w:r>
      <w:r w:rsidR="007F56E7">
        <w:rPr>
          <w:vertAlign w:val="superscript"/>
        </w:rPr>
        <w:t>5</w:t>
      </w:r>
      <w:r w:rsidR="004378C3">
        <w:t xml:space="preserve"> </w:t>
      </w:r>
      <w:r w:rsidR="007F7E00">
        <w:t>There must be</w:t>
      </w:r>
      <w:r w:rsidR="004378C3">
        <w:t xml:space="preserve"> a loosening of academic rigour wherever academic rigour is </w:t>
      </w:r>
      <w:r w:rsidR="00AA13B5">
        <w:t xml:space="preserve">counter-productive </w:t>
      </w:r>
      <w:r w:rsidR="00BB00F9">
        <w:t xml:space="preserve">or </w:t>
      </w:r>
      <w:r w:rsidR="004378C3">
        <w:t>obfuscatory</w:t>
      </w:r>
      <w:r w:rsidR="00C13304">
        <w:t>;</w:t>
      </w:r>
      <w:r w:rsidR="005B3A46">
        <w:t xml:space="preserve"> </w:t>
      </w:r>
      <w:r w:rsidR="00C13304">
        <w:t>f</w:t>
      </w:r>
      <w:r w:rsidR="005B3A46">
        <w:t xml:space="preserve">or social science to catch up, </w:t>
      </w:r>
      <w:r w:rsidR="00C13304">
        <w:t>for example</w:t>
      </w:r>
      <w:r w:rsidR="00BB00F9">
        <w:t>.</w:t>
      </w:r>
      <w:r w:rsidR="00C13304">
        <w:t xml:space="preserve"> </w:t>
      </w:r>
      <w:r w:rsidR="00BB00F9">
        <w:t>P</w:t>
      </w:r>
      <w:r w:rsidR="005B3A46">
        <w:t>recisely what</w:t>
      </w:r>
      <w:r w:rsidR="00BB00F9">
        <w:t xml:space="preserve"> must be done</w:t>
      </w:r>
      <w:r w:rsidR="005B3A46">
        <w:t xml:space="preserve"> is not for me to say</w:t>
      </w:r>
      <w:r w:rsidR="00BB00F9">
        <w:t>;</w:t>
      </w:r>
      <w:r w:rsidR="005B3A46">
        <w:t xml:space="preserve"> that is the point.</w:t>
      </w:r>
      <w:r w:rsidR="00BF7FED">
        <w:t xml:space="preserve"> </w:t>
      </w:r>
      <w:r w:rsidR="00255F39">
        <w:t>Wherever</w:t>
      </w:r>
      <w:r w:rsidR="00BF7FED">
        <w:t xml:space="preserve"> </w:t>
      </w:r>
      <w:r w:rsidR="00255F39">
        <w:t>high IQ pre</w:t>
      </w:r>
      <w:r w:rsidR="007D0F3B">
        <w:t>mis</w:t>
      </w:r>
      <w:r w:rsidR="00255F39">
        <w:t xml:space="preserve">es the talent </w:t>
      </w:r>
      <w:r w:rsidR="004378C3">
        <w:t>that justifies the selection</w:t>
      </w:r>
      <w:r w:rsidR="00255F39">
        <w:t xml:space="preserve">, </w:t>
      </w:r>
      <w:r w:rsidR="00BF7FED">
        <w:t xml:space="preserve">the bar should </w:t>
      </w:r>
      <w:r w:rsidR="00255F39">
        <w:t xml:space="preserve">actually </w:t>
      </w:r>
      <w:r w:rsidR="00BF7FED">
        <w:lastRenderedPageBreak/>
        <w:t>be higher</w:t>
      </w:r>
      <w:r w:rsidR="00BF346B">
        <w:t>,</w:t>
      </w:r>
      <w:r w:rsidR="007F56E7">
        <w:rPr>
          <w:vertAlign w:val="superscript"/>
        </w:rPr>
        <w:t>6</w:t>
      </w:r>
      <w:r w:rsidR="00BF346B">
        <w:t xml:space="preserve"> </w:t>
      </w:r>
      <w:r w:rsidR="00AA13B5">
        <w:t>assuming that any</w:t>
      </w:r>
      <w:r w:rsidR="00C13304">
        <w:t>body</w:t>
      </w:r>
      <w:r w:rsidR="00AA13B5">
        <w:t xml:space="preserve"> is going to be employed as a scientist beyond 2030 anyway</w:t>
      </w:r>
      <w:r w:rsidR="00255F39">
        <w:t>.</w:t>
      </w:r>
      <w:r w:rsidR="00F1477C">
        <w:t xml:space="preserve"> </w:t>
      </w:r>
      <w:r w:rsidR="00BF7FED">
        <w:t xml:space="preserve">Reverence for </w:t>
      </w:r>
      <w:r w:rsidR="004378C3">
        <w:t>elite</w:t>
      </w:r>
      <w:r w:rsidR="00BF7FED">
        <w:t xml:space="preserve"> institutions is certainly</w:t>
      </w:r>
      <w:r w:rsidR="00F1477C">
        <w:t xml:space="preserve"> not </w:t>
      </w:r>
      <w:r w:rsidR="00C13304">
        <w:t>the norm</w:t>
      </w:r>
      <w:r w:rsidR="00F1477C">
        <w:t xml:space="preserve"> among </w:t>
      </w:r>
      <w:r w:rsidR="00BF7FED">
        <w:t>gifted seventeen-year-olds.</w:t>
      </w:r>
    </w:p>
    <w:p w14:paraId="16409710" w14:textId="2A7A515A" w:rsidR="00334C45" w:rsidRPr="00892707" w:rsidRDefault="009567F7" w:rsidP="00CD0AA1">
      <w:r>
        <w:t xml:space="preserve">All this </w:t>
      </w:r>
      <w:r w:rsidR="00C13304">
        <w:t>is stated with the proviso</w:t>
      </w:r>
      <w:r>
        <w:t xml:space="preserve"> </w:t>
      </w:r>
      <w:r w:rsidR="00C13304">
        <w:t>that</w:t>
      </w:r>
      <w:r>
        <w:t xml:space="preserve"> cosseting </w:t>
      </w:r>
      <w:r w:rsidR="00C13304">
        <w:t xml:space="preserve">is </w:t>
      </w:r>
      <w:r>
        <w:t>not conduci</w:t>
      </w:r>
      <w:r w:rsidR="0092425B">
        <w:t>ve</w:t>
      </w:r>
      <w:r>
        <w:t xml:space="preserve"> to good character</w:t>
      </w:r>
      <w:r w:rsidR="00955D63">
        <w:t>.</w:t>
      </w:r>
    </w:p>
    <w:p w14:paraId="34CAC91E" w14:textId="002A63BF" w:rsidR="00892707" w:rsidRDefault="00892707" w:rsidP="00892707">
      <w:r>
        <w:t xml:space="preserve">One </w:t>
      </w:r>
      <w:r w:rsidRPr="00493ADB">
        <w:t>complicati</w:t>
      </w:r>
      <w:r>
        <w:t>on</w:t>
      </w:r>
      <w:r w:rsidRPr="00493ADB">
        <w:t xml:space="preserve"> </w:t>
      </w:r>
      <w:r>
        <w:t>among many when legislating for childbirth is that</w:t>
      </w:r>
      <w:r w:rsidRPr="00493ADB">
        <w:t xml:space="preserve"> the presence of a trait </w:t>
      </w:r>
      <w:r>
        <w:t xml:space="preserve">or constellation of traits </w:t>
      </w:r>
      <w:r w:rsidRPr="00493ADB">
        <w:t xml:space="preserve">deemed worthy of perpetuation may </w:t>
      </w:r>
      <w:r>
        <w:t>concur</w:t>
      </w:r>
      <w:r w:rsidRPr="00493ADB">
        <w:t xml:space="preserve"> with a disinclination to parent, if not by</w:t>
      </w:r>
      <w:r>
        <w:t xml:space="preserve"> </w:t>
      </w:r>
      <w:r w:rsidRPr="00493ADB">
        <w:t>temperament</w:t>
      </w:r>
      <w:r>
        <w:t>, necessarily,</w:t>
      </w:r>
      <w:r w:rsidRPr="00493ADB">
        <w:t xml:space="preserve"> then </w:t>
      </w:r>
      <w:r>
        <w:t>by sublime self-interest being better served otherwise</w:t>
      </w:r>
      <w:r w:rsidR="004428BE">
        <w:t xml:space="preserve"> – </w:t>
      </w:r>
      <w:r>
        <w:t>by pursuing the</w:t>
      </w:r>
      <w:r w:rsidRPr="00493ADB">
        <w:t xml:space="preserve"> ambition</w:t>
      </w:r>
      <w:r>
        <w:t xml:space="preserve"> which attends self-recognition of genuine distinction. Here the interests of the would-be child are set against other contributions to the world which also demand time and attention, time and attention which the child </w:t>
      </w:r>
      <w:r w:rsidR="004428BE">
        <w:t xml:space="preserve">naturally </w:t>
      </w:r>
      <w:r>
        <w:t>seeks to co-opt.</w:t>
      </w:r>
    </w:p>
    <w:p w14:paraId="2031FABA" w14:textId="77D905AB" w:rsidR="00892707" w:rsidRPr="007D0F3B" w:rsidRDefault="00892707" w:rsidP="00892707">
      <w:r>
        <w:t>For most people, there is no more patriotic way to spend one’s twenties and thirties. But there is a small minority for whom projects should take precedence over progeny.</w:t>
      </w:r>
      <w:r w:rsidR="007D0F3B">
        <w:t xml:space="preserve"> </w:t>
      </w:r>
      <w:r>
        <w:t xml:space="preserve">It is not simply that the child can be raised to assume the father’s mantle, because exceptional ability is rarely transmitted linearly – there is a trans-generational regression to the mean with regard to the heredity of genius. One option </w:t>
      </w:r>
      <w:r w:rsidR="00BB00F9">
        <w:t>is</w:t>
      </w:r>
      <w:r>
        <w:t xml:space="preserve"> reversion</w:t>
      </w:r>
      <w:r w:rsidRPr="00493ADB">
        <w:t xml:space="preserve"> </w:t>
      </w:r>
      <w:r>
        <w:t xml:space="preserve">to the </w:t>
      </w:r>
      <w:r w:rsidRPr="00493ADB">
        <w:t>aristocrat</w:t>
      </w:r>
      <w:r>
        <w:t>ic practice of</w:t>
      </w:r>
      <w:r w:rsidRPr="00493ADB">
        <w:t xml:space="preserve"> </w:t>
      </w:r>
      <w:r>
        <w:t>taking</w:t>
      </w:r>
      <w:r w:rsidRPr="00493ADB">
        <w:t xml:space="preserve"> nannies</w:t>
      </w:r>
      <w:r>
        <w:t xml:space="preserve"> or the quasi-Socratic one of sending children to boarding school</w:t>
      </w:r>
      <w:r w:rsidRPr="00260D90">
        <w:rPr>
          <w:color w:val="000000" w:themeColor="text1"/>
        </w:rPr>
        <w:t>.</w:t>
      </w:r>
    </w:p>
    <w:p w14:paraId="05FF52C8" w14:textId="77777777" w:rsidR="00892707" w:rsidRPr="00A07834" w:rsidRDefault="00892707" w:rsidP="00CD0AA1">
      <w:pPr>
        <w:rPr>
          <w:color w:val="A6A6A6" w:themeColor="background1" w:themeShade="A6"/>
        </w:rPr>
      </w:pPr>
    </w:p>
    <w:p w14:paraId="28E9151A" w14:textId="52CFC2F0" w:rsidR="00334C45" w:rsidRDefault="00B00538">
      <w:pPr>
        <w:pStyle w:val="Heading2"/>
        <w:numPr>
          <w:ilvl w:val="0"/>
          <w:numId w:val="8"/>
        </w:numPr>
        <w:ind w:left="1418" w:hanging="567"/>
      </w:pPr>
      <w:bookmarkStart w:id="93" w:name="_Toc201090319"/>
      <w:r>
        <w:t xml:space="preserve">Socially-Mediated </w:t>
      </w:r>
      <w:r w:rsidR="00334C45">
        <w:t xml:space="preserve">Arrested </w:t>
      </w:r>
      <w:r>
        <w:t>D</w:t>
      </w:r>
      <w:r w:rsidR="00334C45">
        <w:t>evelopment</w:t>
      </w:r>
      <w:bookmarkEnd w:id="93"/>
    </w:p>
    <w:p w14:paraId="56091AB4" w14:textId="77777777" w:rsidR="000C3DD7" w:rsidRPr="000C3DD7" w:rsidRDefault="000C3DD7" w:rsidP="000C3DD7">
      <w:pPr>
        <w:pStyle w:val="Subtitle"/>
      </w:pPr>
    </w:p>
    <w:p w14:paraId="368A5491" w14:textId="155A8636" w:rsidR="00CD0AA1" w:rsidRPr="00DC260C" w:rsidRDefault="00CD0AA1" w:rsidP="00CD0AA1">
      <w:pPr>
        <w:rPr>
          <w:color w:val="A6A6A6" w:themeColor="background1" w:themeShade="A6"/>
          <w:lang w:val="en-US"/>
        </w:rPr>
      </w:pPr>
      <w:r w:rsidRPr="00BD4A00">
        <w:rPr>
          <w:lang w:val="en-US"/>
        </w:rPr>
        <w:t>By virtue of reach</w:t>
      </w:r>
      <w:r>
        <w:rPr>
          <w:lang w:val="en-US"/>
        </w:rPr>
        <w:t xml:space="preserve">ing </w:t>
      </w:r>
      <w:r w:rsidRPr="00BD4A00">
        <w:rPr>
          <w:lang w:val="en-US"/>
        </w:rPr>
        <w:t xml:space="preserve">physical maturity earlier than </w:t>
      </w:r>
      <w:r>
        <w:rPr>
          <w:lang w:val="en-US"/>
        </w:rPr>
        <w:t xml:space="preserve">other ethnicities while being more </w:t>
      </w:r>
      <w:r w:rsidRPr="00BD4A00">
        <w:rPr>
          <w:lang w:val="en-US"/>
        </w:rPr>
        <w:t xml:space="preserve">intensely </w:t>
      </w:r>
      <w:r>
        <w:rPr>
          <w:lang w:val="en-US"/>
        </w:rPr>
        <w:t>sociali</w:t>
      </w:r>
      <w:r w:rsidR="00A44863">
        <w:rPr>
          <w:lang w:val="en-US"/>
        </w:rPr>
        <w:t>s</w:t>
      </w:r>
      <w:r>
        <w:rPr>
          <w:lang w:val="en-US"/>
        </w:rPr>
        <w:t xml:space="preserve">ed in youth than their counterparts, </w:t>
      </w:r>
      <w:r w:rsidRPr="00BD4A00">
        <w:rPr>
          <w:lang w:val="en-US"/>
        </w:rPr>
        <w:t xml:space="preserve">Indians and blacks </w:t>
      </w:r>
      <w:r>
        <w:rPr>
          <w:lang w:val="en-US"/>
        </w:rPr>
        <w:t xml:space="preserve">are likely to be over-represented in dominant cliques at school, </w:t>
      </w:r>
      <w:r w:rsidRPr="00BD4A00">
        <w:rPr>
          <w:lang w:val="en-US"/>
        </w:rPr>
        <w:t xml:space="preserve">to the point that </w:t>
      </w:r>
      <w:r>
        <w:rPr>
          <w:lang w:val="en-US"/>
        </w:rPr>
        <w:t>even in</w:t>
      </w:r>
      <w:r w:rsidRPr="00BD4A00">
        <w:rPr>
          <w:lang w:val="en-US"/>
        </w:rPr>
        <w:t xml:space="preserve"> </w:t>
      </w:r>
      <w:r>
        <w:rPr>
          <w:lang w:val="en-US"/>
        </w:rPr>
        <w:t>majority</w:t>
      </w:r>
      <w:r w:rsidRPr="00BD4A00">
        <w:rPr>
          <w:lang w:val="en-US"/>
        </w:rPr>
        <w:t xml:space="preserve"> white areas</w:t>
      </w:r>
      <w:r w:rsidR="00DC260C">
        <w:rPr>
          <w:lang w:val="en-US"/>
        </w:rPr>
        <w:t xml:space="preserve"> let alone in Birmingham, Peterborough, Luton etc.</w:t>
      </w:r>
      <w:r w:rsidRPr="00BD4A00">
        <w:rPr>
          <w:lang w:val="en-US"/>
        </w:rPr>
        <w:t xml:space="preserve">, </w:t>
      </w:r>
      <w:r>
        <w:rPr>
          <w:lang w:val="en-US"/>
        </w:rPr>
        <w:t>there is peer pressure to</w:t>
      </w:r>
      <w:r w:rsidRPr="00BD4A00">
        <w:rPr>
          <w:lang w:val="en-US"/>
        </w:rPr>
        <w:t xml:space="preserve"> adopt the</w:t>
      </w:r>
      <w:r>
        <w:rPr>
          <w:lang w:val="en-US"/>
        </w:rPr>
        <w:t xml:space="preserve"> </w:t>
      </w:r>
      <w:r w:rsidRPr="00BD4A00">
        <w:rPr>
          <w:lang w:val="en-US"/>
        </w:rPr>
        <w:t>argot</w:t>
      </w:r>
      <w:r w:rsidR="00A44863">
        <w:rPr>
          <w:lang w:val="en-US"/>
        </w:rPr>
        <w:t>s,</w:t>
      </w:r>
      <w:r w:rsidRPr="00BD4A00">
        <w:rPr>
          <w:lang w:val="en-US"/>
        </w:rPr>
        <w:t xml:space="preserve"> accent</w:t>
      </w:r>
      <w:r w:rsidR="00A44863">
        <w:rPr>
          <w:lang w:val="en-US"/>
        </w:rPr>
        <w:t>s and attitudes</w:t>
      </w:r>
      <w:r w:rsidRPr="00BD4A00">
        <w:rPr>
          <w:lang w:val="en-US"/>
        </w:rPr>
        <w:t xml:space="preserve"> of </w:t>
      </w:r>
      <w:r w:rsidR="005E712C">
        <w:rPr>
          <w:lang w:val="en-US"/>
        </w:rPr>
        <w:t>the dominant ethnicities</w:t>
      </w:r>
      <w:r w:rsidRPr="00BD4A00">
        <w:rPr>
          <w:lang w:val="en-US"/>
        </w:rPr>
        <w:t>.</w:t>
      </w:r>
      <w:r>
        <w:rPr>
          <w:lang w:val="en-US"/>
        </w:rPr>
        <w:t xml:space="preserve"> </w:t>
      </w:r>
      <w:r w:rsidR="005E712C">
        <w:rPr>
          <w:lang w:val="en-US"/>
        </w:rPr>
        <w:t>It can result in developmental disorders for the late bloomer</w:t>
      </w:r>
      <w:r w:rsidR="00A245E8">
        <w:rPr>
          <w:lang w:val="en-US"/>
        </w:rPr>
        <w:t xml:space="preserve"> </w:t>
      </w:r>
      <w:r w:rsidR="00C57135">
        <w:rPr>
          <w:lang w:val="en-US"/>
        </w:rPr>
        <w:t>at a state</w:t>
      </w:r>
      <w:r w:rsidR="00A245E8">
        <w:rPr>
          <w:lang w:val="en-US"/>
        </w:rPr>
        <w:t xml:space="preserve"> school</w:t>
      </w:r>
      <w:r w:rsidR="00E01D7F">
        <w:rPr>
          <w:lang w:val="en-US"/>
        </w:rPr>
        <w:t>, and disillusionment for the precocious child, who may not enjoy the same social status in the adult world.</w:t>
      </w:r>
    </w:p>
    <w:p w14:paraId="0A73E72B" w14:textId="79ECEE69" w:rsidR="00151488" w:rsidRPr="00151488" w:rsidRDefault="00151488" w:rsidP="00151488">
      <w:r>
        <w:t>A white eugenicist might, like all white people subjected to social justice invectives,</w:t>
      </w:r>
      <w:r w:rsidRPr="00CC230D">
        <w:t xml:space="preserve"> </w:t>
      </w:r>
      <w:r>
        <w:t xml:space="preserve">unconsciously identify himself as the </w:t>
      </w:r>
      <w:r w:rsidRPr="00A44863">
        <w:rPr>
          <w:i/>
          <w:iCs/>
        </w:rPr>
        <w:t>extreme that nature abhors</w:t>
      </w:r>
      <w:r>
        <w:t>, according to the maxim, and seek to render himself less conspicuous, less gauche</w:t>
      </w:r>
      <w:r w:rsidR="00A44863">
        <w:t>.</w:t>
      </w:r>
      <w:r>
        <w:t xml:space="preserve"> To this e</w:t>
      </w:r>
      <w:r w:rsidR="00327741">
        <w:t>nd</w:t>
      </w:r>
      <w:r>
        <w:t>,</w:t>
      </w:r>
      <w:r w:rsidRPr="00CC230D">
        <w:t xml:space="preserve"> </w:t>
      </w:r>
      <w:r>
        <w:t xml:space="preserve">he </w:t>
      </w:r>
      <w:r w:rsidRPr="00CC230D">
        <w:t>extrapolate</w:t>
      </w:r>
      <w:r>
        <w:t>s</w:t>
      </w:r>
      <w:r w:rsidRPr="00CC230D">
        <w:t xml:space="preserve"> from the processes</w:t>
      </w:r>
      <w:r>
        <w:t xml:space="preserve"> of which</w:t>
      </w:r>
      <w:r w:rsidRPr="00CC230D">
        <w:t xml:space="preserve"> </w:t>
      </w:r>
      <w:r>
        <w:t>his own existence is tribute</w:t>
      </w:r>
      <w:r w:rsidRPr="00CC230D">
        <w:t xml:space="preserve">, to a hypothetical future human </w:t>
      </w:r>
      <w:r>
        <w:t xml:space="preserve">form; </w:t>
      </w:r>
      <w:r w:rsidR="00327741">
        <w:t xml:space="preserve">in this way, </w:t>
      </w:r>
      <w:r>
        <w:t>no longer identifying himself as an outlier but as</w:t>
      </w:r>
      <w:r w:rsidRPr="00CC230D">
        <w:t xml:space="preserve"> </w:t>
      </w:r>
      <w:r>
        <w:t xml:space="preserve">a </w:t>
      </w:r>
      <w:r w:rsidRPr="00CC230D">
        <w:t>harbinger of progress</w:t>
      </w:r>
      <w:r>
        <w:t>.</w:t>
      </w:r>
      <w:r w:rsidR="00DC260C">
        <w:t xml:space="preserve"> </w:t>
      </w:r>
      <w:r>
        <w:t xml:space="preserve">This might still his existential malaise – he has outgrown procreation and found science. But the same malaise continues to afflict a </w:t>
      </w:r>
      <w:r w:rsidRPr="00CC230D">
        <w:t xml:space="preserve">growing part of </w:t>
      </w:r>
      <w:r w:rsidR="0044533F" w:rsidRPr="00CC230D">
        <w:t>humankind</w:t>
      </w:r>
      <w:r w:rsidRPr="00CC230D">
        <w:t xml:space="preserve"> </w:t>
      </w:r>
      <w:r>
        <w:t>who in renouncing the joys of childrearing for self-care, self-cultivation and self-help</w:t>
      </w:r>
      <w:r w:rsidRPr="00CC230D">
        <w:t xml:space="preserve">, </w:t>
      </w:r>
      <w:r>
        <w:t>find purposivity given illusory remit.</w:t>
      </w:r>
    </w:p>
    <w:p w14:paraId="4111F2AA" w14:textId="77777777" w:rsidR="00151488" w:rsidRDefault="00151488" w:rsidP="00CD0AA1"/>
    <w:p w14:paraId="73DB1EF5" w14:textId="1B49FDE8" w:rsidR="00CD0AA1" w:rsidRDefault="00B00538">
      <w:pPr>
        <w:pStyle w:val="Heading2"/>
        <w:numPr>
          <w:ilvl w:val="0"/>
          <w:numId w:val="8"/>
        </w:numPr>
        <w:ind w:left="1418" w:hanging="567"/>
      </w:pPr>
      <w:bookmarkStart w:id="94" w:name="_Toc201090320"/>
      <w:r>
        <w:t>V</w:t>
      </w:r>
      <w:r w:rsidR="00CD0AA1">
        <w:t xml:space="preserve">irginity </w:t>
      </w:r>
      <w:r>
        <w:t>L</w:t>
      </w:r>
      <w:r w:rsidR="00CD0AA1">
        <w:t>oss</w:t>
      </w:r>
      <w:r w:rsidR="00955D63">
        <w:t xml:space="preserve"> and </w:t>
      </w:r>
      <w:r>
        <w:t>A</w:t>
      </w:r>
      <w:r w:rsidR="00955D63">
        <w:t xml:space="preserve">version to </w:t>
      </w:r>
      <w:r>
        <w:t>C</w:t>
      </w:r>
      <w:r w:rsidR="00955D63">
        <w:t>hildrearing</w:t>
      </w:r>
      <w:bookmarkEnd w:id="94"/>
    </w:p>
    <w:p w14:paraId="4F74C70C" w14:textId="77777777" w:rsidR="000C3DD7" w:rsidRPr="000C3DD7" w:rsidRDefault="000C3DD7" w:rsidP="000C3DD7">
      <w:pPr>
        <w:pStyle w:val="Subtitle"/>
      </w:pPr>
    </w:p>
    <w:p w14:paraId="1F789C5F" w14:textId="0E5F9DA0" w:rsidR="004853E2" w:rsidRPr="0007005A" w:rsidRDefault="00597920" w:rsidP="00B8632F">
      <w:r>
        <w:lastRenderedPageBreak/>
        <w:t>The</w:t>
      </w:r>
      <w:r w:rsidR="00CD0AA1">
        <w:t xml:space="preserve"> tendency </w:t>
      </w:r>
      <w:r>
        <w:t>for women to feel their</w:t>
      </w:r>
      <w:r w:rsidR="00CD0AA1">
        <w:t xml:space="preserve"> first </w:t>
      </w:r>
      <w:r w:rsidR="00CD0AA1" w:rsidRPr="0007005A">
        <w:t xml:space="preserve">attachment </w:t>
      </w:r>
      <w:r w:rsidR="00CD0AA1">
        <w:t xml:space="preserve">profoundly </w:t>
      </w:r>
      <w:r w:rsidR="00CD0AA1" w:rsidRPr="0007005A">
        <w:t xml:space="preserve">was </w:t>
      </w:r>
      <w:r>
        <w:t>understood by</w:t>
      </w:r>
      <w:r w:rsidR="00CD0AA1" w:rsidRPr="0007005A">
        <w:t xml:space="preserve"> pre-feminist civilisations who</w:t>
      </w:r>
      <w:r w:rsidR="00CD0AA1">
        <w:t xml:space="preserve"> out of solicitude, in part, for cherished daughters and sisters,</w:t>
      </w:r>
      <w:r w:rsidR="00CD0AA1" w:rsidRPr="0007005A">
        <w:t xml:space="preserve"> </w:t>
      </w:r>
      <w:r w:rsidR="00CD0AA1">
        <w:t>established the</w:t>
      </w:r>
      <w:r w:rsidR="00CD0AA1" w:rsidRPr="0007005A">
        <w:t xml:space="preserve"> institution of marriage </w:t>
      </w:r>
      <w:r w:rsidR="00CD0AA1">
        <w:t xml:space="preserve">to </w:t>
      </w:r>
      <w:r>
        <w:t>sanctify</w:t>
      </w:r>
      <w:r w:rsidR="00CD0AA1">
        <w:t xml:space="preserve"> the attachment</w:t>
      </w:r>
      <w:r w:rsidR="00CD0AA1" w:rsidRPr="0007005A">
        <w:t xml:space="preserve">. </w:t>
      </w:r>
      <w:r>
        <w:t>More practically, m</w:t>
      </w:r>
      <w:r w:rsidR="00CD0AA1">
        <w:t xml:space="preserve">arriage </w:t>
      </w:r>
      <w:r w:rsidR="00CD0AA1" w:rsidRPr="0007005A">
        <w:t>forc</w:t>
      </w:r>
      <w:r w:rsidR="00CD0AA1">
        <w:t>es</w:t>
      </w:r>
      <w:r w:rsidR="00CD0AA1" w:rsidRPr="0007005A">
        <w:t xml:space="preserve"> the man to envisage the </w:t>
      </w:r>
      <w:r>
        <w:t>consequence</w:t>
      </w:r>
      <w:r w:rsidR="00CD0AA1" w:rsidRPr="0007005A">
        <w:t xml:space="preserve"> of gratified lust</w:t>
      </w:r>
      <w:r w:rsidR="00CD0AA1">
        <w:t xml:space="preserve"> whe</w:t>
      </w:r>
      <w:r w:rsidR="00A44863">
        <w:t>r</w:t>
      </w:r>
      <w:r w:rsidR="00CD0AA1">
        <w:t>ever unalloyed by sincere interest</w:t>
      </w:r>
      <w:r w:rsidR="00CD0AA1" w:rsidRPr="0007005A">
        <w:t xml:space="preserve">, whether </w:t>
      </w:r>
      <w:r>
        <w:t>the consequence</w:t>
      </w:r>
      <w:r w:rsidR="00CD0AA1" w:rsidRPr="0007005A">
        <w:t xml:space="preserve"> be the engendering of</w:t>
      </w:r>
      <w:r w:rsidR="00CD0AA1">
        <w:t xml:space="preserve"> </w:t>
      </w:r>
      <w:r w:rsidR="00CD0AA1" w:rsidRPr="0007005A">
        <w:t xml:space="preserve">progeny </w:t>
      </w:r>
      <w:r w:rsidR="00CD0AA1">
        <w:t xml:space="preserve">held in low esteem </w:t>
      </w:r>
      <w:r w:rsidR="00CD0AA1" w:rsidRPr="0007005A">
        <w:t xml:space="preserve">or </w:t>
      </w:r>
      <w:r w:rsidR="00CD0AA1">
        <w:t>embroilment into</w:t>
      </w:r>
      <w:r w:rsidR="00CD0AA1" w:rsidRPr="0007005A">
        <w:t xml:space="preserve"> a loveless union</w:t>
      </w:r>
      <w:r w:rsidR="00CD0AA1">
        <w:t>.</w:t>
      </w:r>
    </w:p>
    <w:p w14:paraId="37C45329" w14:textId="0F1F91AF" w:rsidR="00E603BC" w:rsidRDefault="00E603BC" w:rsidP="00B8632F">
      <w:pPr>
        <w:rPr>
          <w:lang w:val="en-US"/>
        </w:rPr>
      </w:pPr>
      <w:r>
        <w:t xml:space="preserve">Women’s conventionality consists </w:t>
      </w:r>
      <w:r w:rsidR="00B8632F">
        <w:t xml:space="preserve">in large part </w:t>
      </w:r>
      <w:r>
        <w:t>of the tendency to assimilate the mean attitude of past acquaintances</w:t>
      </w:r>
      <w:r w:rsidR="00DC260C">
        <w:t>,</w:t>
      </w:r>
      <w:r>
        <w:t xml:space="preserve"> as perceived, and weighted for the impressiveness and intimacy of the acquaintance. Where serial monogamy or polygamy is practiced, the impression of a foregoing partner can be reconciled with the new one if the new partner is similar enough to the previous one that he can be addressed in a like manner, or if he instead conforms to the wom</w:t>
      </w:r>
      <w:r w:rsidR="00DC260C">
        <w:t>a</w:t>
      </w:r>
      <w:r>
        <w:t>n’s overall conception of manhood, which is derived empirically, in large part</w:t>
      </w:r>
      <w:r w:rsidR="00CE5B52">
        <w:t xml:space="preserve"> pursuant</w:t>
      </w:r>
      <w:r>
        <w:t xml:space="preserve"> to </w:t>
      </w:r>
      <w:r w:rsidR="00B8632F">
        <w:t>any</w:t>
      </w:r>
      <w:r>
        <w:t xml:space="preserve"> adventures. A more susceptible woman struggles to reconcile multifarious impressions detachedly, which makes the accommodation of a new partner more problematic.</w:t>
      </w:r>
    </w:p>
    <w:p w14:paraId="5CADF711" w14:textId="740ACF19" w:rsidR="00D5636A" w:rsidRDefault="00CD0AA1" w:rsidP="00CD0AA1">
      <w:pPr>
        <w:rPr>
          <w:lang w:val="en-US"/>
        </w:rPr>
      </w:pPr>
      <w:r>
        <w:rPr>
          <w:lang w:val="en-US"/>
        </w:rPr>
        <w:t xml:space="preserve">If women </w:t>
      </w:r>
      <w:r w:rsidR="00DC17F4">
        <w:rPr>
          <w:lang w:val="en-US"/>
        </w:rPr>
        <w:t>increasingly exhibit a preference for</w:t>
      </w:r>
      <w:r w:rsidRPr="00AD1F6B">
        <w:rPr>
          <w:lang w:val="en-US"/>
        </w:rPr>
        <w:t xml:space="preserve"> </w:t>
      </w:r>
      <w:r w:rsidR="005B4B23">
        <w:rPr>
          <w:lang w:val="en-US"/>
        </w:rPr>
        <w:t>marriage</w:t>
      </w:r>
      <w:r w:rsidR="00DC17F4">
        <w:rPr>
          <w:lang w:val="en-US"/>
        </w:rPr>
        <w:t xml:space="preserve"> partners they can dominate</w:t>
      </w:r>
      <w:r>
        <w:rPr>
          <w:lang w:val="en-US"/>
        </w:rPr>
        <w:t>,</w:t>
      </w:r>
      <w:r w:rsidR="00DC17F4">
        <w:rPr>
          <w:lang w:val="en-US"/>
        </w:rPr>
        <w:t xml:space="preserve"> </w:t>
      </w:r>
      <w:r w:rsidR="003A33EC">
        <w:rPr>
          <w:lang w:val="en-US"/>
        </w:rPr>
        <w:t>at the same time that</w:t>
      </w:r>
      <w:r w:rsidR="00DC17F4">
        <w:rPr>
          <w:lang w:val="en-US"/>
        </w:rPr>
        <w:t xml:space="preserve"> serially monogamous, even polygamous</w:t>
      </w:r>
      <w:r w:rsidR="003A33EC">
        <w:rPr>
          <w:lang w:val="en-US"/>
        </w:rPr>
        <w:t>,</w:t>
      </w:r>
      <w:r w:rsidR="00DC17F4">
        <w:rPr>
          <w:lang w:val="en-US"/>
        </w:rPr>
        <w:t xml:space="preserve"> relations</w:t>
      </w:r>
      <w:r w:rsidR="003A33EC">
        <w:rPr>
          <w:lang w:val="en-US"/>
        </w:rPr>
        <w:t xml:space="preserve"> are the norm</w:t>
      </w:r>
      <w:r w:rsidR="00DC17F4">
        <w:rPr>
          <w:lang w:val="en-US"/>
        </w:rPr>
        <w:t xml:space="preserve"> prior to marriage,</w:t>
      </w:r>
      <w:r>
        <w:rPr>
          <w:lang w:val="en-US"/>
        </w:rPr>
        <w:t xml:space="preserve"> </w:t>
      </w:r>
      <w:r w:rsidR="00B8632F">
        <w:rPr>
          <w:lang w:val="en-US"/>
        </w:rPr>
        <w:t>possibly</w:t>
      </w:r>
      <w:r w:rsidR="00DC17F4">
        <w:rPr>
          <w:lang w:val="en-US"/>
        </w:rPr>
        <w:t xml:space="preserve"> the</w:t>
      </w:r>
      <w:r w:rsidR="005B4B23">
        <w:rPr>
          <w:lang w:val="en-US"/>
        </w:rPr>
        <w:t xml:space="preserve"> two phenomena are causally linked</w:t>
      </w:r>
      <w:r w:rsidR="00DC17F4">
        <w:rPr>
          <w:lang w:val="en-US"/>
        </w:rPr>
        <w:t xml:space="preserve">. </w:t>
      </w:r>
      <w:r w:rsidR="005B4B23">
        <w:rPr>
          <w:lang w:val="en-US"/>
        </w:rPr>
        <w:t>My feeling is that v</w:t>
      </w:r>
      <w:r w:rsidRPr="00AD1F6B">
        <w:rPr>
          <w:lang w:val="en-US"/>
        </w:rPr>
        <w:t xml:space="preserve">irginity loss </w:t>
      </w:r>
      <w:r w:rsidR="005B4B23">
        <w:rPr>
          <w:lang w:val="en-US"/>
        </w:rPr>
        <w:t>in a relationship that is</w:t>
      </w:r>
      <w:r>
        <w:rPr>
          <w:lang w:val="en-US"/>
        </w:rPr>
        <w:t xml:space="preserve"> curtail</w:t>
      </w:r>
      <w:r w:rsidR="005B4B23">
        <w:rPr>
          <w:lang w:val="en-US"/>
        </w:rPr>
        <w:t xml:space="preserve">ed </w:t>
      </w:r>
      <w:r>
        <w:rPr>
          <w:lang w:val="en-US"/>
        </w:rPr>
        <w:t>engender</w:t>
      </w:r>
      <w:r w:rsidR="005B4B23">
        <w:rPr>
          <w:lang w:val="en-US"/>
        </w:rPr>
        <w:t>s</w:t>
      </w:r>
      <w:r>
        <w:rPr>
          <w:lang w:val="en-US"/>
        </w:rPr>
        <w:t xml:space="preserve"> </w:t>
      </w:r>
      <w:r w:rsidR="00DC17F4">
        <w:rPr>
          <w:lang w:val="en-US"/>
        </w:rPr>
        <w:t>not only</w:t>
      </w:r>
      <w:r w:rsidR="005B4B23">
        <w:rPr>
          <w:lang w:val="en-US"/>
        </w:rPr>
        <w:t xml:space="preserve"> feeling of</w:t>
      </w:r>
      <w:r w:rsidR="00DC17F4">
        <w:rPr>
          <w:lang w:val="en-US"/>
        </w:rPr>
        <w:t xml:space="preserve"> </w:t>
      </w:r>
      <w:r w:rsidRPr="00AD1F6B">
        <w:rPr>
          <w:lang w:val="en-US"/>
        </w:rPr>
        <w:t xml:space="preserve">abandonment </w:t>
      </w:r>
      <w:r w:rsidR="00DC17F4">
        <w:rPr>
          <w:lang w:val="en-US"/>
        </w:rPr>
        <w:t>but</w:t>
      </w:r>
      <w:r w:rsidRPr="00AD1F6B">
        <w:rPr>
          <w:lang w:val="en-US"/>
        </w:rPr>
        <w:t xml:space="preserve"> </w:t>
      </w:r>
      <w:r w:rsidR="003A33EC">
        <w:rPr>
          <w:lang w:val="en-US"/>
        </w:rPr>
        <w:t xml:space="preserve">of </w:t>
      </w:r>
      <w:r w:rsidRPr="00AD1F6B">
        <w:rPr>
          <w:lang w:val="en-US"/>
        </w:rPr>
        <w:t xml:space="preserve">dissociation. </w:t>
      </w:r>
      <w:r>
        <w:rPr>
          <w:lang w:val="en-US"/>
        </w:rPr>
        <w:t>The lover</w:t>
      </w:r>
      <w:r w:rsidR="005B4B23">
        <w:rPr>
          <w:lang w:val="en-US"/>
        </w:rPr>
        <w:t xml:space="preserve"> is not </w:t>
      </w:r>
      <w:r w:rsidR="003A33EC">
        <w:rPr>
          <w:lang w:val="en-US"/>
        </w:rPr>
        <w:t>merely</w:t>
      </w:r>
      <w:r w:rsidR="005B4B23">
        <w:rPr>
          <w:lang w:val="en-US"/>
        </w:rPr>
        <w:t xml:space="preserve"> remembered but</w:t>
      </w:r>
      <w:r>
        <w:rPr>
          <w:lang w:val="en-US"/>
        </w:rPr>
        <w:t xml:space="preserve"> </w:t>
      </w:r>
      <w:r w:rsidR="005B4B23">
        <w:rPr>
          <w:lang w:val="en-US"/>
        </w:rPr>
        <w:t>experienced</w:t>
      </w:r>
      <w:r w:rsidR="00B8632F">
        <w:rPr>
          <w:lang w:val="en-US"/>
        </w:rPr>
        <w:t xml:space="preserve"> – </w:t>
      </w:r>
      <w:r w:rsidR="005B4B23">
        <w:rPr>
          <w:lang w:val="en-US"/>
        </w:rPr>
        <w:t>assimilated into the</w:t>
      </w:r>
      <w:r>
        <w:rPr>
          <w:lang w:val="en-US"/>
        </w:rPr>
        <w:t xml:space="preserve"> </w:t>
      </w:r>
      <w:r w:rsidR="00C57135">
        <w:rPr>
          <w:lang w:val="en-US"/>
        </w:rPr>
        <w:t xml:space="preserve">woman’s </w:t>
      </w:r>
      <w:r w:rsidR="005B4B23">
        <w:rPr>
          <w:lang w:val="en-US"/>
        </w:rPr>
        <w:t>p</w:t>
      </w:r>
      <w:r>
        <w:rPr>
          <w:lang w:val="en-US"/>
        </w:rPr>
        <w:t>ersonality</w:t>
      </w:r>
      <w:r w:rsidRPr="00AD1F6B">
        <w:rPr>
          <w:lang w:val="en-US"/>
        </w:rPr>
        <w:t xml:space="preserve">. </w:t>
      </w:r>
      <w:r>
        <w:rPr>
          <w:lang w:val="en-US"/>
        </w:rPr>
        <w:t>The motivation for</w:t>
      </w:r>
      <w:r w:rsidR="006D127F">
        <w:rPr>
          <w:lang w:val="en-US"/>
        </w:rPr>
        <w:t xml:space="preserve"> latterly</w:t>
      </w:r>
      <w:r>
        <w:rPr>
          <w:lang w:val="en-US"/>
        </w:rPr>
        <w:t xml:space="preserve"> taking a submissive partner the</w:t>
      </w:r>
      <w:r w:rsidR="00887887">
        <w:rPr>
          <w:lang w:val="en-US"/>
        </w:rPr>
        <w:t>refore</w:t>
      </w:r>
      <w:r>
        <w:rPr>
          <w:lang w:val="en-US"/>
        </w:rPr>
        <w:t xml:space="preserve"> is twofold: </w:t>
      </w:r>
      <w:r w:rsidR="00887887">
        <w:rPr>
          <w:lang w:val="en-US"/>
        </w:rPr>
        <w:t xml:space="preserve">the </w:t>
      </w:r>
      <w:r w:rsidR="003A33EC">
        <w:rPr>
          <w:lang w:val="en-US"/>
        </w:rPr>
        <w:t xml:space="preserve">female </w:t>
      </w:r>
      <w:r w:rsidR="002F7D3E">
        <w:rPr>
          <w:lang w:val="en-US"/>
        </w:rPr>
        <w:t>“</w:t>
      </w:r>
      <w:r>
        <w:rPr>
          <w:lang w:val="en-US"/>
        </w:rPr>
        <w:t>animus</w:t>
      </w:r>
      <w:r w:rsidR="002F7D3E">
        <w:rPr>
          <w:lang w:val="en-US"/>
        </w:rPr>
        <w:t>”</w:t>
      </w:r>
      <w:r w:rsidR="00887887">
        <w:rPr>
          <w:lang w:val="en-US"/>
        </w:rPr>
        <w:t>, the immanent male persona</w:t>
      </w:r>
      <w:r w:rsidR="003A33EC">
        <w:rPr>
          <w:lang w:val="en-US"/>
        </w:rPr>
        <w:t>,</w:t>
      </w:r>
      <w:r w:rsidR="00887887">
        <w:rPr>
          <w:lang w:val="en-US"/>
        </w:rPr>
        <w:t xml:space="preserve"> is</w:t>
      </w:r>
      <w:r>
        <w:rPr>
          <w:lang w:val="en-US"/>
        </w:rPr>
        <w:t xml:space="preserve"> </w:t>
      </w:r>
      <w:r w:rsidR="00887887">
        <w:rPr>
          <w:lang w:val="en-US"/>
        </w:rPr>
        <w:t xml:space="preserve">projected in the relationship but </w:t>
      </w:r>
      <w:r w:rsidR="00327741">
        <w:rPr>
          <w:lang w:val="en-US"/>
        </w:rPr>
        <w:t>upon</w:t>
      </w:r>
      <w:r w:rsidR="00887887">
        <w:rPr>
          <w:lang w:val="en-US"/>
        </w:rPr>
        <w:t xml:space="preserve"> </w:t>
      </w:r>
      <w:r w:rsidR="00327741">
        <w:rPr>
          <w:lang w:val="en-US"/>
        </w:rPr>
        <w:t>that relationship’s termination,</w:t>
      </w:r>
      <w:r w:rsidR="006D127F">
        <w:rPr>
          <w:lang w:val="en-US"/>
        </w:rPr>
        <w:t xml:space="preserve"> </w:t>
      </w:r>
      <w:r w:rsidR="00327741">
        <w:rPr>
          <w:lang w:val="en-US"/>
        </w:rPr>
        <w:t>the animus</w:t>
      </w:r>
      <w:r>
        <w:rPr>
          <w:lang w:val="en-US"/>
        </w:rPr>
        <w:t xml:space="preserve"> </w:t>
      </w:r>
      <w:r w:rsidR="00B8632F">
        <w:rPr>
          <w:lang w:val="en-US"/>
        </w:rPr>
        <w:t>can be</w:t>
      </w:r>
      <w:r>
        <w:rPr>
          <w:lang w:val="en-US"/>
        </w:rPr>
        <w:t xml:space="preserve"> </w:t>
      </w:r>
      <w:r w:rsidR="00887887">
        <w:rPr>
          <w:lang w:val="en-US"/>
        </w:rPr>
        <w:t xml:space="preserve">returned and re-assimilated, </w:t>
      </w:r>
      <w:r w:rsidR="003A33EC">
        <w:rPr>
          <w:lang w:val="en-US"/>
        </w:rPr>
        <w:t>in</w:t>
      </w:r>
      <w:r w:rsidR="00887887">
        <w:rPr>
          <w:lang w:val="en-US"/>
        </w:rPr>
        <w:t xml:space="preserve"> personified</w:t>
      </w:r>
      <w:r w:rsidR="003A33EC">
        <w:rPr>
          <w:lang w:val="en-US"/>
        </w:rPr>
        <w:t xml:space="preserve"> form</w:t>
      </w:r>
      <w:r w:rsidR="00D5636A">
        <w:rPr>
          <w:lang w:val="en-US"/>
        </w:rPr>
        <w:t>.</w:t>
      </w:r>
      <w:r w:rsidR="00887887">
        <w:rPr>
          <w:lang w:val="en-US"/>
        </w:rPr>
        <w:t xml:space="preserve"> </w:t>
      </w:r>
      <w:r w:rsidR="00D5636A">
        <w:rPr>
          <w:lang w:val="en-US"/>
        </w:rPr>
        <w:t>A submissive partner is</w:t>
      </w:r>
      <w:r w:rsidR="00887887">
        <w:rPr>
          <w:lang w:val="en-US"/>
        </w:rPr>
        <w:t xml:space="preserve"> </w:t>
      </w:r>
      <w:r w:rsidR="00CE05BB">
        <w:rPr>
          <w:lang w:val="en-US"/>
        </w:rPr>
        <w:t>a</w:t>
      </w:r>
      <w:r w:rsidR="00887887">
        <w:rPr>
          <w:lang w:val="en-US"/>
        </w:rPr>
        <w:t xml:space="preserve"> viable object </w:t>
      </w:r>
      <w:r w:rsidR="00D5636A">
        <w:rPr>
          <w:lang w:val="en-US"/>
        </w:rPr>
        <w:t>on which</w:t>
      </w:r>
      <w:r w:rsidR="00887887">
        <w:rPr>
          <w:lang w:val="en-US"/>
        </w:rPr>
        <w:t xml:space="preserve"> </w:t>
      </w:r>
      <w:r w:rsidR="00D5636A">
        <w:rPr>
          <w:lang w:val="en-US"/>
        </w:rPr>
        <w:t xml:space="preserve">to </w:t>
      </w:r>
      <w:r w:rsidR="00887887">
        <w:rPr>
          <w:lang w:val="en-US"/>
        </w:rPr>
        <w:t>exercise</w:t>
      </w:r>
      <w:r w:rsidR="00D5636A">
        <w:rPr>
          <w:lang w:val="en-US"/>
        </w:rPr>
        <w:t xml:space="preserve"> this animus</w:t>
      </w:r>
      <w:r w:rsidR="006D127F">
        <w:rPr>
          <w:lang w:val="en-US"/>
        </w:rPr>
        <w:t>;</w:t>
      </w:r>
      <w:r w:rsidR="00D5636A">
        <w:rPr>
          <w:lang w:val="en-US"/>
        </w:rPr>
        <w:t xml:space="preserve"> </w:t>
      </w:r>
      <w:r w:rsidR="006D127F">
        <w:rPr>
          <w:lang w:val="en-US"/>
        </w:rPr>
        <w:t xml:space="preserve">the new, submissive partner </w:t>
      </w:r>
      <w:r w:rsidR="00D5636A">
        <w:rPr>
          <w:lang w:val="en-US"/>
        </w:rPr>
        <w:t xml:space="preserve">plays the role of </w:t>
      </w:r>
      <w:r w:rsidR="00A44863">
        <w:rPr>
          <w:lang w:val="en-US"/>
        </w:rPr>
        <w:t xml:space="preserve">the </w:t>
      </w:r>
      <w:r w:rsidR="006D127F">
        <w:rPr>
          <w:lang w:val="en-US"/>
        </w:rPr>
        <w:t>woman</w:t>
      </w:r>
      <w:r w:rsidR="00D5636A">
        <w:rPr>
          <w:lang w:val="en-US"/>
        </w:rPr>
        <w:t xml:space="preserve"> in</w:t>
      </w:r>
      <w:r w:rsidR="00887887">
        <w:rPr>
          <w:lang w:val="en-US"/>
        </w:rPr>
        <w:t xml:space="preserve"> </w:t>
      </w:r>
      <w:r w:rsidR="00D5636A">
        <w:rPr>
          <w:lang w:val="en-US"/>
        </w:rPr>
        <w:t xml:space="preserve">her </w:t>
      </w:r>
      <w:r w:rsidR="006D127F">
        <w:rPr>
          <w:lang w:val="en-US"/>
        </w:rPr>
        <w:t xml:space="preserve">former, </w:t>
      </w:r>
      <w:r w:rsidR="00D5636A">
        <w:rPr>
          <w:lang w:val="en-US"/>
        </w:rPr>
        <w:t>submissive incarnation</w:t>
      </w:r>
      <w:r>
        <w:rPr>
          <w:lang w:val="en-US"/>
        </w:rPr>
        <w:t xml:space="preserve">. </w:t>
      </w:r>
      <w:r w:rsidR="00D5636A">
        <w:rPr>
          <w:lang w:val="en-US"/>
        </w:rPr>
        <w:t>Secondly,</w:t>
      </w:r>
      <w:r>
        <w:rPr>
          <w:lang w:val="en-US"/>
        </w:rPr>
        <w:t xml:space="preserve"> to the extent the disturbance </w:t>
      </w:r>
      <w:r w:rsidR="00D5636A">
        <w:rPr>
          <w:lang w:val="en-US"/>
        </w:rPr>
        <w:t>resulting from</w:t>
      </w:r>
      <w:r>
        <w:rPr>
          <w:lang w:val="en-US"/>
        </w:rPr>
        <w:t xml:space="preserve"> the </w:t>
      </w:r>
      <w:r w:rsidR="003A33EC">
        <w:rPr>
          <w:lang w:val="en-US"/>
        </w:rPr>
        <w:t xml:space="preserve">original </w:t>
      </w:r>
      <w:r>
        <w:rPr>
          <w:lang w:val="en-US"/>
        </w:rPr>
        <w:t>curtailed union is consciously reali</w:t>
      </w:r>
      <w:r w:rsidR="0044533F">
        <w:rPr>
          <w:lang w:val="en-US"/>
        </w:rPr>
        <w:t>s</w:t>
      </w:r>
      <w:r>
        <w:rPr>
          <w:lang w:val="en-US"/>
        </w:rPr>
        <w:t xml:space="preserve">ed there is resentment, which might </w:t>
      </w:r>
      <w:proofErr w:type="spellStart"/>
      <w:r>
        <w:rPr>
          <w:lang w:val="en-US"/>
        </w:rPr>
        <w:t>generali</w:t>
      </w:r>
      <w:r w:rsidR="0044533F">
        <w:rPr>
          <w:lang w:val="en-US"/>
        </w:rPr>
        <w:t>s</w:t>
      </w:r>
      <w:r>
        <w:rPr>
          <w:lang w:val="en-US"/>
        </w:rPr>
        <w:t>e</w:t>
      </w:r>
      <w:proofErr w:type="spellEnd"/>
      <w:r w:rsidR="00D5636A">
        <w:rPr>
          <w:lang w:val="en-US"/>
        </w:rPr>
        <w:t xml:space="preserve"> </w:t>
      </w:r>
      <w:r w:rsidR="00327741">
        <w:rPr>
          <w:lang w:val="en-US"/>
        </w:rPr>
        <w:t>as</w:t>
      </w:r>
      <w:r>
        <w:rPr>
          <w:lang w:val="en-US"/>
        </w:rPr>
        <w:t xml:space="preserve"> misandry.</w:t>
      </w:r>
    </w:p>
    <w:p w14:paraId="47F6E3D4" w14:textId="6C1B0A4D" w:rsidR="00CD0AA1" w:rsidRPr="00A44863" w:rsidRDefault="00CD0AA1" w:rsidP="00CD0AA1">
      <w:pPr>
        <w:rPr>
          <w:color w:val="A6A6A6" w:themeColor="background1" w:themeShade="A6"/>
          <w:lang w:val="en-US"/>
        </w:rPr>
      </w:pPr>
      <w:r>
        <w:rPr>
          <w:lang w:val="en-US"/>
        </w:rPr>
        <w:t>Obviously these are not good auspices for childrearing</w:t>
      </w:r>
      <w:r w:rsidR="00D5636A">
        <w:rPr>
          <w:lang w:val="en-US"/>
        </w:rPr>
        <w:t>, and people are doing far less of it</w:t>
      </w:r>
      <w:r>
        <w:rPr>
          <w:lang w:val="en-US"/>
        </w:rPr>
        <w:t xml:space="preserve">. Received wisdom has it that the price of each additional child is so high that </w:t>
      </w:r>
      <w:r w:rsidR="00D5636A">
        <w:rPr>
          <w:lang w:val="en-US"/>
        </w:rPr>
        <w:t>importing citizens from parts of the world where the</w:t>
      </w:r>
      <w:r w:rsidR="003A33EC">
        <w:rPr>
          <w:lang w:val="en-US"/>
        </w:rPr>
        <w:t xml:space="preserve"> kind of</w:t>
      </w:r>
      <w:r w:rsidR="00D5636A">
        <w:rPr>
          <w:lang w:val="en-US"/>
        </w:rPr>
        <w:t xml:space="preserve"> complex inhibitions</w:t>
      </w:r>
      <w:r w:rsidR="003A33EC">
        <w:rPr>
          <w:lang w:val="en-US"/>
        </w:rPr>
        <w:t xml:space="preserve"> I try to explain</w:t>
      </w:r>
      <w:r w:rsidR="00D5636A">
        <w:rPr>
          <w:lang w:val="en-US"/>
        </w:rPr>
        <w:t xml:space="preserve"> have not yet taken hold is easier than reversing the trend towards infertility</w:t>
      </w:r>
      <w:r>
        <w:rPr>
          <w:lang w:val="en-US"/>
        </w:rPr>
        <w:t>. But th</w:t>
      </w:r>
      <w:r w:rsidR="00D5636A">
        <w:rPr>
          <w:lang w:val="en-US"/>
        </w:rPr>
        <w:t>is</w:t>
      </w:r>
      <w:r>
        <w:rPr>
          <w:lang w:val="en-US"/>
        </w:rPr>
        <w:t xml:space="preserve"> conclusion</w:t>
      </w:r>
      <w:r w:rsidR="00C57135">
        <w:rPr>
          <w:lang w:val="en-US"/>
        </w:rPr>
        <w:t xml:space="preserve"> </w:t>
      </w:r>
      <w:r>
        <w:rPr>
          <w:lang w:val="en-US"/>
        </w:rPr>
        <w:t>is premature</w:t>
      </w:r>
      <w:r w:rsidR="00C57135">
        <w:rPr>
          <w:lang w:val="en-US"/>
        </w:rPr>
        <w:t>, certainly while arrived at by consulting would-be mothers about cash incentives</w:t>
      </w:r>
      <w:r>
        <w:rPr>
          <w:lang w:val="en-US"/>
        </w:rPr>
        <w:t>. While unresponsiveness to substantial cash incentives does imply a deep-seated reluctance to have children, the possibility remains that the reluctance is culturally-</w:t>
      </w:r>
      <w:r w:rsidR="00CE05BB">
        <w:rPr>
          <w:lang w:val="en-US"/>
        </w:rPr>
        <w:t>mediated and</w:t>
      </w:r>
      <w:r w:rsidR="003A33EC">
        <w:rPr>
          <w:lang w:val="en-US"/>
        </w:rPr>
        <w:t xml:space="preserve"> does not outlast this cultural moment</w:t>
      </w:r>
      <w:r>
        <w:rPr>
          <w:lang w:val="en-US"/>
        </w:rPr>
        <w:t>.</w:t>
      </w:r>
    </w:p>
    <w:p w14:paraId="12D8F77A" w14:textId="4582FB91" w:rsidR="00CD0AA1" w:rsidRPr="00FD4D33" w:rsidRDefault="00E27D49" w:rsidP="00CD0AA1">
      <w:r>
        <w:t>S</w:t>
      </w:r>
      <w:r w:rsidR="00CD0AA1">
        <w:t xml:space="preserve">exual relations with a post-pubescent minor </w:t>
      </w:r>
      <w:r>
        <w:t>fall short</w:t>
      </w:r>
      <w:r w:rsidR="00670DA8">
        <w:t xml:space="preserve"> </w:t>
      </w:r>
      <w:r>
        <w:t xml:space="preserve">of </w:t>
      </w:r>
      <w:r w:rsidR="008243DC">
        <w:t>absolute consensus;</w:t>
      </w:r>
      <w:r>
        <w:t xml:space="preserve"> </w:t>
      </w:r>
      <w:r w:rsidR="008243DC">
        <w:t>as such</w:t>
      </w:r>
      <w:r>
        <w:t xml:space="preserve"> the</w:t>
      </w:r>
      <w:r w:rsidR="00670DA8">
        <w:t xml:space="preserve"> </w:t>
      </w:r>
      <w:r w:rsidR="00C57135">
        <w:t>anti-social</w:t>
      </w:r>
      <w:r>
        <w:t xml:space="preserve"> </w:t>
      </w:r>
      <w:r w:rsidR="008243DC">
        <w:t>effects</w:t>
      </w:r>
      <w:r>
        <w:t xml:space="preserve"> described above </w:t>
      </w:r>
      <w:r w:rsidR="00670DA8">
        <w:t>are</w:t>
      </w:r>
      <w:r>
        <w:t xml:space="preserve"> amplified</w:t>
      </w:r>
      <w:r w:rsidR="0007681D">
        <w:t xml:space="preserve"> in the case of abortive virginity loss in statutory childhood</w:t>
      </w:r>
      <w:r w:rsidR="00CD0AA1">
        <w:t>.</w:t>
      </w:r>
      <w:r w:rsidR="00CD0AA1" w:rsidRPr="00906172">
        <w:rPr>
          <w:color w:val="A6A6A6" w:themeColor="background1" w:themeShade="A6"/>
        </w:rPr>
        <w:t xml:space="preserve"> </w:t>
      </w:r>
      <w:r w:rsidR="00CD0AA1">
        <w:t xml:space="preserve">As with drunken encounters, there is presumably </w:t>
      </w:r>
      <w:r w:rsidR="00CD0AA1" w:rsidRPr="00FD4D33">
        <w:t xml:space="preserve">a </w:t>
      </w:r>
      <w:r w:rsidR="00CD0AA1">
        <w:t>weak</w:t>
      </w:r>
      <w:r w:rsidR="00CD0AA1" w:rsidRPr="00FD4D33">
        <w:t xml:space="preserve"> perception of what is being consented to</w:t>
      </w:r>
      <w:r w:rsidR="00CD0AA1">
        <w:t>,</w:t>
      </w:r>
      <w:r w:rsidR="00CD0AA1" w:rsidRPr="00FD4D33">
        <w:t xml:space="preserve"> </w:t>
      </w:r>
      <w:r w:rsidR="00CD0AA1">
        <w:t>and with</w:t>
      </w:r>
      <w:r w:rsidR="00CD0AA1" w:rsidRPr="00FD4D33">
        <w:t xml:space="preserve"> whom a relationship with is being entered into. </w:t>
      </w:r>
      <w:r w:rsidR="00CD0AA1">
        <w:t xml:space="preserve">Adolescents suffer </w:t>
      </w:r>
      <w:r w:rsidR="008243DC">
        <w:lastRenderedPageBreak/>
        <w:t>moreover</w:t>
      </w:r>
      <w:r w:rsidR="00CD0AA1">
        <w:t xml:space="preserve"> from</w:t>
      </w:r>
      <w:r w:rsidR="00CD0AA1" w:rsidRPr="00FD4D33">
        <w:t xml:space="preserve"> </w:t>
      </w:r>
      <w:r w:rsidR="00670DA8">
        <w:t>impulsiv</w:t>
      </w:r>
      <w:r w:rsidR="008243DC">
        <w:t>ity</w:t>
      </w:r>
      <w:r w:rsidR="0007681D">
        <w:t xml:space="preserve"> – </w:t>
      </w:r>
      <w:r w:rsidR="00670DA8">
        <w:t>have undeveloped executive cognition. T</w:t>
      </w:r>
      <w:r w:rsidR="00CD0AA1" w:rsidRPr="00FD4D33">
        <w:t xml:space="preserve">he term </w:t>
      </w:r>
      <w:r w:rsidR="006D127F">
        <w:t>“</w:t>
      </w:r>
      <w:r w:rsidR="00CD0AA1" w:rsidRPr="00FD4D33">
        <w:t>groom</w:t>
      </w:r>
      <w:r w:rsidR="006D127F">
        <w:t>”</w:t>
      </w:r>
      <w:r w:rsidR="00CD0AA1" w:rsidRPr="00FD4D33">
        <w:t xml:space="preserve"> </w:t>
      </w:r>
      <w:r w:rsidR="0007681D">
        <w:t xml:space="preserve">is apt, </w:t>
      </w:r>
      <w:r w:rsidR="008243DC">
        <w:t>refer</w:t>
      </w:r>
      <w:r w:rsidR="0007681D">
        <w:t>ring as it does</w:t>
      </w:r>
      <w:r w:rsidR="00CD0AA1">
        <w:t xml:space="preserve"> to</w:t>
      </w:r>
      <w:r w:rsidR="00CD0AA1" w:rsidRPr="00FD4D33">
        <w:t xml:space="preserve"> the ease with which a minor c</w:t>
      </w:r>
      <w:r w:rsidR="008243DC">
        <w:t>an be</w:t>
      </w:r>
      <w:r w:rsidR="00CD0AA1" w:rsidRPr="00FD4D33">
        <w:t xml:space="preserve"> primed</w:t>
      </w:r>
      <w:r w:rsidR="00A44863">
        <w:t xml:space="preserve"> – </w:t>
      </w:r>
      <w:r w:rsidR="00CD0AA1" w:rsidRPr="00FD4D33">
        <w:t>persuaded, according to their naivet</w:t>
      </w:r>
      <w:r w:rsidR="008243DC">
        <w:t>y</w:t>
      </w:r>
      <w:r w:rsidR="00CD0AA1" w:rsidRPr="00FD4D33">
        <w:t>, that superficial charm necessarily prefigures sincere kindness</w:t>
      </w:r>
      <w:r w:rsidR="008243DC">
        <w:t xml:space="preserve"> and </w:t>
      </w:r>
      <w:r w:rsidR="0007681D">
        <w:t xml:space="preserve">reciprocal </w:t>
      </w:r>
      <w:r w:rsidR="008243DC">
        <w:t>commitment, or that</w:t>
      </w:r>
      <w:r w:rsidR="0007681D">
        <w:t xml:space="preserve"> these things</w:t>
      </w:r>
      <w:r w:rsidR="008243DC">
        <w:t xml:space="preserve"> do not matter.</w:t>
      </w:r>
    </w:p>
    <w:p w14:paraId="0732FF4B" w14:textId="1E893BF6" w:rsidR="00CD0AA1" w:rsidRPr="006D127F" w:rsidRDefault="008243DC" w:rsidP="00CD0AA1">
      <w:r>
        <w:t>Instrumental too</w:t>
      </w:r>
      <w:r w:rsidR="00D64F04">
        <w:t xml:space="preserve"> in non-marriageability</w:t>
      </w:r>
      <w:r>
        <w:t xml:space="preserve"> is t</w:t>
      </w:r>
      <w:r w:rsidR="00CD0AA1" w:rsidRPr="00FD4D33">
        <w:t>he</w:t>
      </w:r>
      <w:r>
        <w:t xml:space="preserve"> aforementioned </w:t>
      </w:r>
      <w:r w:rsidR="0007681D">
        <w:t xml:space="preserve">long and </w:t>
      </w:r>
      <w:r>
        <w:t>widening</w:t>
      </w:r>
      <w:r w:rsidR="00CD0AA1" w:rsidRPr="00FD4D33">
        <w:t xml:space="preserve"> gap between physical and psychological maturity</w:t>
      </w:r>
      <w:r w:rsidR="00A44863">
        <w:t xml:space="preserve"> (see chapter ten – I)</w:t>
      </w:r>
      <w:r w:rsidR="0007681D">
        <w:t>, during which time</w:t>
      </w:r>
      <w:r w:rsidR="00CD0AA1" w:rsidRPr="00FD4D33">
        <w:t xml:space="preserve"> </w:t>
      </w:r>
      <w:r w:rsidR="0007681D">
        <w:t>compelling arguments for hedonism abound, against which staid narratives about the merits of</w:t>
      </w:r>
      <w:r w:rsidR="00CD0AA1" w:rsidRPr="00FD4D33">
        <w:t xml:space="preserve"> deferred gratification</w:t>
      </w:r>
      <w:r w:rsidR="0007681D">
        <w:t xml:space="preserve"> must compete</w:t>
      </w:r>
      <w:r w:rsidR="00CD0AA1" w:rsidRPr="00FD4D33">
        <w:t>. Another is that race</w:t>
      </w:r>
      <w:r w:rsidR="00A44863">
        <w:t>,</w:t>
      </w:r>
      <w:r w:rsidR="00CD0AA1" w:rsidRPr="00FD4D33">
        <w:t xml:space="preserve"> to a large extent,</w:t>
      </w:r>
      <w:r w:rsidR="00A44863">
        <w:t xml:space="preserve"> determines</w:t>
      </w:r>
      <w:r w:rsidR="00CD0AA1" w:rsidRPr="00FD4D33">
        <w:t xml:space="preserve"> the speed of physical development, and we live in cosmopolitan societies</w:t>
      </w:r>
      <w:r w:rsidR="006D127F">
        <w:t xml:space="preserve"> </w:t>
      </w:r>
      <w:r w:rsidR="00D64F04">
        <w:t xml:space="preserve">where mixed race encounters are expected </w:t>
      </w:r>
      <w:r w:rsidR="006D127F">
        <w:t xml:space="preserve">(see also </w:t>
      </w:r>
      <w:r w:rsidR="006E76A4">
        <w:t>chapter ten – III)</w:t>
      </w:r>
      <w:r w:rsidR="00CD0AA1" w:rsidRPr="00FD4D33">
        <w:t>.</w:t>
      </w:r>
    </w:p>
    <w:p w14:paraId="69CF985E" w14:textId="69E8FD7C" w:rsidR="00E603BC" w:rsidRPr="00E603BC" w:rsidRDefault="00E603BC" w:rsidP="00E603BC">
      <w:pPr>
        <w:rPr>
          <w:color w:val="A6A6A6" w:themeColor="background1" w:themeShade="A6"/>
          <w:lang w:val="en-US"/>
        </w:rPr>
      </w:pPr>
      <w:r>
        <w:rPr>
          <w:lang w:val="en-US"/>
        </w:rPr>
        <w:t xml:space="preserve">To guard against a union which is unsustainable when </w:t>
      </w:r>
      <w:r w:rsidR="001717A6">
        <w:rPr>
          <w:lang w:val="en-US"/>
        </w:rPr>
        <w:t>the strongest</w:t>
      </w:r>
      <w:r>
        <w:rPr>
          <w:lang w:val="en-US"/>
        </w:rPr>
        <w:t xml:space="preserve"> feelings subside,</w:t>
      </w:r>
      <w:r w:rsidRPr="00B94D59">
        <w:rPr>
          <w:lang w:val="en-US"/>
        </w:rPr>
        <w:t xml:space="preserve"> </w:t>
      </w:r>
      <w:r>
        <w:rPr>
          <w:lang w:val="en-US"/>
        </w:rPr>
        <w:t>many cultures, past and present, arrange marriages on behalf of young people whose wisdom is not equal to their passion.</w:t>
      </w:r>
    </w:p>
    <w:p w14:paraId="5C154B81" w14:textId="371C5363" w:rsidR="00E603BC" w:rsidRDefault="00E603BC" w:rsidP="00E603BC">
      <w:pPr>
        <w:rPr>
          <w:lang w:val="en-US"/>
        </w:rPr>
      </w:pPr>
      <w:r>
        <w:rPr>
          <w:lang w:val="en-US"/>
        </w:rPr>
        <w:t xml:space="preserve">Often today where rationality does intercede, the thinking is somewhat more crude. </w:t>
      </w:r>
      <w:r w:rsidRPr="00B94D59">
        <w:rPr>
          <w:lang w:val="en-US"/>
        </w:rPr>
        <w:t xml:space="preserve">Jordan Peterson </w:t>
      </w:r>
      <w:r>
        <w:rPr>
          <w:lang w:val="en-US"/>
        </w:rPr>
        <w:t>reminds us</w:t>
      </w:r>
      <w:r w:rsidRPr="00B94D59">
        <w:rPr>
          <w:lang w:val="en-US"/>
        </w:rPr>
        <w:t xml:space="preserve"> that </w:t>
      </w:r>
      <w:r>
        <w:rPr>
          <w:lang w:val="en-US"/>
        </w:rPr>
        <w:t xml:space="preserve">in the animal kingdom </w:t>
      </w:r>
      <w:r w:rsidRPr="00B94D59">
        <w:rPr>
          <w:lang w:val="en-US"/>
        </w:rPr>
        <w:t xml:space="preserve">females outsource their </w:t>
      </w:r>
      <w:r>
        <w:rPr>
          <w:lang w:val="en-US"/>
        </w:rPr>
        <w:t>decision</w:t>
      </w:r>
      <w:r w:rsidRPr="00B94D59">
        <w:rPr>
          <w:lang w:val="en-US"/>
        </w:rPr>
        <w:t xml:space="preserve"> as to the fitness of a </w:t>
      </w:r>
      <w:r>
        <w:rPr>
          <w:lang w:val="en-US"/>
        </w:rPr>
        <w:t xml:space="preserve">male </w:t>
      </w:r>
      <w:r w:rsidRPr="00B94D59">
        <w:rPr>
          <w:lang w:val="en-US"/>
        </w:rPr>
        <w:t xml:space="preserve">to society's dominance hierarchy. </w:t>
      </w:r>
      <w:r>
        <w:rPr>
          <w:lang w:val="en-US"/>
        </w:rPr>
        <w:t xml:space="preserve">To the extent that human females do the same, </w:t>
      </w:r>
      <w:r w:rsidRPr="00B94D59">
        <w:rPr>
          <w:lang w:val="en-US"/>
        </w:rPr>
        <w:t>the dominance hierarchy structure</w:t>
      </w:r>
      <w:r>
        <w:rPr>
          <w:lang w:val="en-US"/>
        </w:rPr>
        <w:t>s itself around</w:t>
      </w:r>
      <w:r w:rsidRPr="00B94D59">
        <w:rPr>
          <w:lang w:val="en-US"/>
        </w:rPr>
        <w:t xml:space="preserve"> capabilities </w:t>
      </w:r>
      <w:r>
        <w:rPr>
          <w:lang w:val="en-US"/>
        </w:rPr>
        <w:t>which got the job done before. One can question what the job is that was done well</w:t>
      </w:r>
      <w:r w:rsidR="00B8632F">
        <w:rPr>
          <w:lang w:val="en-US"/>
        </w:rPr>
        <w:t xml:space="preserve"> – whether it is </w:t>
      </w:r>
      <w:r>
        <w:rPr>
          <w:lang w:val="en-US"/>
        </w:rPr>
        <w:t>a job that needs doing again.</w:t>
      </w:r>
    </w:p>
    <w:p w14:paraId="4BD75652" w14:textId="77777777" w:rsidR="00892707" w:rsidRDefault="00892707" w:rsidP="00E603BC">
      <w:pPr>
        <w:rPr>
          <w:lang w:val="en-US"/>
        </w:rPr>
      </w:pPr>
    </w:p>
    <w:p w14:paraId="42550DC8" w14:textId="5BA46A1E" w:rsidR="00955D63" w:rsidRDefault="00892707">
      <w:pPr>
        <w:pStyle w:val="Heading2"/>
        <w:numPr>
          <w:ilvl w:val="0"/>
          <w:numId w:val="8"/>
        </w:numPr>
        <w:ind w:left="1418" w:hanging="567"/>
        <w:rPr>
          <w:lang w:val="en-US"/>
        </w:rPr>
      </w:pPr>
      <w:bookmarkStart w:id="95" w:name="_Toc201090321"/>
      <w:r w:rsidRPr="00892707">
        <w:rPr>
          <w:lang w:val="en-US"/>
        </w:rPr>
        <w:t>Assisted Reproduction</w:t>
      </w:r>
      <w:bookmarkEnd w:id="95"/>
    </w:p>
    <w:p w14:paraId="52AF357B" w14:textId="77777777" w:rsidR="000C3DD7" w:rsidRPr="000C3DD7" w:rsidRDefault="000C3DD7" w:rsidP="000C3DD7">
      <w:pPr>
        <w:pStyle w:val="Subtitle"/>
        <w:rPr>
          <w:lang w:val="en-US"/>
        </w:rPr>
      </w:pPr>
    </w:p>
    <w:p w14:paraId="267EF205" w14:textId="6E19873D" w:rsidR="00DF6B75" w:rsidRDefault="00892707" w:rsidP="00892707">
      <w:r w:rsidRPr="00493ADB">
        <w:t>In their article ‘Assisted Reproduction in Same Sex Couples’, Dorothy A. Greenfeld and Emre Seli cite studies on the wellbeing of children raised by homosexual couples across the indices of self-esteem, psychological adjustment, parental stress, anxiety, depression and attitudes towards child-rearing. These studies reveal little difference between heterosexual and homosexual parents</w:t>
      </w:r>
      <w:r w:rsidR="00D64F04">
        <w:t xml:space="preserve"> –</w:t>
      </w:r>
      <w:r w:rsidRPr="00493ADB">
        <w:t xml:space="preserve"> </w:t>
      </w:r>
      <w:r w:rsidR="00DF6B75">
        <w:t>suggest if anything</w:t>
      </w:r>
      <w:r w:rsidRPr="00493ADB">
        <w:t xml:space="preserve"> that children raised by homosexual parents perform better.</w:t>
      </w:r>
      <w:r w:rsidR="007F56E7">
        <w:rPr>
          <w:vertAlign w:val="superscript"/>
        </w:rPr>
        <w:t>7</w:t>
      </w:r>
    </w:p>
    <w:p w14:paraId="6D645244" w14:textId="2EBB2AAE" w:rsidR="00892707" w:rsidRDefault="00DF6B75" w:rsidP="00892707">
      <w:r>
        <w:t xml:space="preserve">I would </w:t>
      </w:r>
      <w:r w:rsidR="008A4725">
        <w:t>refer to</w:t>
      </w:r>
      <w:r>
        <w:t xml:space="preserve"> </w:t>
      </w:r>
      <w:r w:rsidR="00892707" w:rsidRPr="00493ADB">
        <w:t>the opportunity cost</w:t>
      </w:r>
      <w:r w:rsidR="00892707">
        <w:t xml:space="preserve"> for the homosexual couple and the children in their vicinity of the couple assuming parental responsibilities; unrelated children can in large numbers partake of the</w:t>
      </w:r>
      <w:r w:rsidR="00892707" w:rsidRPr="00493ADB">
        <w:t xml:space="preserve"> sense of fun which gay men exude</w:t>
      </w:r>
      <w:r w:rsidR="00892707">
        <w:t xml:space="preserve"> as primary school teachers, TV presenters, etc., in a way that they cannot when the man is occupied with children.</w:t>
      </w:r>
    </w:p>
    <w:p w14:paraId="3E46A273" w14:textId="1F08505B" w:rsidR="00DF6B75" w:rsidRPr="00DF6B75" w:rsidRDefault="00DF6B75" w:rsidP="00AA41CE">
      <w:pPr>
        <w:rPr>
          <w:color w:val="A6A6A6" w:themeColor="background1" w:themeShade="A6"/>
        </w:rPr>
      </w:pPr>
      <w:r w:rsidRPr="00493ADB">
        <w:t>The same argument can be made against assisted reproduction for homosexual couples as for abortion and fertility treatment in general</w:t>
      </w:r>
      <w:r>
        <w:t xml:space="preserve"> (see chapter four – VI)</w:t>
      </w:r>
      <w:r w:rsidRPr="00493ADB">
        <w:t xml:space="preserve">. </w:t>
      </w:r>
      <w:r>
        <w:t>Though t</w:t>
      </w:r>
      <w:r w:rsidRPr="00493ADB">
        <w:t>h</w:t>
      </w:r>
      <w:r>
        <w:t xml:space="preserve">e </w:t>
      </w:r>
      <w:r w:rsidRPr="00493ADB">
        <w:t xml:space="preserve">prospective </w:t>
      </w:r>
      <w:r>
        <w:t>adopter might suppose himself</w:t>
      </w:r>
      <w:r w:rsidRPr="00493ADB">
        <w:t xml:space="preserve"> </w:t>
      </w:r>
      <w:r>
        <w:t xml:space="preserve">to be </w:t>
      </w:r>
      <w:r w:rsidRPr="00493ADB">
        <w:t>envisa</w:t>
      </w:r>
      <w:r>
        <w:t>ging</w:t>
      </w:r>
      <w:r w:rsidRPr="00493ADB">
        <w:t xml:space="preserve"> </w:t>
      </w:r>
      <w:r>
        <w:t xml:space="preserve">himself </w:t>
      </w:r>
      <w:r w:rsidRPr="00493ADB">
        <w:t xml:space="preserve">in </w:t>
      </w:r>
      <w:r>
        <w:t>the self-actuali</w:t>
      </w:r>
      <w:r w:rsidR="0044533F">
        <w:t>s</w:t>
      </w:r>
      <w:r>
        <w:t>ed future with his native complement of</w:t>
      </w:r>
      <w:r w:rsidRPr="00493ADB">
        <w:t xml:space="preserve"> characteristics, it is </w:t>
      </w:r>
      <w:r>
        <w:t>questionable</w:t>
      </w:r>
      <w:r w:rsidRPr="00493ADB">
        <w:t xml:space="preserve"> whether it is the faithful</w:t>
      </w:r>
      <w:r>
        <w:t xml:space="preserve"> and exclusive</w:t>
      </w:r>
      <w:r w:rsidRPr="00493ADB">
        <w:t xml:space="preserve"> transposition of self which is imagined</w:t>
      </w:r>
      <w:r>
        <w:t>.</w:t>
      </w:r>
    </w:p>
    <w:p w14:paraId="3CB4FB81" w14:textId="71E43396" w:rsidR="00892707" w:rsidRDefault="00892707" w:rsidP="00892707">
      <w:r w:rsidRPr="00493ADB">
        <w:lastRenderedPageBreak/>
        <w:t xml:space="preserve">Gregory Pence </w:t>
      </w:r>
      <w:r>
        <w:t>argues</w:t>
      </w:r>
      <w:r w:rsidRPr="00493ADB">
        <w:t xml:space="preserve"> that </w:t>
      </w:r>
      <w:r>
        <w:t xml:space="preserve">a person who believes in Providence must see the hand of Providence in the dispensation of multiple gestation – a relatively common </w:t>
      </w:r>
      <w:r w:rsidR="00DF6B75">
        <w:t xml:space="preserve">phenomenon </w:t>
      </w:r>
      <w:r>
        <w:t>among mothers who make recourse to fertility treatment</w:t>
      </w:r>
      <w:r w:rsidR="00DF6B75">
        <w:t>,</w:t>
      </w:r>
      <w:r>
        <w:t xml:space="preserve"> and</w:t>
      </w:r>
      <w:r w:rsidR="00DF6B75">
        <w:t xml:space="preserve"> who</w:t>
      </w:r>
      <w:r>
        <w:t xml:space="preserve"> refrain from “</w:t>
      </w:r>
      <w:r w:rsidRPr="00493ADB">
        <w:t>selective reduction</w:t>
      </w:r>
      <w:r>
        <w:t>”.</w:t>
      </w:r>
      <w:r w:rsidR="007F56E7">
        <w:rPr>
          <w:vertAlign w:val="superscript"/>
        </w:rPr>
        <w:t>8</w:t>
      </w:r>
      <w:r w:rsidRPr="00493ADB">
        <w:t xml:space="preserve"> </w:t>
      </w:r>
      <w:r>
        <w:t xml:space="preserve">Still, getting this far with fertility treatment rather implies a tendency to leave less to Providence; to one who believes in Providence, the original fact of </w:t>
      </w:r>
      <w:r w:rsidRPr="00493ADB">
        <w:t xml:space="preserve">infertility </w:t>
      </w:r>
      <w:r>
        <w:t>is more likely to feel</w:t>
      </w:r>
      <w:r w:rsidRPr="00493ADB">
        <w:t xml:space="preserve"> </w:t>
      </w:r>
      <w:r>
        <w:t xml:space="preserve">ominous. </w:t>
      </w:r>
      <w:r w:rsidR="008A4725">
        <w:t>P</w:t>
      </w:r>
      <w:r>
        <w:t>erhaps</w:t>
      </w:r>
      <w:r w:rsidRPr="00493ADB">
        <w:t xml:space="preserve"> </w:t>
      </w:r>
      <w:r>
        <w:t xml:space="preserve">a </w:t>
      </w:r>
      <w:r w:rsidRPr="00493ADB">
        <w:t>disinclin</w:t>
      </w:r>
      <w:r>
        <w:t>ation</w:t>
      </w:r>
      <w:r w:rsidRPr="00493ADB">
        <w:t xml:space="preserve"> to </w:t>
      </w:r>
      <w:r>
        <w:t>rear children</w:t>
      </w:r>
      <w:r w:rsidRPr="00493ADB">
        <w:t xml:space="preserve"> </w:t>
      </w:r>
      <w:r>
        <w:t xml:space="preserve">is relatively common among people whose </w:t>
      </w:r>
      <w:r w:rsidRPr="00493ADB">
        <w:t>constitution inclin</w:t>
      </w:r>
      <w:r>
        <w:t>es</w:t>
      </w:r>
      <w:r w:rsidRPr="00493ADB">
        <w:t xml:space="preserve"> to infertility</w:t>
      </w:r>
      <w:r>
        <w:t>, and</w:t>
      </w:r>
      <w:r w:rsidRPr="00493ADB">
        <w:t xml:space="preserve"> the</w:t>
      </w:r>
      <w:r>
        <w:t>re is bitter</w:t>
      </w:r>
      <w:r w:rsidRPr="00493ADB">
        <w:t xml:space="preserve"> irony in </w:t>
      </w:r>
      <w:r>
        <w:t>medically-assisted</w:t>
      </w:r>
      <w:r w:rsidRPr="00493ADB">
        <w:t xml:space="preserve"> pregnancies placing higher-than-average demands on </w:t>
      </w:r>
      <w:r>
        <w:t>maternal care</w:t>
      </w:r>
      <w:r w:rsidRPr="00493ADB">
        <w:t>.</w:t>
      </w:r>
    </w:p>
    <w:p w14:paraId="5A04E5B6" w14:textId="77777777" w:rsidR="00CD0AA1" w:rsidRDefault="00CD0AA1" w:rsidP="00CD0AA1"/>
    <w:p w14:paraId="4B0EA020" w14:textId="020B2E81" w:rsidR="00CA5A25" w:rsidRDefault="00CA5A25">
      <w:pPr>
        <w:pStyle w:val="Heading2"/>
        <w:numPr>
          <w:ilvl w:val="0"/>
          <w:numId w:val="8"/>
        </w:numPr>
        <w:ind w:left="1418" w:hanging="567"/>
      </w:pPr>
      <w:bookmarkStart w:id="96" w:name="_Toc201090322"/>
      <w:r>
        <w:t>Misandry</w:t>
      </w:r>
      <w:bookmarkEnd w:id="96"/>
    </w:p>
    <w:p w14:paraId="2A3867B8" w14:textId="77777777" w:rsidR="000C3DD7" w:rsidRPr="000C3DD7" w:rsidRDefault="000C3DD7" w:rsidP="000C3DD7">
      <w:pPr>
        <w:pStyle w:val="Subtitle"/>
      </w:pPr>
    </w:p>
    <w:p w14:paraId="2853C6E8" w14:textId="40EC4705" w:rsidR="00CA5A25" w:rsidRDefault="00CA5A25" w:rsidP="00CA5A25">
      <w:r w:rsidRPr="00E80769">
        <w:t xml:space="preserve">In Human Diversity, Charles Murray </w:t>
      </w:r>
      <w:r>
        <w:t>enumerates</w:t>
      </w:r>
      <w:r w:rsidRPr="00E80769">
        <w:t xml:space="preserve"> the differences in emotional cognition between men and women.</w:t>
      </w:r>
      <w:r w:rsidR="007F56E7">
        <w:rPr>
          <w:vertAlign w:val="superscript"/>
        </w:rPr>
        <w:t>9</w:t>
      </w:r>
      <w:r w:rsidRPr="00E80769">
        <w:t xml:space="preserve"> There are both activational effects – </w:t>
      </w:r>
      <w:r>
        <w:t>effects</w:t>
      </w:r>
      <w:r w:rsidRPr="00E80769">
        <w:t xml:space="preserve"> which </w:t>
      </w:r>
      <w:r>
        <w:t>determine</w:t>
      </w:r>
      <w:r w:rsidRPr="00E80769">
        <w:t xml:space="preserve"> behaviour </w:t>
      </w:r>
      <w:r>
        <w:t>via</w:t>
      </w:r>
      <w:r w:rsidRPr="00E80769">
        <w:t xml:space="preserve"> mood, and effects which pertain to differences in brain structure </w:t>
      </w:r>
      <w:r>
        <w:t>resulting from</w:t>
      </w:r>
      <w:r w:rsidRPr="00E80769">
        <w:t xml:space="preserve"> exposure to sex hormones during foetal and neo-natal development</w:t>
      </w:r>
      <w:r>
        <w:t>,</w:t>
      </w:r>
      <w:r w:rsidRPr="00E80769">
        <w:t xml:space="preserve"> </w:t>
      </w:r>
      <w:r>
        <w:t>as well as</w:t>
      </w:r>
      <w:r w:rsidRPr="00E80769">
        <w:t xml:space="preserve"> in later life.</w:t>
      </w:r>
    </w:p>
    <w:p w14:paraId="310276FE" w14:textId="06E78C61" w:rsidR="00CA5A25" w:rsidRDefault="00CA5A25" w:rsidP="00CA5A25">
      <w:r w:rsidRPr="00493ADB">
        <w:t xml:space="preserve">In </w:t>
      </w:r>
      <w:r w:rsidR="00DF6B75">
        <w:t>‘</w:t>
      </w:r>
      <w:r w:rsidRPr="00C81082">
        <w:t>The Essential Difference</w:t>
      </w:r>
      <w:r w:rsidR="00DF6B75">
        <w:t>’</w:t>
      </w:r>
      <w:r>
        <w:t xml:space="preserve"> by Simon Baron-Cohen</w:t>
      </w:r>
      <w:r w:rsidRPr="00493ADB">
        <w:t>,</w:t>
      </w:r>
      <w:r w:rsidR="007F56E7">
        <w:rPr>
          <w:vertAlign w:val="superscript"/>
        </w:rPr>
        <w:t>10</w:t>
      </w:r>
      <w:r w:rsidRPr="00493ADB">
        <w:t xml:space="preserve"> </w:t>
      </w:r>
      <w:r>
        <w:t xml:space="preserve">there is </w:t>
      </w:r>
      <w:r w:rsidRPr="00493ADB">
        <w:t xml:space="preserve">a </w:t>
      </w:r>
      <w:r>
        <w:t>critique</w:t>
      </w:r>
      <w:r w:rsidRPr="00493ADB">
        <w:t xml:space="preserve"> of </w:t>
      </w:r>
      <w:r w:rsidR="001717A6">
        <w:t>“</w:t>
      </w:r>
      <w:r w:rsidRPr="00493ADB">
        <w:t>extreme masculinit</w:t>
      </w:r>
      <w:r>
        <w:t>y</w:t>
      </w:r>
      <w:r w:rsidR="001717A6">
        <w:t>”</w:t>
      </w:r>
      <w:r w:rsidRPr="00493ADB">
        <w:t xml:space="preserve"> which, though caveated with </w:t>
      </w:r>
      <w:r>
        <w:t>recognition</w:t>
      </w:r>
      <w:r w:rsidRPr="00493ADB">
        <w:t xml:space="preserve"> of male achievement, </w:t>
      </w:r>
      <w:r w:rsidR="008A4725">
        <w:t>is neither accompanied by</w:t>
      </w:r>
      <w:r>
        <w:t xml:space="preserve"> nor avows the possibility of</w:t>
      </w:r>
      <w:r w:rsidRPr="00493ADB">
        <w:t xml:space="preserve"> </w:t>
      </w:r>
      <w:r>
        <w:t>a proportionate</w:t>
      </w:r>
      <w:r w:rsidRPr="00493ADB">
        <w:t xml:space="preserve"> </w:t>
      </w:r>
      <w:r>
        <w:t>critique</w:t>
      </w:r>
      <w:r w:rsidRPr="00493ADB">
        <w:t xml:space="preserve"> of </w:t>
      </w:r>
      <w:r w:rsidR="001717A6">
        <w:t>“</w:t>
      </w:r>
      <w:r>
        <w:t>extreme femininity</w:t>
      </w:r>
      <w:r w:rsidR="001717A6">
        <w:t>”</w:t>
      </w:r>
      <w:r w:rsidRPr="00493ADB">
        <w:t xml:space="preserve">. </w:t>
      </w:r>
      <w:r>
        <w:t>If the bias towards traditionally feminine traits is sustained ambiently, the bias could bear on the list of traits presented to parents to discriminate between, and to select embryos on the basis of.</w:t>
      </w:r>
    </w:p>
    <w:p w14:paraId="5ED7CF0C" w14:textId="012D2548" w:rsidR="00CA5A25" w:rsidRPr="007F56E7" w:rsidRDefault="00CA5A25" w:rsidP="00CA5A25">
      <w:pPr>
        <w:rPr>
          <w:color w:val="A6A6A6" w:themeColor="background1" w:themeShade="A6"/>
          <w:vertAlign w:val="superscript"/>
        </w:rPr>
      </w:pPr>
      <w:r w:rsidRPr="00E80769">
        <w:t xml:space="preserve">Evidence of </w:t>
      </w:r>
      <w:r>
        <w:t>the pathologi</w:t>
      </w:r>
      <w:r w:rsidR="0044533F">
        <w:t>s</w:t>
      </w:r>
      <w:r>
        <w:t xml:space="preserve">ation of </w:t>
      </w:r>
      <w:r w:rsidRPr="00E80769">
        <w:t xml:space="preserve">male-ness </w:t>
      </w:r>
      <w:r>
        <w:t>is also found</w:t>
      </w:r>
      <w:r w:rsidRPr="00E80769">
        <w:t xml:space="preserve"> in the correspondence between </w:t>
      </w:r>
      <w:r>
        <w:t>more</w:t>
      </w:r>
      <w:r w:rsidRPr="00E80769">
        <w:t xml:space="preserve"> male phenotypes </w:t>
      </w:r>
      <w:r>
        <w:t xml:space="preserve">and the </w:t>
      </w:r>
      <w:r w:rsidRPr="00E80769">
        <w:t>hallmarks of</w:t>
      </w:r>
      <w:r>
        <w:t xml:space="preserve"> the modern conception of</w:t>
      </w:r>
      <w:r w:rsidRPr="00E80769">
        <w:t xml:space="preserve"> psychopathy – </w:t>
      </w:r>
      <w:r>
        <w:t>higher impulsiveness</w:t>
      </w:r>
      <w:r w:rsidRPr="00E80769">
        <w:t xml:space="preserve"> and lower risk aversion</w:t>
      </w:r>
      <w:r>
        <w:t>,</w:t>
      </w:r>
      <w:r w:rsidRPr="00E80769">
        <w:t xml:space="preserve"> as well as between male phenotypes and autism –</w:t>
      </w:r>
      <w:r>
        <w:t xml:space="preserve"> a paucity of</w:t>
      </w:r>
      <w:r w:rsidRPr="00E80769">
        <w:t xml:space="preserve"> social cognition</w:t>
      </w:r>
      <w:r w:rsidR="0099790C">
        <w:t>.</w:t>
      </w:r>
      <w:r w:rsidR="007F56E7">
        <w:rPr>
          <w:vertAlign w:val="superscript"/>
        </w:rPr>
        <w:t>11</w:t>
      </w:r>
    </w:p>
    <w:p w14:paraId="182ED707" w14:textId="7892C5E5" w:rsidR="00CA5A25" w:rsidRDefault="00CA5A25" w:rsidP="00CA5A25">
      <w:r w:rsidRPr="00E80769">
        <w:t>Obviously, a civili</w:t>
      </w:r>
      <w:r w:rsidR="0044533F">
        <w:t>s</w:t>
      </w:r>
      <w:r w:rsidRPr="00E80769">
        <w:t>ed society should</w:t>
      </w:r>
      <w:r>
        <w:t xml:space="preserve"> include provisions to somehow render pro-social the</w:t>
      </w:r>
      <w:r w:rsidRPr="00E80769">
        <w:t xml:space="preserve"> </w:t>
      </w:r>
      <w:r>
        <w:t>hazards attending</w:t>
      </w:r>
      <w:r w:rsidRPr="00E80769">
        <w:t xml:space="preserve"> the stereotypically male condition</w:t>
      </w:r>
      <w:r>
        <w:t xml:space="preserve"> – </w:t>
      </w:r>
      <w:r w:rsidRPr="00E80769">
        <w:t xml:space="preserve">establish </w:t>
      </w:r>
      <w:r>
        <w:t>reasonable bounds</w:t>
      </w:r>
      <w:r w:rsidRPr="00E80769">
        <w:t xml:space="preserve"> for the </w:t>
      </w:r>
      <w:r w:rsidR="001717A6">
        <w:t>“</w:t>
      </w:r>
      <w:r w:rsidRPr="00E80769">
        <w:t>will to power</w:t>
      </w:r>
      <w:r w:rsidR="001717A6">
        <w:t>”</w:t>
      </w:r>
      <w:r w:rsidRPr="00E80769">
        <w:t xml:space="preserve">. </w:t>
      </w:r>
      <w:r>
        <w:t>But as</w:t>
      </w:r>
      <w:r w:rsidRPr="00E80769">
        <w:t xml:space="preserve"> we seek to moderate male excesses, we should</w:t>
      </w:r>
      <w:r>
        <w:t xml:space="preserve"> also</w:t>
      </w:r>
      <w:r w:rsidRPr="00E80769">
        <w:t xml:space="preserve"> respect exemplars of masculine thinking and not neglect to identify elements of </w:t>
      </w:r>
      <w:r>
        <w:t>feminine thinking and feminine proclivities</w:t>
      </w:r>
      <w:r w:rsidRPr="00E80769">
        <w:t xml:space="preserve"> which </w:t>
      </w:r>
      <w:r>
        <w:t>are productive</w:t>
      </w:r>
      <w:r w:rsidRPr="00E80769">
        <w:t xml:space="preserve"> </w:t>
      </w:r>
      <w:r>
        <w:t>of anti-social behaviour</w:t>
      </w:r>
      <w:r w:rsidRPr="00E80769">
        <w:t xml:space="preserve"> in certain circumstances.</w:t>
      </w:r>
    </w:p>
    <w:p w14:paraId="31DA905E" w14:textId="0645CD95" w:rsidR="00BC1C62" w:rsidRDefault="00CA5A25" w:rsidP="00CA5A25">
      <w:r w:rsidRPr="00E80769">
        <w:t>More stereotypically female disorders</w:t>
      </w:r>
      <w:r>
        <w:t xml:space="preserve"> of</w:t>
      </w:r>
      <w:r w:rsidRPr="00E80769">
        <w:t xml:space="preserve"> unproductive brooding or </w:t>
      </w:r>
      <w:r w:rsidR="00486E06">
        <w:t>“</w:t>
      </w:r>
      <w:r w:rsidRPr="00E80769">
        <w:t>rumination</w:t>
      </w:r>
      <w:r w:rsidR="00486E06">
        <w:t>”</w:t>
      </w:r>
      <w:r w:rsidRPr="00E80769">
        <w:t xml:space="preserve"> such as post-traumatic stress disorder tend to attract sympathy rather than reproach, but </w:t>
      </w:r>
      <w:r>
        <w:t>these</w:t>
      </w:r>
      <w:r w:rsidRPr="00E80769">
        <w:t xml:space="preserve"> disorders </w:t>
      </w:r>
      <w:r>
        <w:t>have anti-social potential</w:t>
      </w:r>
      <w:r w:rsidRPr="00E80769">
        <w:t>, either in the domestic</w:t>
      </w:r>
      <w:r>
        <w:t xml:space="preserve"> </w:t>
      </w:r>
      <w:r w:rsidRPr="00E80769">
        <w:t xml:space="preserve">or </w:t>
      </w:r>
      <w:r>
        <w:t xml:space="preserve">professional </w:t>
      </w:r>
      <w:r w:rsidRPr="00E80769">
        <w:t xml:space="preserve">sphere, </w:t>
      </w:r>
      <w:r>
        <w:t>in conducing to</w:t>
      </w:r>
      <w:r w:rsidRPr="00E80769">
        <w:t xml:space="preserve"> immoderate prejudice</w:t>
      </w:r>
      <w:r w:rsidR="00486E06">
        <w:t xml:space="preserve"> – </w:t>
      </w:r>
      <w:r>
        <w:t>the unchallenged exercise of identification errors, where</w:t>
      </w:r>
      <w:r w:rsidRPr="00E80769">
        <w:t xml:space="preserve"> </w:t>
      </w:r>
      <w:r>
        <w:t>a</w:t>
      </w:r>
      <w:r w:rsidRPr="00E80769">
        <w:t xml:space="preserve"> hostile attitude</w:t>
      </w:r>
      <w:r>
        <w:t xml:space="preserve"> is</w:t>
      </w:r>
      <w:r w:rsidRPr="00E80769">
        <w:t xml:space="preserve"> </w:t>
      </w:r>
      <w:r>
        <w:t xml:space="preserve">exercised reflexively towards a proximate object who in sooth </w:t>
      </w:r>
      <w:r w:rsidRPr="00E80769">
        <w:t>bear</w:t>
      </w:r>
      <w:r>
        <w:t>s</w:t>
      </w:r>
      <w:r w:rsidRPr="00E80769">
        <w:t xml:space="preserve"> little resemblance</w:t>
      </w:r>
      <w:r>
        <w:t>, or superficial resemblance,</w:t>
      </w:r>
      <w:r w:rsidRPr="00E80769">
        <w:t xml:space="preserve"> to the </w:t>
      </w:r>
      <w:r w:rsidR="00DF6B75">
        <w:t>original</w:t>
      </w:r>
      <w:r w:rsidRPr="00E80769">
        <w:t xml:space="preserve"> </w:t>
      </w:r>
      <w:r>
        <w:t>culprit.</w:t>
      </w:r>
    </w:p>
    <w:p w14:paraId="08978F46" w14:textId="77777777" w:rsidR="00E603BC" w:rsidRPr="00E603BC" w:rsidRDefault="00E603BC" w:rsidP="00CA5A25"/>
    <w:p w14:paraId="23E92AEF" w14:textId="10D5853B" w:rsidR="00BC1C62" w:rsidRDefault="00BC1C62" w:rsidP="00C104B8">
      <w:pPr>
        <w:pStyle w:val="Heading2"/>
        <w:numPr>
          <w:ilvl w:val="0"/>
          <w:numId w:val="8"/>
        </w:numPr>
        <w:ind w:left="1560" w:hanging="709"/>
      </w:pPr>
      <w:bookmarkStart w:id="97" w:name="_Toc201090323"/>
      <w:r>
        <w:lastRenderedPageBreak/>
        <w:t xml:space="preserve">Inducements to </w:t>
      </w:r>
      <w:r w:rsidR="0044533F">
        <w:t>Homosexuality</w:t>
      </w:r>
      <w:bookmarkEnd w:id="97"/>
    </w:p>
    <w:p w14:paraId="188F07C3" w14:textId="77777777" w:rsidR="000C3DD7" w:rsidRPr="000C3DD7" w:rsidRDefault="000C3DD7" w:rsidP="000C3DD7">
      <w:pPr>
        <w:pStyle w:val="Subtitle"/>
      </w:pPr>
    </w:p>
    <w:p w14:paraId="53F22E07" w14:textId="54EF6228" w:rsidR="00BC1C62" w:rsidRDefault="00BC1C62" w:rsidP="00BC1C62">
      <w:r>
        <w:t>Impulses are entrained because people in thrall</w:t>
      </w:r>
      <w:r w:rsidRPr="006A0D83">
        <w:t xml:space="preserve"> to their proximate interests</w:t>
      </w:r>
      <w:r>
        <w:t xml:space="preserve"> are better consumers. </w:t>
      </w:r>
      <w:r w:rsidR="00955D63">
        <w:t>The impulsivity</w:t>
      </w:r>
      <w:r>
        <w:t xml:space="preserve"> however is not limited to purchasing behaviour. I</w:t>
      </w:r>
      <w:r w:rsidRPr="006A0D83">
        <w:t>nterpersonal relationship</w:t>
      </w:r>
      <w:r w:rsidR="00CB3ABB">
        <w:t>s</w:t>
      </w:r>
      <w:r w:rsidRPr="006A0D83">
        <w:t xml:space="preserve"> </w:t>
      </w:r>
      <w:r>
        <w:t>become vehicles for the</w:t>
      </w:r>
      <w:r w:rsidRPr="006A0D83">
        <w:t xml:space="preserve"> facilitat</w:t>
      </w:r>
      <w:r>
        <w:t>ion of</w:t>
      </w:r>
      <w:r w:rsidRPr="006A0D83">
        <w:t xml:space="preserve"> immediate gratification</w:t>
      </w:r>
      <w:r>
        <w:t xml:space="preserve">, where </w:t>
      </w:r>
      <w:r w:rsidRPr="006A0D83">
        <w:t xml:space="preserve">any </w:t>
      </w:r>
      <w:r>
        <w:t>conflict</w:t>
      </w:r>
      <w:r w:rsidRPr="006A0D83">
        <w:t xml:space="preserve"> between proximate and distal interests is likely to be resolved in favour of the former. Wome</w:t>
      </w:r>
      <w:r w:rsidR="00955D63">
        <w:t>n</w:t>
      </w:r>
      <w:r w:rsidRPr="006A0D83">
        <w:t xml:space="preserve"> </w:t>
      </w:r>
      <w:r>
        <w:t xml:space="preserve">might opt for a man with superficial charm </w:t>
      </w:r>
      <w:r w:rsidR="00AF27A4">
        <w:t>or</w:t>
      </w:r>
      <w:r>
        <w:t xml:space="preserve"> </w:t>
      </w:r>
      <w:r w:rsidR="00AF27A4">
        <w:t>reject</w:t>
      </w:r>
      <w:r w:rsidRPr="006A0D83">
        <w:t xml:space="preserve"> </w:t>
      </w:r>
      <w:r>
        <w:t>the</w:t>
      </w:r>
      <w:r w:rsidRPr="006A0D83">
        <w:t xml:space="preserve"> man with traits latterly </w:t>
      </w:r>
      <w:r>
        <w:t>associated</w:t>
      </w:r>
      <w:r w:rsidRPr="006A0D83">
        <w:t xml:space="preserve"> with homosexual</w:t>
      </w:r>
      <w:r>
        <w:t>ity</w:t>
      </w:r>
      <w:r w:rsidRPr="006A0D83">
        <w:t xml:space="preserve">. Thus our society, like </w:t>
      </w:r>
      <w:r w:rsidR="00955D63">
        <w:t>Ancient Greece</w:t>
      </w:r>
      <w:r w:rsidRPr="006A0D83">
        <w:t xml:space="preserve"> </w:t>
      </w:r>
      <w:r>
        <w:t>does</w:t>
      </w:r>
      <w:r w:rsidRPr="006A0D83">
        <w:t xml:space="preserve">, to </w:t>
      </w:r>
      <w:r>
        <w:t>some</w:t>
      </w:r>
      <w:r w:rsidRPr="006A0D83">
        <w:t xml:space="preserve"> extent, </w:t>
      </w:r>
      <w:r w:rsidR="00955D63">
        <w:t>“</w:t>
      </w:r>
      <w:r w:rsidRPr="006A0D83">
        <w:t>ma</w:t>
      </w:r>
      <w:r>
        <w:t>k</w:t>
      </w:r>
      <w:r w:rsidRPr="006A0D83">
        <w:t>e</w:t>
      </w:r>
      <w:r w:rsidR="00955D63">
        <w:t>”</w:t>
      </w:r>
      <w:r w:rsidRPr="006A0D83">
        <w:t xml:space="preserve"> homosexuals</w:t>
      </w:r>
      <w:r w:rsidR="00955D63">
        <w:t xml:space="preserve">, </w:t>
      </w:r>
      <w:r w:rsidR="00AF27A4">
        <w:t xml:space="preserve">or at least </w:t>
      </w:r>
      <w:r>
        <w:t>remove</w:t>
      </w:r>
      <w:r w:rsidR="00681DB2">
        <w:t xml:space="preserve"> </w:t>
      </w:r>
      <w:r>
        <w:t xml:space="preserve">people from the gene pool who would in another time or place </w:t>
      </w:r>
      <w:r w:rsidR="00955D63">
        <w:t xml:space="preserve">have </w:t>
      </w:r>
      <w:r>
        <w:t>arrived there.</w:t>
      </w:r>
    </w:p>
    <w:p w14:paraId="0CDCB3FD" w14:textId="71FEB63B" w:rsidR="00BC1C62" w:rsidRDefault="00BC1C62" w:rsidP="00BC1C62">
      <w:r w:rsidRPr="006A0D83">
        <w:t xml:space="preserve">Transcendence of sexuality may be preferable to the person for whom sexual expression is </w:t>
      </w:r>
      <w:r>
        <w:t>untenable in the short- or long-term</w:t>
      </w:r>
      <w:r w:rsidRPr="006A0D83">
        <w:t xml:space="preserve">, but society </w:t>
      </w:r>
      <w:r>
        <w:t>has no role for him</w:t>
      </w:r>
      <w:r w:rsidR="00CB3ABB">
        <w:t xml:space="preserve"> or her</w:t>
      </w:r>
      <w:r>
        <w:t xml:space="preserve"> equivalent to the monk</w:t>
      </w:r>
      <w:r w:rsidR="00CB3ABB">
        <w:t xml:space="preserve"> or nun</w:t>
      </w:r>
      <w:r>
        <w:t xml:space="preserve"> of yesteryear</w:t>
      </w:r>
      <w:r w:rsidRPr="006A0D83">
        <w:t>. The “trans-sexual” person</w:t>
      </w:r>
      <w:r w:rsidR="006D2F5C">
        <w:t xml:space="preserve"> is worthy of respect, but</w:t>
      </w:r>
      <w:r>
        <w:t xml:space="preserve"> </w:t>
      </w:r>
      <w:r w:rsidR="006D2F5C">
        <w:t>in taking their</w:t>
      </w:r>
      <w:r>
        <w:t xml:space="preserve"> </w:t>
      </w:r>
      <w:r w:rsidR="00AF27A4">
        <w:t>cue</w:t>
      </w:r>
      <w:r>
        <w:t xml:space="preserve"> from the orthodoxy and mak</w:t>
      </w:r>
      <w:r w:rsidR="006D2F5C">
        <w:t>ing</w:t>
      </w:r>
      <w:r>
        <w:t xml:space="preserve"> sex</w:t>
      </w:r>
      <w:r w:rsidRPr="006A0D83">
        <w:t xml:space="preserve"> the cornerstone of </w:t>
      </w:r>
      <w:r w:rsidR="006D2F5C">
        <w:t>their</w:t>
      </w:r>
      <w:r w:rsidRPr="006A0D83">
        <w:t xml:space="preserve"> identity</w:t>
      </w:r>
      <w:r w:rsidR="006D2F5C">
        <w:t>, does the opposite of transcending sexuality.</w:t>
      </w:r>
    </w:p>
    <w:p w14:paraId="3290B7AD" w14:textId="77777777" w:rsidR="00CA5A25" w:rsidRPr="00510CF4" w:rsidRDefault="00CA5A25" w:rsidP="00CD0AA1"/>
    <w:p w14:paraId="08ED5741" w14:textId="7773E16A" w:rsidR="00CD0AA1" w:rsidRDefault="00B00538" w:rsidP="00C104B8">
      <w:pPr>
        <w:pStyle w:val="Heading2"/>
        <w:numPr>
          <w:ilvl w:val="0"/>
          <w:numId w:val="8"/>
        </w:numPr>
        <w:ind w:left="1560" w:hanging="709"/>
      </w:pPr>
      <w:bookmarkStart w:id="98" w:name="_Toc201090324"/>
      <w:r>
        <w:t xml:space="preserve">Parental </w:t>
      </w:r>
      <w:r w:rsidR="00CD0AA1">
        <w:t>Discipline</w:t>
      </w:r>
      <w:bookmarkEnd w:id="98"/>
    </w:p>
    <w:p w14:paraId="62E868C2" w14:textId="77777777" w:rsidR="000C3DD7" w:rsidRPr="000C3DD7" w:rsidRDefault="000C3DD7" w:rsidP="000C3DD7">
      <w:pPr>
        <w:pStyle w:val="Subtitle"/>
      </w:pPr>
    </w:p>
    <w:p w14:paraId="3B115E31" w14:textId="1321D7C4" w:rsidR="0007681D" w:rsidRDefault="00CD0AA1" w:rsidP="00CD0AA1">
      <w:pPr>
        <w:rPr>
          <w:lang w:val="en-US"/>
        </w:rPr>
      </w:pPr>
      <w:r>
        <w:rPr>
          <w:lang w:val="en-US"/>
        </w:rPr>
        <w:t>The withholding of discipline</w:t>
      </w:r>
      <w:r w:rsidR="004853E2">
        <w:rPr>
          <w:lang w:val="en-US"/>
        </w:rPr>
        <w:t>,</w:t>
      </w:r>
      <w:r w:rsidRPr="00330EFE">
        <w:rPr>
          <w:lang w:val="en-US"/>
        </w:rPr>
        <w:t xml:space="preserve"> </w:t>
      </w:r>
      <w:r w:rsidR="00073573">
        <w:rPr>
          <w:lang w:val="en-US"/>
        </w:rPr>
        <w:t>whether principled or negligent</w:t>
      </w:r>
      <w:r>
        <w:rPr>
          <w:lang w:val="en-US"/>
        </w:rPr>
        <w:t>, is no guarantor of the non-expression of parental exasperation.</w:t>
      </w:r>
    </w:p>
    <w:p w14:paraId="3508896B" w14:textId="79FC8229" w:rsidR="00CD0AA1" w:rsidRPr="00EF7139" w:rsidRDefault="00CD0AA1" w:rsidP="00CD0AA1">
      <w:pPr>
        <w:rPr>
          <w:lang w:val="en-US"/>
        </w:rPr>
      </w:pPr>
      <w:r>
        <w:rPr>
          <w:lang w:val="en-US"/>
        </w:rPr>
        <w:t xml:space="preserve">If rebukes are </w:t>
      </w:r>
      <w:r w:rsidR="00C8309B">
        <w:rPr>
          <w:lang w:val="en-US"/>
        </w:rPr>
        <w:t>forthcoming</w:t>
      </w:r>
      <w:r>
        <w:rPr>
          <w:lang w:val="en-US"/>
        </w:rPr>
        <w:t xml:space="preserve">, but derive </w:t>
      </w:r>
      <w:r w:rsidR="00073573">
        <w:rPr>
          <w:lang w:val="en-US"/>
        </w:rPr>
        <w:t>only from</w:t>
      </w:r>
      <w:r>
        <w:rPr>
          <w:lang w:val="en-US"/>
        </w:rPr>
        <w:t xml:space="preserve"> the</w:t>
      </w:r>
      <w:r w:rsidRPr="00330EFE">
        <w:rPr>
          <w:lang w:val="en-US"/>
        </w:rPr>
        <w:t xml:space="preserve"> parent</w:t>
      </w:r>
      <w:r>
        <w:rPr>
          <w:lang w:val="en-US"/>
        </w:rPr>
        <w:t>s</w:t>
      </w:r>
      <w:r w:rsidR="00073573">
        <w:rPr>
          <w:lang w:val="en-US"/>
        </w:rPr>
        <w:t>’</w:t>
      </w:r>
      <w:r>
        <w:rPr>
          <w:lang w:val="en-US"/>
        </w:rPr>
        <w:t xml:space="preserve"> vicissitudes, the child might conflate</w:t>
      </w:r>
      <w:r w:rsidRPr="00330EFE">
        <w:rPr>
          <w:lang w:val="en-US"/>
        </w:rPr>
        <w:t xml:space="preserve"> parent</w:t>
      </w:r>
      <w:r>
        <w:rPr>
          <w:lang w:val="en-US"/>
        </w:rPr>
        <w:t>al vicissitude</w:t>
      </w:r>
      <w:r w:rsidRPr="00330EFE">
        <w:rPr>
          <w:lang w:val="en-US"/>
        </w:rPr>
        <w:t xml:space="preserve"> with </w:t>
      </w:r>
      <w:r>
        <w:rPr>
          <w:lang w:val="en-US"/>
        </w:rPr>
        <w:t>all kinds of structur</w:t>
      </w:r>
      <w:r w:rsidR="00C8309B">
        <w:rPr>
          <w:lang w:val="en-US"/>
        </w:rPr>
        <w:t>al factors</w:t>
      </w:r>
      <w:r>
        <w:rPr>
          <w:lang w:val="en-US"/>
        </w:rPr>
        <w:t xml:space="preserve"> outside the parental </w:t>
      </w:r>
      <w:r w:rsidR="00566E1B">
        <w:rPr>
          <w:lang w:val="en-US"/>
        </w:rPr>
        <w:t>institution</w:t>
      </w:r>
      <w:r>
        <w:rPr>
          <w:lang w:val="en-US"/>
        </w:rPr>
        <w:t>.</w:t>
      </w:r>
      <w:r w:rsidRPr="00330EFE">
        <w:rPr>
          <w:lang w:val="en-US"/>
        </w:rPr>
        <w:t xml:space="preserve"> The succeeding generation's adults may </w:t>
      </w:r>
      <w:r>
        <w:rPr>
          <w:lang w:val="en-US"/>
        </w:rPr>
        <w:t>e</w:t>
      </w:r>
      <w:r w:rsidR="00073573">
        <w:rPr>
          <w:lang w:val="en-US"/>
        </w:rPr>
        <w:t>mbody</w:t>
      </w:r>
      <w:r>
        <w:rPr>
          <w:lang w:val="en-US"/>
        </w:rPr>
        <w:t xml:space="preserve"> the atavisms of</w:t>
      </w:r>
      <w:r w:rsidRPr="00330EFE">
        <w:rPr>
          <w:lang w:val="en-US"/>
        </w:rPr>
        <w:t xml:space="preserve"> nihilism and infantilism.</w:t>
      </w:r>
      <w:r>
        <w:rPr>
          <w:lang w:val="en-US"/>
        </w:rPr>
        <w:t xml:space="preserve"> </w:t>
      </w:r>
      <w:r w:rsidRPr="00330EFE">
        <w:rPr>
          <w:lang w:val="en-US"/>
        </w:rPr>
        <w:t xml:space="preserve">It </w:t>
      </w:r>
      <w:r>
        <w:rPr>
          <w:lang w:val="en-US"/>
        </w:rPr>
        <w:t>can also happen</w:t>
      </w:r>
      <w:r w:rsidRPr="00330EFE">
        <w:rPr>
          <w:lang w:val="en-US"/>
        </w:rPr>
        <w:t xml:space="preserve"> that </w:t>
      </w:r>
      <w:r w:rsidR="00566E1B">
        <w:rPr>
          <w:lang w:val="en-US"/>
        </w:rPr>
        <w:t>more</w:t>
      </w:r>
      <w:r w:rsidR="00CB3ABB">
        <w:rPr>
          <w:lang w:val="en-US"/>
        </w:rPr>
        <w:t xml:space="preserve"> order</w:t>
      </w:r>
      <w:r>
        <w:rPr>
          <w:lang w:val="en-US"/>
        </w:rPr>
        <w:t xml:space="preserve"> </w:t>
      </w:r>
      <w:r w:rsidR="00566E1B">
        <w:rPr>
          <w:lang w:val="en-US"/>
        </w:rPr>
        <w:t>inheres to</w:t>
      </w:r>
      <w:r>
        <w:rPr>
          <w:lang w:val="en-US"/>
        </w:rPr>
        <w:t xml:space="preserve"> the individual </w:t>
      </w:r>
      <w:r w:rsidR="00566E1B">
        <w:rPr>
          <w:lang w:val="en-US"/>
        </w:rPr>
        <w:t>than the institution</w:t>
      </w:r>
      <w:r w:rsidR="00CB3ABB">
        <w:rPr>
          <w:lang w:val="en-US"/>
        </w:rPr>
        <w:t xml:space="preserve"> (see also chapter ten – II)</w:t>
      </w:r>
      <w:r w:rsidR="00566E1B">
        <w:rPr>
          <w:lang w:val="en-US"/>
        </w:rPr>
        <w:t xml:space="preserve">, and </w:t>
      </w:r>
      <w:r>
        <w:rPr>
          <w:lang w:val="en-US"/>
        </w:rPr>
        <w:t>that</w:t>
      </w:r>
      <w:r w:rsidRPr="00330EFE">
        <w:rPr>
          <w:lang w:val="en-US"/>
        </w:rPr>
        <w:t xml:space="preserve"> conflict should be resolved in favour of the individual.</w:t>
      </w:r>
    </w:p>
    <w:p w14:paraId="6597C7F6" w14:textId="178FCF46" w:rsidR="00CD0AA1" w:rsidRDefault="00CD0AA1" w:rsidP="00CD0AA1">
      <w:pPr>
        <w:rPr>
          <w:lang w:val="en-US"/>
        </w:rPr>
      </w:pPr>
      <w:r w:rsidRPr="00330EFE">
        <w:rPr>
          <w:lang w:val="en-US"/>
        </w:rPr>
        <w:t>While not enough discipline or sporadic discipline</w:t>
      </w:r>
      <w:r w:rsidR="00566E1B">
        <w:rPr>
          <w:lang w:val="en-US"/>
        </w:rPr>
        <w:t xml:space="preserve"> is</w:t>
      </w:r>
      <w:r w:rsidRPr="00330EFE">
        <w:rPr>
          <w:lang w:val="en-US"/>
        </w:rPr>
        <w:t xml:space="preserve"> problematic, </w:t>
      </w:r>
      <w:r>
        <w:rPr>
          <w:lang w:val="en-US"/>
        </w:rPr>
        <w:t>restrictions</w:t>
      </w:r>
      <w:r w:rsidR="00566E1B">
        <w:rPr>
          <w:lang w:val="en-US"/>
        </w:rPr>
        <w:t xml:space="preserve"> can be</w:t>
      </w:r>
      <w:r>
        <w:rPr>
          <w:lang w:val="en-US"/>
        </w:rPr>
        <w:t xml:space="preserve"> imposed too soon and too far</w:t>
      </w:r>
      <w:r w:rsidR="00566E1B">
        <w:rPr>
          <w:lang w:val="en-US"/>
        </w:rPr>
        <w:t>,</w:t>
      </w:r>
      <w:r>
        <w:rPr>
          <w:lang w:val="en-US"/>
        </w:rPr>
        <w:t xml:space="preserve"> </w:t>
      </w:r>
      <w:r w:rsidR="00566E1B">
        <w:rPr>
          <w:lang w:val="en-US"/>
        </w:rPr>
        <w:t>while</w:t>
      </w:r>
      <w:r>
        <w:rPr>
          <w:lang w:val="en-US"/>
        </w:rPr>
        <w:t xml:space="preserve"> the authority one is </w:t>
      </w:r>
      <w:r w:rsidR="00566E1B">
        <w:rPr>
          <w:lang w:val="en-US"/>
        </w:rPr>
        <w:t>in thrall</w:t>
      </w:r>
      <w:r>
        <w:rPr>
          <w:lang w:val="en-US"/>
        </w:rPr>
        <w:t xml:space="preserve"> to, be it a person or institution, is human</w:t>
      </w:r>
      <w:r w:rsidRPr="00330EFE">
        <w:rPr>
          <w:lang w:val="en-US"/>
        </w:rPr>
        <w:t xml:space="preserve"> </w:t>
      </w:r>
      <w:r w:rsidR="00566E1B">
        <w:rPr>
          <w:lang w:val="en-US"/>
        </w:rPr>
        <w:t>and</w:t>
      </w:r>
      <w:r w:rsidR="00E13F9E">
        <w:rPr>
          <w:lang w:val="en-US"/>
        </w:rPr>
        <w:t xml:space="preserve"> not</w:t>
      </w:r>
      <w:r w:rsidR="00566E1B">
        <w:rPr>
          <w:lang w:val="en-US"/>
        </w:rPr>
        <w:t xml:space="preserve"> recepti</w:t>
      </w:r>
      <w:r w:rsidR="00E13F9E">
        <w:rPr>
          <w:lang w:val="en-US"/>
        </w:rPr>
        <w:t>ve</w:t>
      </w:r>
      <w:r w:rsidR="00566E1B">
        <w:rPr>
          <w:lang w:val="en-US"/>
        </w:rPr>
        <w:t xml:space="preserve"> to</w:t>
      </w:r>
      <w:r>
        <w:rPr>
          <w:lang w:val="en-US"/>
        </w:rPr>
        <w:t xml:space="preserve"> the goodness God instils in the </w:t>
      </w:r>
      <w:r w:rsidR="001D69FD">
        <w:rPr>
          <w:lang w:val="en-US"/>
        </w:rPr>
        <w:t>subject</w:t>
      </w:r>
      <w:r>
        <w:rPr>
          <w:lang w:val="en-US"/>
        </w:rPr>
        <w:t>.</w:t>
      </w:r>
    </w:p>
    <w:p w14:paraId="39A72B03" w14:textId="77777777" w:rsidR="00955D63" w:rsidRDefault="00955D63" w:rsidP="00CD0AA1">
      <w:pPr>
        <w:rPr>
          <w:lang w:val="en-US"/>
        </w:rPr>
      </w:pPr>
    </w:p>
    <w:p w14:paraId="2D582F1B" w14:textId="51372C09" w:rsidR="00955D63" w:rsidRDefault="00955D63">
      <w:pPr>
        <w:pStyle w:val="Heading2"/>
        <w:numPr>
          <w:ilvl w:val="0"/>
          <w:numId w:val="8"/>
        </w:numPr>
        <w:ind w:left="1418" w:hanging="567"/>
        <w:rPr>
          <w:lang w:val="en-US"/>
        </w:rPr>
      </w:pPr>
      <w:bookmarkStart w:id="99" w:name="_Toc201090325"/>
      <w:r w:rsidRPr="00955D63">
        <w:rPr>
          <w:lang w:val="en-US"/>
        </w:rPr>
        <w:t>Over-</w:t>
      </w:r>
      <w:r w:rsidR="00B00538">
        <w:rPr>
          <w:lang w:val="en-US"/>
        </w:rPr>
        <w:t>S</w:t>
      </w:r>
      <w:r w:rsidRPr="00955D63">
        <w:rPr>
          <w:lang w:val="en-US"/>
        </w:rPr>
        <w:t>timulation</w:t>
      </w:r>
      <w:bookmarkEnd w:id="99"/>
    </w:p>
    <w:p w14:paraId="1067B960" w14:textId="77777777" w:rsidR="000C3DD7" w:rsidRPr="000C3DD7" w:rsidRDefault="000C3DD7" w:rsidP="000C3DD7">
      <w:pPr>
        <w:pStyle w:val="Subtitle"/>
        <w:rPr>
          <w:lang w:val="en-US"/>
        </w:rPr>
      </w:pPr>
    </w:p>
    <w:p w14:paraId="2A082A0C" w14:textId="3C6532D5" w:rsidR="00CD0AA1" w:rsidRDefault="00CD0AA1" w:rsidP="00CD0AA1">
      <w:bookmarkStart w:id="100" w:name="_Hlk184367191"/>
      <w:r>
        <w:t xml:space="preserve">With too-rich stimulus, baseline satisfaction is diminished, basic joie de vivre is dulled. The not-yet post-human yet hyper-indulged person is unable to thrive in the niche evolved to accommodate his ancestors, their near-identical physiology and evolutionary heritage notwithstanding. The one knows too little of the other to prescribe his living conditions, yet </w:t>
      </w:r>
      <w:r w:rsidR="003A3B4A">
        <w:t>this is what is done</w:t>
      </w:r>
      <w:r>
        <w:t xml:space="preserve"> for eventual post-humans – their nature emerges no less as a consequence of our forays into exaptation, for those forays being conceived in ignorance of the destination state.</w:t>
      </w:r>
    </w:p>
    <w:p w14:paraId="1641CD87" w14:textId="433E0B62" w:rsidR="00CD0AA1" w:rsidRDefault="00CD0AA1" w:rsidP="00CD0AA1">
      <w:r>
        <w:lastRenderedPageBreak/>
        <w:t xml:space="preserve">With an augmented satisfaction threshold, there is not only the problem of insatiability, but </w:t>
      </w:r>
      <w:r w:rsidR="003A3B4A">
        <w:t xml:space="preserve">of </w:t>
      </w:r>
      <w:r>
        <w:t>hyper-sensitiv</w:t>
      </w:r>
      <w:r w:rsidR="003A3B4A">
        <w:t>ity</w:t>
      </w:r>
      <w:r>
        <w:t xml:space="preserve"> to normal stressors, which is repugnant when not accompanied by superior sense. Even though the degeneration would be </w:t>
      </w:r>
      <w:r w:rsidR="003A3B4A">
        <w:t>more obvious to</w:t>
      </w:r>
      <w:r>
        <w:t xml:space="preserve"> an observer,</w:t>
      </w:r>
      <w:r w:rsidR="003A3B4A">
        <w:t xml:space="preserve"> there might be sufficient</w:t>
      </w:r>
      <w:r>
        <w:t xml:space="preserve"> self-recognition of degeneracy that post-humanity is ceded to without much fightback.</w:t>
      </w:r>
    </w:p>
    <w:p w14:paraId="75766C3C" w14:textId="490E4865" w:rsidR="00CD0AA1" w:rsidRDefault="00CD0AA1" w:rsidP="00CD0AA1">
      <w:r>
        <w:t>The technology to upload consciousness to a digital substrate is far enough away</w:t>
      </w:r>
      <w:r w:rsidR="003A3B4A">
        <w:t>, the interim period long enough</w:t>
      </w:r>
      <w:r>
        <w:t xml:space="preserve">, </w:t>
      </w:r>
      <w:r w:rsidR="003A3B4A">
        <w:t>that the</w:t>
      </w:r>
      <w:r>
        <w:t xml:space="preserve"> intervening technologies</w:t>
      </w:r>
      <w:r w:rsidR="003A3B4A">
        <w:t xml:space="preserve"> </w:t>
      </w:r>
      <w:r>
        <w:t xml:space="preserve">render us insouciant of the </w:t>
      </w:r>
      <w:r w:rsidR="00955D63">
        <w:t>“</w:t>
      </w:r>
      <w:r>
        <w:t>lossiness</w:t>
      </w:r>
      <w:r w:rsidR="00955D63">
        <w:t>”</w:t>
      </w:r>
      <w:r>
        <w:t xml:space="preserve"> of the aforementioned exaptation, </w:t>
      </w:r>
      <w:r w:rsidR="006F7EFC">
        <w:t>insouciance which</w:t>
      </w:r>
      <w:r w:rsidR="003A3B4A">
        <w:t xml:space="preserve"> </w:t>
      </w:r>
      <w:r>
        <w:t>contribut</w:t>
      </w:r>
      <w:r w:rsidR="003A3B4A">
        <w:t>es</w:t>
      </w:r>
      <w:r>
        <w:t xml:space="preserve"> to said lossiness. Moreover, we risk failing to accurately anticipate the encounter between the persons which transpir</w:t>
      </w:r>
      <w:r w:rsidR="006F7EFC">
        <w:t>e</w:t>
      </w:r>
      <w:r>
        <w:t xml:space="preserve"> from </w:t>
      </w:r>
      <w:r w:rsidR="006F7EFC">
        <w:t>the</w:t>
      </w:r>
      <w:r>
        <w:t xml:space="preserve"> exaptation, and the milieu they inhabit – the </w:t>
      </w:r>
      <w:r w:rsidR="006F7EFC">
        <w:t xml:space="preserve">orientation and the </w:t>
      </w:r>
      <w:r>
        <w:t xml:space="preserve">objective value of the consciousness </w:t>
      </w:r>
      <w:r w:rsidR="006F7EFC">
        <w:t>emerging</w:t>
      </w:r>
      <w:r>
        <w:t xml:space="preserve"> from the interaction.</w:t>
      </w:r>
      <w:bookmarkEnd w:id="100"/>
    </w:p>
    <w:p w14:paraId="180A47F3" w14:textId="56EE80C0" w:rsidR="00DD4F4F" w:rsidRDefault="00DD4F4F">
      <w:r>
        <w:br w:type="page"/>
      </w:r>
    </w:p>
    <w:p w14:paraId="5FDAE555" w14:textId="02203DE9" w:rsidR="00CD0AA1" w:rsidRDefault="007644C4" w:rsidP="00CD0AA1">
      <w:pPr>
        <w:pStyle w:val="Heading1"/>
      </w:pPr>
      <w:bookmarkStart w:id="101" w:name="_Toc201090326"/>
      <w:r>
        <w:lastRenderedPageBreak/>
        <w:t xml:space="preserve">Chapter </w:t>
      </w:r>
      <w:r w:rsidR="00B00538">
        <w:t>E</w:t>
      </w:r>
      <w:r w:rsidR="00641CC1">
        <w:t>leven</w:t>
      </w:r>
      <w:r>
        <w:t xml:space="preserve"> – </w:t>
      </w:r>
      <w:r w:rsidR="00CB3ABB">
        <w:t>In Defence of Conservatism in Psychiatry</w:t>
      </w:r>
      <w:bookmarkEnd w:id="101"/>
    </w:p>
    <w:p w14:paraId="6A687BF7" w14:textId="77777777" w:rsidR="00EF274B" w:rsidRDefault="00EF274B" w:rsidP="00EF274B"/>
    <w:p w14:paraId="7B5B7058" w14:textId="31AF5B8D" w:rsidR="00CD0AA1" w:rsidRDefault="00B00538">
      <w:pPr>
        <w:pStyle w:val="Heading2"/>
        <w:numPr>
          <w:ilvl w:val="0"/>
          <w:numId w:val="9"/>
        </w:numPr>
        <w:ind w:left="1418" w:hanging="567"/>
      </w:pPr>
      <w:bookmarkStart w:id="102" w:name="_Toc201090327"/>
      <w:r>
        <w:t>H</w:t>
      </w:r>
      <w:r w:rsidR="00CD0AA1">
        <w:t>yper-</w:t>
      </w:r>
      <w:r>
        <w:t>N</w:t>
      </w:r>
      <w:r w:rsidR="00CD0AA1">
        <w:t>ormativity</w:t>
      </w:r>
      <w:bookmarkEnd w:id="102"/>
    </w:p>
    <w:p w14:paraId="47BD2D40" w14:textId="77777777" w:rsidR="000C3DD7" w:rsidRPr="000C3DD7" w:rsidRDefault="000C3DD7" w:rsidP="000C3DD7">
      <w:pPr>
        <w:pStyle w:val="Subtitle"/>
      </w:pPr>
    </w:p>
    <w:p w14:paraId="43C74302" w14:textId="398CE55D" w:rsidR="00CD0AA1" w:rsidRDefault="00CD0AA1" w:rsidP="000C3DD7">
      <w:pPr>
        <w:ind w:left="709" w:right="95"/>
        <w:rPr>
          <w:color w:val="000000" w:themeColor="text1"/>
          <w:lang w:val="en-US"/>
        </w:rPr>
      </w:pPr>
      <w:r w:rsidRPr="002F7D3E">
        <w:rPr>
          <w:color w:val="000000" w:themeColor="text1"/>
          <w:lang w:val="en-US"/>
        </w:rPr>
        <w:t>“There is a disconcerting symmetry between Prozac and Ritalin. The former is prescribed heavily for depressed women lacking in self-esteem; it gives them more of the alpha-male feeling that comes with high serotonin levels. Ritalin, on the other hand, is prescribed largely for young boys who do not want to sit still in class because nature never designed them to behave that way. Together, the two sexes are gently nudged toward that androgynous median personality, self-satisfied and socially compliant, that is the current politically correct outcome in American society”.</w:t>
      </w:r>
    </w:p>
    <w:p w14:paraId="5946F44C" w14:textId="499FD3E8" w:rsidR="00546406" w:rsidRDefault="00546406" w:rsidP="000C3DD7">
      <w:pPr>
        <w:ind w:left="709" w:right="95"/>
        <w:rPr>
          <w:color w:val="000000" w:themeColor="text1"/>
        </w:rPr>
      </w:pPr>
      <w:r w:rsidRPr="00546406">
        <w:rPr>
          <w:color w:val="000000" w:themeColor="text1"/>
        </w:rPr>
        <w:t>—</w:t>
      </w:r>
      <w:r w:rsidRPr="000C3DD7">
        <w:rPr>
          <w:color w:val="000000" w:themeColor="text1"/>
        </w:rPr>
        <w:t>Francis Fukuyama</w:t>
      </w:r>
      <w:r w:rsidRPr="00546406">
        <w:rPr>
          <w:i/>
          <w:iCs/>
          <w:color w:val="000000" w:themeColor="text1"/>
        </w:rPr>
        <w:t xml:space="preserve">, </w:t>
      </w:r>
      <w:r>
        <w:rPr>
          <w:i/>
          <w:iCs/>
          <w:color w:val="000000" w:themeColor="text1"/>
        </w:rPr>
        <w:t>Our Posthuman Future</w:t>
      </w:r>
    </w:p>
    <w:p w14:paraId="2CA07A98" w14:textId="77777777" w:rsidR="000C3DD7" w:rsidRPr="000C3DD7" w:rsidRDefault="000C3DD7" w:rsidP="000C3DD7">
      <w:pPr>
        <w:ind w:right="95"/>
        <w:rPr>
          <w:color w:val="000000" w:themeColor="text1"/>
          <w:lang w:val="en-US"/>
        </w:rPr>
      </w:pPr>
    </w:p>
    <w:p w14:paraId="4E626DAE" w14:textId="00D7CD63" w:rsidR="00CD0AA1" w:rsidRPr="007F56E7" w:rsidRDefault="00CD0AA1" w:rsidP="00CD0AA1">
      <w:pPr>
        <w:rPr>
          <w:vertAlign w:val="superscript"/>
          <w:lang w:val="en-US"/>
        </w:rPr>
      </w:pPr>
      <w:r>
        <w:rPr>
          <w:lang w:val="en-US"/>
        </w:rPr>
        <w:t xml:space="preserve">In the USA, between 2016 and 2022, the number of children aged 3 – 17 diagnosed with ADHD increased from 6 million to 7 million, of whom </w:t>
      </w:r>
      <w:r w:rsidR="00AD3629">
        <w:rPr>
          <w:lang w:val="en-US"/>
        </w:rPr>
        <w:t>the larger part</w:t>
      </w:r>
      <w:r>
        <w:rPr>
          <w:lang w:val="en-US"/>
        </w:rPr>
        <w:t xml:space="preserve"> are receiving medication – the </w:t>
      </w:r>
      <w:r w:rsidR="007644C4">
        <w:rPr>
          <w:lang w:val="en-US"/>
        </w:rPr>
        <w:t>portion</w:t>
      </w:r>
      <w:r>
        <w:rPr>
          <w:lang w:val="en-US"/>
        </w:rPr>
        <w:t xml:space="preserve"> varies from 38% to 81% by state</w:t>
      </w:r>
      <w:r w:rsidR="00203F5F">
        <w:rPr>
          <w:lang w:val="en-US"/>
        </w:rPr>
        <w:t>.</w:t>
      </w:r>
      <w:r w:rsidR="007F56E7">
        <w:rPr>
          <w:vertAlign w:val="superscript"/>
          <w:lang w:val="en-US"/>
        </w:rPr>
        <w:t>1</w:t>
      </w:r>
    </w:p>
    <w:p w14:paraId="311690C4" w14:textId="55FF52BB" w:rsidR="00CD0AA1" w:rsidRDefault="00CD0AA1" w:rsidP="00CD0AA1">
      <w:pPr>
        <w:rPr>
          <w:lang w:val="en-US"/>
        </w:rPr>
      </w:pPr>
      <w:r w:rsidRPr="00373DBC">
        <w:rPr>
          <w:lang w:val="en-US"/>
        </w:rPr>
        <w:t xml:space="preserve">Meanwhile, </w:t>
      </w:r>
      <w:r>
        <w:rPr>
          <w:lang w:val="en-US"/>
        </w:rPr>
        <w:t xml:space="preserve">the </w:t>
      </w:r>
      <w:r w:rsidR="00AD3629">
        <w:rPr>
          <w:lang w:val="en-US"/>
        </w:rPr>
        <w:t xml:space="preserve">official </w:t>
      </w:r>
      <w:r>
        <w:rPr>
          <w:lang w:val="en-US"/>
        </w:rPr>
        <w:t>incidence</w:t>
      </w:r>
      <w:r w:rsidRPr="00373DBC">
        <w:rPr>
          <w:lang w:val="en-US"/>
        </w:rPr>
        <w:t xml:space="preserve"> of Autism and Asperger's syndrome ha</w:t>
      </w:r>
      <w:r w:rsidR="00AD3629">
        <w:rPr>
          <w:lang w:val="en-US"/>
        </w:rPr>
        <w:t>s</w:t>
      </w:r>
      <w:r w:rsidRPr="00373DBC">
        <w:rPr>
          <w:lang w:val="en-US"/>
        </w:rPr>
        <w:t xml:space="preserve"> risen </w:t>
      </w:r>
      <w:r>
        <w:rPr>
          <w:lang w:val="en-US"/>
        </w:rPr>
        <w:t>approximately 23-fold</w:t>
      </w:r>
      <w:r w:rsidRPr="00373DBC">
        <w:rPr>
          <w:lang w:val="en-US"/>
        </w:rPr>
        <w:t xml:space="preserve"> </w:t>
      </w:r>
      <w:r>
        <w:rPr>
          <w:lang w:val="en-US"/>
        </w:rPr>
        <w:t>since the 1980s</w:t>
      </w:r>
      <w:r w:rsidRPr="00373DBC">
        <w:rPr>
          <w:lang w:val="en-US"/>
        </w:rPr>
        <w:t>.</w:t>
      </w:r>
      <w:r w:rsidR="007F56E7">
        <w:rPr>
          <w:vertAlign w:val="superscript"/>
          <w:lang w:val="en-US"/>
        </w:rPr>
        <w:t>2,3</w:t>
      </w:r>
      <w:r>
        <w:rPr>
          <w:lang w:val="en-US"/>
        </w:rPr>
        <w:t xml:space="preserve"> The part of this increased incidence which is not organic is </w:t>
      </w:r>
      <w:r w:rsidR="00D6603C">
        <w:rPr>
          <w:lang w:val="en-US"/>
        </w:rPr>
        <w:t>due</w:t>
      </w:r>
      <w:r>
        <w:rPr>
          <w:lang w:val="en-US"/>
        </w:rPr>
        <w:t xml:space="preserve"> to a broadening of the diagnostic category. </w:t>
      </w:r>
      <w:r w:rsidR="00D6603C">
        <w:rPr>
          <w:lang w:val="en-US"/>
        </w:rPr>
        <w:t>T</w:t>
      </w:r>
      <w:r w:rsidRPr="00373DBC">
        <w:rPr>
          <w:lang w:val="en-US"/>
        </w:rPr>
        <w:t>h</w:t>
      </w:r>
      <w:r w:rsidR="00D6603C">
        <w:rPr>
          <w:lang w:val="en-US"/>
        </w:rPr>
        <w:t>is edging towards the mean of the morbidity</w:t>
      </w:r>
      <w:r>
        <w:rPr>
          <w:lang w:val="en-US"/>
        </w:rPr>
        <w:t xml:space="preserve"> threshold has coincided with an increase in </w:t>
      </w:r>
      <w:r w:rsidRPr="00373DBC">
        <w:rPr>
          <w:lang w:val="en-US"/>
        </w:rPr>
        <w:t>psychology course</w:t>
      </w:r>
      <w:r>
        <w:rPr>
          <w:lang w:val="en-US"/>
        </w:rPr>
        <w:t>s</w:t>
      </w:r>
      <w:r w:rsidR="00AD3629">
        <w:rPr>
          <w:lang w:val="en-US"/>
        </w:rPr>
        <w:t>:</w:t>
      </w:r>
      <w:r>
        <w:rPr>
          <w:lang w:val="en-US"/>
        </w:rPr>
        <w:t xml:space="preserve"> </w:t>
      </w:r>
      <w:r w:rsidR="00AD3629">
        <w:rPr>
          <w:lang w:val="en-US"/>
        </w:rPr>
        <w:t>b</w:t>
      </w:r>
      <w:r>
        <w:rPr>
          <w:lang w:val="en-US"/>
        </w:rPr>
        <w:t>etween 2012 and 2021,</w:t>
      </w:r>
      <w:r w:rsidR="00AD3629">
        <w:rPr>
          <w:lang w:val="en-US"/>
        </w:rPr>
        <w:t xml:space="preserve"> the period for which I </w:t>
      </w:r>
      <w:r w:rsidR="007644C4">
        <w:rPr>
          <w:lang w:val="en-US"/>
        </w:rPr>
        <w:t>found</w:t>
      </w:r>
      <w:r w:rsidR="00AD3629">
        <w:rPr>
          <w:lang w:val="en-US"/>
        </w:rPr>
        <w:t xml:space="preserve"> data,</w:t>
      </w:r>
      <w:r>
        <w:rPr>
          <w:lang w:val="en-US"/>
        </w:rPr>
        <w:t xml:space="preserve"> the number of </w:t>
      </w:r>
      <w:r w:rsidR="00886B5F">
        <w:rPr>
          <w:lang w:val="en-US"/>
        </w:rPr>
        <w:t>p</w:t>
      </w:r>
      <w:r w:rsidRPr="00202A3E">
        <w:t xml:space="preserve">sychology </w:t>
      </w:r>
      <w:r w:rsidR="00886B5F">
        <w:t>B</w:t>
      </w:r>
      <w:r w:rsidRPr="00202A3E">
        <w:t>achelor’s degrees increased by 16%</w:t>
      </w:r>
      <w:r>
        <w:t>.</w:t>
      </w:r>
      <w:r w:rsidR="007F56E7">
        <w:rPr>
          <w:vertAlign w:val="superscript"/>
        </w:rPr>
        <w:t>4</w:t>
      </w:r>
      <w:r>
        <w:rPr>
          <w:lang w:val="en-US"/>
        </w:rPr>
        <w:t xml:space="preserve"> </w:t>
      </w:r>
      <w:r w:rsidR="000B71A4">
        <w:rPr>
          <w:lang w:val="en-US"/>
        </w:rPr>
        <w:t>A self-propagating</w:t>
      </w:r>
      <w:r>
        <w:rPr>
          <w:lang w:val="en-US"/>
        </w:rPr>
        <w:t xml:space="preserve"> </w:t>
      </w:r>
      <w:r w:rsidR="000B71A4">
        <w:rPr>
          <w:lang w:val="en-US"/>
        </w:rPr>
        <w:t xml:space="preserve">academic </w:t>
      </w:r>
      <w:r>
        <w:rPr>
          <w:lang w:val="en-US"/>
        </w:rPr>
        <w:t xml:space="preserve">culture </w:t>
      </w:r>
      <w:r w:rsidR="000B71A4">
        <w:rPr>
          <w:lang w:val="en-US"/>
        </w:rPr>
        <w:t>can to a large extent determine the norms of the society</w:t>
      </w:r>
      <w:r>
        <w:rPr>
          <w:lang w:val="en-US"/>
        </w:rPr>
        <w:t xml:space="preserve"> into which embryo selection and</w:t>
      </w:r>
      <w:r w:rsidRPr="00373DBC">
        <w:rPr>
          <w:lang w:val="en-US"/>
        </w:rPr>
        <w:t xml:space="preserve"> germ-line implantation </w:t>
      </w:r>
      <w:r w:rsidR="000B71A4">
        <w:rPr>
          <w:lang w:val="en-US"/>
        </w:rPr>
        <w:t>are</w:t>
      </w:r>
      <w:r>
        <w:rPr>
          <w:lang w:val="en-US"/>
        </w:rPr>
        <w:t xml:space="preserve"> situated</w:t>
      </w:r>
      <w:r w:rsidR="000B71A4">
        <w:rPr>
          <w:lang w:val="en-US"/>
        </w:rPr>
        <w:t>;</w:t>
      </w:r>
      <w:r>
        <w:rPr>
          <w:lang w:val="en-US"/>
        </w:rPr>
        <w:t xml:space="preserve"> parents, according to </w:t>
      </w:r>
      <w:r w:rsidR="000B71A4">
        <w:rPr>
          <w:lang w:val="en-US"/>
        </w:rPr>
        <w:t xml:space="preserve">their </w:t>
      </w:r>
      <w:r>
        <w:rPr>
          <w:lang w:val="en-US"/>
        </w:rPr>
        <w:t xml:space="preserve">preference for </w:t>
      </w:r>
      <w:r w:rsidR="000B71A4">
        <w:rPr>
          <w:lang w:val="en-US"/>
        </w:rPr>
        <w:t>progressed normality which is in some way inculcated</w:t>
      </w:r>
      <w:r>
        <w:rPr>
          <w:lang w:val="en-US"/>
        </w:rPr>
        <w:t xml:space="preserve">, </w:t>
      </w:r>
      <w:r w:rsidR="000B71A4">
        <w:rPr>
          <w:lang w:val="en-US"/>
        </w:rPr>
        <w:t>would be motivated to</w:t>
      </w:r>
      <w:r>
        <w:rPr>
          <w:lang w:val="en-US"/>
        </w:rPr>
        <w:t xml:space="preserve"> help usher in an end </w:t>
      </w:r>
      <w:r w:rsidR="00AD3629">
        <w:rPr>
          <w:lang w:val="en-US"/>
        </w:rPr>
        <w:t>to</w:t>
      </w:r>
      <w:r>
        <w:rPr>
          <w:lang w:val="en-US"/>
        </w:rPr>
        <w:t xml:space="preserve"> history.</w:t>
      </w:r>
    </w:p>
    <w:p w14:paraId="09345F22" w14:textId="77777777" w:rsidR="00A70E68" w:rsidRDefault="00CD0AA1" w:rsidP="00CD0AA1">
      <w:pPr>
        <w:rPr>
          <w:color w:val="000000" w:themeColor="text1"/>
        </w:rPr>
      </w:pPr>
      <w:r w:rsidRPr="00F5306C">
        <w:rPr>
          <w:color w:val="000000" w:themeColor="text1"/>
        </w:rPr>
        <w:t>If multivariate analysis reliably reveals strong correlation between all of the variables associated with a psychiatric classification, then the condition is likely more categorical than dimensional</w:t>
      </w:r>
      <w:r w:rsidR="00A70E68">
        <w:rPr>
          <w:color w:val="000000" w:themeColor="text1"/>
        </w:rPr>
        <w:t>;</w:t>
      </w:r>
      <w:r w:rsidRPr="00F5306C">
        <w:rPr>
          <w:color w:val="000000" w:themeColor="text1"/>
        </w:rPr>
        <w:t xml:space="preserve"> </w:t>
      </w:r>
      <w:r w:rsidR="00A70E68">
        <w:rPr>
          <w:color w:val="000000" w:themeColor="text1"/>
        </w:rPr>
        <w:t>i</w:t>
      </w:r>
      <w:r w:rsidRPr="00F5306C">
        <w:rPr>
          <w:color w:val="000000" w:themeColor="text1"/>
        </w:rPr>
        <w:t xml:space="preserve">t is a phenomenon no less taxonomic than a physical disorder. </w:t>
      </w:r>
    </w:p>
    <w:p w14:paraId="2BFCB89D" w14:textId="30783FD1" w:rsidR="00B23A7D" w:rsidRDefault="00CD0AA1" w:rsidP="00B23A7D">
      <w:pPr>
        <w:rPr>
          <w:color w:val="000000" w:themeColor="text1"/>
        </w:rPr>
      </w:pPr>
      <w:r w:rsidRPr="00F5306C">
        <w:rPr>
          <w:color w:val="000000" w:themeColor="text1"/>
        </w:rPr>
        <w:t xml:space="preserve">Scott Alexander explains one way </w:t>
      </w:r>
      <w:r w:rsidR="00B23A7D">
        <w:rPr>
          <w:color w:val="000000" w:themeColor="text1"/>
        </w:rPr>
        <w:t>that</w:t>
      </w:r>
      <w:r w:rsidRPr="00F5306C">
        <w:rPr>
          <w:color w:val="000000" w:themeColor="text1"/>
        </w:rPr>
        <w:t xml:space="preserve"> taxometricians decide at what point a cluster of symptoms constitutes an illness</w:t>
      </w:r>
      <w:r w:rsidR="00D6603C">
        <w:rPr>
          <w:color w:val="000000" w:themeColor="text1"/>
        </w:rPr>
        <w:t>; he</w:t>
      </w:r>
      <w:r w:rsidRPr="00F5306C">
        <w:rPr>
          <w:color w:val="000000" w:themeColor="text1"/>
        </w:rPr>
        <w:t xml:space="preserve"> </w:t>
      </w:r>
      <w:r w:rsidR="00B23A7D">
        <w:rPr>
          <w:color w:val="000000" w:themeColor="text1"/>
        </w:rPr>
        <w:t>explain</w:t>
      </w:r>
      <w:r w:rsidR="00D6603C">
        <w:rPr>
          <w:color w:val="000000" w:themeColor="text1"/>
        </w:rPr>
        <w:t>s</w:t>
      </w:r>
      <w:r w:rsidRPr="00F5306C">
        <w:rPr>
          <w:color w:val="000000" w:themeColor="text1"/>
        </w:rPr>
        <w:t xml:space="preserve"> that depression</w:t>
      </w:r>
      <w:r w:rsidR="00A70E68">
        <w:rPr>
          <w:color w:val="000000" w:themeColor="text1"/>
        </w:rPr>
        <w:t>, for instance,</w:t>
      </w:r>
      <w:r w:rsidRPr="00F5306C">
        <w:rPr>
          <w:color w:val="000000" w:themeColor="text1"/>
        </w:rPr>
        <w:t xml:space="preserve"> </w:t>
      </w:r>
      <w:r w:rsidR="00B23A7D">
        <w:rPr>
          <w:color w:val="000000" w:themeColor="text1"/>
        </w:rPr>
        <w:t>begins or is most emphatically present</w:t>
      </w:r>
      <w:r w:rsidRPr="00F5306C">
        <w:rPr>
          <w:color w:val="000000" w:themeColor="text1"/>
        </w:rPr>
        <w:t xml:space="preserve"> at the level of weight loss which corresponds to the highest covariance between early waking and psychomotor retardation.</w:t>
      </w:r>
      <w:r w:rsidR="00B23A7D">
        <w:rPr>
          <w:color w:val="000000" w:themeColor="text1"/>
        </w:rPr>
        <w:t xml:space="preserve"> He </w:t>
      </w:r>
      <w:r w:rsidR="0022014C">
        <w:rPr>
          <w:color w:val="000000" w:themeColor="text1"/>
        </w:rPr>
        <w:t>admits that</w:t>
      </w:r>
      <w:r w:rsidR="00B23A7D">
        <w:rPr>
          <w:color w:val="000000" w:themeColor="text1"/>
        </w:rPr>
        <w:t xml:space="preserve"> the covariance of sadness and crying </w:t>
      </w:r>
      <w:r w:rsidR="00D6603C">
        <w:rPr>
          <w:color w:val="000000" w:themeColor="text1"/>
        </w:rPr>
        <w:t>are not</w:t>
      </w:r>
      <w:r w:rsidR="00B23A7D">
        <w:rPr>
          <w:color w:val="000000" w:themeColor="text1"/>
        </w:rPr>
        <w:t xml:space="preserve"> any more correlated at any one level of weight loss than at any other, but </w:t>
      </w:r>
      <w:r w:rsidR="0022014C">
        <w:rPr>
          <w:color w:val="000000" w:themeColor="text1"/>
        </w:rPr>
        <w:t>attributes this not to</w:t>
      </w:r>
      <w:r w:rsidR="00B23A7D">
        <w:rPr>
          <w:color w:val="000000" w:themeColor="text1"/>
        </w:rPr>
        <w:t xml:space="preserve"> </w:t>
      </w:r>
      <w:r w:rsidR="00B23A7D">
        <w:rPr>
          <w:color w:val="000000" w:themeColor="text1"/>
        </w:rPr>
        <w:lastRenderedPageBreak/>
        <w:t xml:space="preserve">depression not being categorical, </w:t>
      </w:r>
      <w:r w:rsidR="0022014C">
        <w:rPr>
          <w:color w:val="000000" w:themeColor="text1"/>
        </w:rPr>
        <w:t>but to the polyvalence of</w:t>
      </w:r>
      <w:r w:rsidR="00B23A7D">
        <w:rPr>
          <w:color w:val="000000" w:themeColor="text1"/>
        </w:rPr>
        <w:t xml:space="preserve"> sadness and crying, </w:t>
      </w:r>
      <w:r w:rsidR="0022014C">
        <w:rPr>
          <w:color w:val="000000" w:themeColor="text1"/>
        </w:rPr>
        <w:t>their having depression as one of many lodestars.</w:t>
      </w:r>
    </w:p>
    <w:p w14:paraId="1525FFCF" w14:textId="5F877CFB" w:rsidR="0022014C" w:rsidRPr="007F56E7" w:rsidRDefault="0022014C" w:rsidP="0022014C">
      <w:pPr>
        <w:rPr>
          <w:color w:val="000000" w:themeColor="text1"/>
          <w:vertAlign w:val="superscript"/>
        </w:rPr>
      </w:pPr>
      <w:r>
        <w:rPr>
          <w:color w:val="000000" w:themeColor="text1"/>
        </w:rPr>
        <w:t>T</w:t>
      </w:r>
      <w:r w:rsidRPr="00F5306C">
        <w:rPr>
          <w:color w:val="000000" w:themeColor="text1"/>
        </w:rPr>
        <w:t>he</w:t>
      </w:r>
      <w:r>
        <w:rPr>
          <w:color w:val="000000" w:themeColor="text1"/>
        </w:rPr>
        <w:t xml:space="preserve"> bottom line is that the</w:t>
      </w:r>
      <w:r w:rsidRPr="00F5306C">
        <w:rPr>
          <w:color w:val="000000" w:themeColor="text1"/>
        </w:rPr>
        <w:t xml:space="preserve"> taxonomy status</w:t>
      </w:r>
      <w:r>
        <w:rPr>
          <w:color w:val="000000" w:themeColor="text1"/>
        </w:rPr>
        <w:t xml:space="preserve"> of psychiatric conditions</w:t>
      </w:r>
      <w:r w:rsidRPr="00F5306C">
        <w:rPr>
          <w:color w:val="000000" w:themeColor="text1"/>
        </w:rPr>
        <w:t xml:space="preserve"> ranges from 0.28 to 0.58, where 0 is entirely dimensional – like height, and 1 is entirely categorical – like influenza.</w:t>
      </w:r>
      <w:r w:rsidR="007F56E7">
        <w:rPr>
          <w:color w:val="000000" w:themeColor="text1"/>
          <w:vertAlign w:val="superscript"/>
        </w:rPr>
        <w:t>5</w:t>
      </w:r>
    </w:p>
    <w:p w14:paraId="1BDF2F9C" w14:textId="77777777" w:rsidR="00CD0AA1" w:rsidRDefault="00CD0AA1" w:rsidP="00CD0AA1"/>
    <w:p w14:paraId="7A3706D8" w14:textId="08C52FC6" w:rsidR="00CD0AA1" w:rsidRDefault="00B00538">
      <w:pPr>
        <w:pStyle w:val="Heading2"/>
        <w:numPr>
          <w:ilvl w:val="0"/>
          <w:numId w:val="9"/>
        </w:numPr>
        <w:ind w:left="1418" w:hanging="567"/>
      </w:pPr>
      <w:bookmarkStart w:id="103" w:name="_Toc201090328"/>
      <w:r>
        <w:t>H</w:t>
      </w:r>
      <w:r w:rsidR="00CD0AA1">
        <w:t xml:space="preserve">elping </w:t>
      </w:r>
      <w:r>
        <w:t>P</w:t>
      </w:r>
      <w:r w:rsidR="00CD0AA1">
        <w:t>rofession</w:t>
      </w:r>
      <w:bookmarkEnd w:id="103"/>
    </w:p>
    <w:p w14:paraId="4AC49A73" w14:textId="77777777" w:rsidR="000C3DD7" w:rsidRPr="000C3DD7" w:rsidRDefault="000C3DD7" w:rsidP="000C3DD7">
      <w:pPr>
        <w:pStyle w:val="Subtitle"/>
      </w:pPr>
    </w:p>
    <w:p w14:paraId="28C0A2E2" w14:textId="580A37AA" w:rsidR="00C35901" w:rsidRDefault="00354341" w:rsidP="00C35901">
      <w:r>
        <w:t>M</w:t>
      </w:r>
      <w:r w:rsidR="00C35901">
        <w:t>edication is deemed preferable to inaction or less-invasive treatment modalities</w:t>
      </w:r>
      <w:r w:rsidR="0052315D">
        <w:t>, though</w:t>
      </w:r>
      <w:r w:rsidR="007A7B73">
        <w:t xml:space="preserve"> </w:t>
      </w:r>
      <w:r w:rsidR="0052315D">
        <w:t>a</w:t>
      </w:r>
      <w:r w:rsidR="007A7B73">
        <w:t xml:space="preserve">lterations to brain chemistry concurrent with the administration of drugs </w:t>
      </w:r>
      <w:r w:rsidR="00C35901">
        <w:t xml:space="preserve">resonate imperfectly with the </w:t>
      </w:r>
      <w:r w:rsidR="007A7B73">
        <w:t xml:space="preserve">patient’s </w:t>
      </w:r>
      <w:r w:rsidR="00C35901">
        <w:t>symptoms as presented to a clinician</w:t>
      </w:r>
      <w:r w:rsidR="00F967C7">
        <w:t>,</w:t>
      </w:r>
      <w:r w:rsidR="0052315D">
        <w:t xml:space="preserve"> though</w:t>
      </w:r>
      <w:r w:rsidR="007A7B73">
        <w:t xml:space="preserve"> the </w:t>
      </w:r>
      <w:r w:rsidR="00F967C7">
        <w:t xml:space="preserve">action of </w:t>
      </w:r>
      <w:r w:rsidR="007A7B73">
        <w:t xml:space="preserve">drugs </w:t>
      </w:r>
      <w:r w:rsidR="00F967C7">
        <w:t>is</w:t>
      </w:r>
      <w:r w:rsidR="007A7B73">
        <w:t xml:space="preserve"> not </w:t>
      </w:r>
      <w:r w:rsidR="00F967C7">
        <w:t>especially</w:t>
      </w:r>
      <w:r w:rsidR="007A7B73">
        <w:t xml:space="preserve"> adroit</w:t>
      </w:r>
      <w:r w:rsidR="00F967C7">
        <w:t>. At the same time, t</w:t>
      </w:r>
      <w:r w:rsidR="00C35901">
        <w:t>he risks attending the counterfactual non-medication scenario – suicide or medium-term disutility, for example – are clear and present</w:t>
      </w:r>
      <w:r w:rsidR="00F967C7">
        <w:t>,</w:t>
      </w:r>
      <w:r w:rsidR="00C35901">
        <w:t xml:space="preserve"> and directly implicate the dispensing authority</w:t>
      </w:r>
      <w:r w:rsidR="00F967C7">
        <w:t>.</w:t>
      </w:r>
      <w:r w:rsidR="00441D2D">
        <w:t xml:space="preserve"> However, side effects remain problematic to quantify or attribute to the drugs.</w:t>
      </w:r>
    </w:p>
    <w:p w14:paraId="207E4F9B" w14:textId="1C1A94D2" w:rsidR="00C35901" w:rsidRDefault="007F290F" w:rsidP="00CD0AA1">
      <w:r>
        <w:t xml:space="preserve">Drugs </w:t>
      </w:r>
      <w:r w:rsidR="0015082E">
        <w:t xml:space="preserve">must be approved so evolve to </w:t>
      </w:r>
      <w:r w:rsidR="00441D2D">
        <w:t>retain</w:t>
      </w:r>
      <w:r>
        <w:t xml:space="preserve"> s</w:t>
      </w:r>
      <w:r w:rsidR="00C35901">
        <w:t xml:space="preserve">ide effects </w:t>
      </w:r>
      <w:r w:rsidR="00441D2D">
        <w:t>which</w:t>
      </w:r>
      <w:r>
        <w:t xml:space="preserve"> </w:t>
      </w:r>
      <w:r w:rsidR="0015082E">
        <w:t xml:space="preserve">are </w:t>
      </w:r>
      <w:r w:rsidR="00441D2D">
        <w:t>attributable to the drug only if an evidentiary threshold is passed, much like a false flag operation or a stimulus which doesn’t quite pass the</w:t>
      </w:r>
      <w:r w:rsidR="0015082E">
        <w:t xml:space="preserve"> </w:t>
      </w:r>
      <w:r w:rsidR="00C35901" w:rsidRPr="0085160E">
        <w:t>high depolarisation threshold</w:t>
      </w:r>
      <w:r w:rsidR="00441D2D">
        <w:t xml:space="preserve"> of the nerve cell, but is scarcely less salient for all that.</w:t>
      </w:r>
    </w:p>
    <w:p w14:paraId="1122B513" w14:textId="13007AFD" w:rsidR="00CD0AA1" w:rsidRDefault="005D5C1C" w:rsidP="00CD0AA1">
      <w:r>
        <w:t xml:space="preserve">There are many reasons why a person might train to become a psychologist, sincere altruism being one. </w:t>
      </w:r>
      <w:r w:rsidR="0015389D">
        <w:t>More than</w:t>
      </w:r>
      <w:r>
        <w:t xml:space="preserve"> with neophytes of other sciences though,</w:t>
      </w:r>
      <w:r w:rsidR="00F64B71">
        <w:t xml:space="preserve"> </w:t>
      </w:r>
      <w:r>
        <w:t>neophytes of psychology are saddled with pre-existing theor</w:t>
      </w:r>
      <w:r w:rsidR="00F64B71">
        <w:t>ies</w:t>
      </w:r>
      <w:r w:rsidR="005E7331">
        <w:t xml:space="preserve"> </w:t>
      </w:r>
      <w:r w:rsidR="00F64B71">
        <w:t>whose</w:t>
      </w:r>
      <w:r>
        <w:t xml:space="preserve"> eradication comes at a cost. A person whose intuitive grasp of the human mind is reasonably sound stands to gain less from, </w:t>
      </w:r>
      <w:r w:rsidR="005E7331">
        <w:t xml:space="preserve">and </w:t>
      </w:r>
      <w:r>
        <w:t>is less motivated to undertake, formal training which takes the place of intuition; it is his loss, but also the loss of the profession</w:t>
      </w:r>
      <w:r w:rsidR="00BF46D6">
        <w:t>.</w:t>
      </w:r>
    </w:p>
    <w:p w14:paraId="7E33DCD7" w14:textId="3068C410" w:rsidR="00CD0AA1" w:rsidRDefault="00CD0AA1" w:rsidP="00CD0AA1">
      <w:r w:rsidRPr="00E16A73">
        <w:t xml:space="preserve">By identifying the tendency of some patients to transfer their attitudes towards authority to the clinician, progress has been </w:t>
      </w:r>
      <w:r>
        <w:t>made</w:t>
      </w:r>
      <w:r w:rsidRPr="00E16A73">
        <w:t xml:space="preserve"> towards eliminating paternalism in </w:t>
      </w:r>
      <w:r w:rsidR="0015389D">
        <w:t xml:space="preserve">a </w:t>
      </w:r>
      <w:r w:rsidRPr="00E16A73">
        <w:t xml:space="preserve">clinical setting. </w:t>
      </w:r>
      <w:r w:rsidR="00E61D12">
        <w:t>Still there is</w:t>
      </w:r>
      <w:r w:rsidRPr="00E16A73">
        <w:t xml:space="preserve"> scarcely a professional setting </w:t>
      </w:r>
      <w:r w:rsidR="00E61D12">
        <w:t>where the client is more vulnerable, more prone to abuses of power,</w:t>
      </w:r>
      <w:r w:rsidRPr="00E16A73">
        <w:t xml:space="preserve"> than the </w:t>
      </w:r>
      <w:r w:rsidR="00F322CD">
        <w:t>psychiatrist</w:t>
      </w:r>
      <w:r w:rsidR="00233818">
        <w:t>’s</w:t>
      </w:r>
      <w:r w:rsidR="00F322CD">
        <w:t xml:space="preserve"> or </w:t>
      </w:r>
      <w:r w:rsidRPr="00E16A73">
        <w:t>psychotherapist’s office.</w:t>
      </w:r>
      <w:r w:rsidR="00E61D12">
        <w:t xml:space="preserve"> There is </w:t>
      </w:r>
      <w:r w:rsidR="005E7331">
        <w:t xml:space="preserve">the opportunity for conscious manipulation </w:t>
      </w:r>
      <w:r w:rsidR="00434138">
        <w:t>in gratification of</w:t>
      </w:r>
      <w:r w:rsidR="005E7331">
        <w:t xml:space="preserve"> the desire for control, even harm, but also unconscious manipulation,</w:t>
      </w:r>
      <w:r w:rsidR="00E61D12">
        <w:t xml:space="preserve"> </w:t>
      </w:r>
      <w:r w:rsidR="005E7331">
        <w:t xml:space="preserve">if </w:t>
      </w:r>
      <w:r w:rsidR="00F322CD">
        <w:t xml:space="preserve">a </w:t>
      </w:r>
      <w:r w:rsidR="005E7331">
        <w:t xml:space="preserve">less self-aware </w:t>
      </w:r>
      <w:r w:rsidR="00233818">
        <w:t>professional</w:t>
      </w:r>
      <w:r w:rsidR="00233818" w:rsidRPr="00E16A73">
        <w:t xml:space="preserve"> </w:t>
      </w:r>
      <w:r w:rsidRPr="00E16A73">
        <w:t>project</w:t>
      </w:r>
      <w:r w:rsidR="005E7331">
        <w:t>s</w:t>
      </w:r>
      <w:r w:rsidRPr="00E16A73">
        <w:t xml:space="preserve"> traits onto </w:t>
      </w:r>
      <w:r w:rsidR="00F322CD">
        <w:t>h</w:t>
      </w:r>
      <w:r w:rsidR="0052315D">
        <w:t>er</w:t>
      </w:r>
      <w:r w:rsidRPr="00E16A73">
        <w:t xml:space="preserve"> patient. A traditional safeguard against th</w:t>
      </w:r>
      <w:r w:rsidR="00F322CD">
        <w:t>e</w:t>
      </w:r>
      <w:r w:rsidRPr="00E16A73">
        <w:t xml:space="preserve"> therapist</w:t>
      </w:r>
      <w:r>
        <w:t>’s personhood</w:t>
      </w:r>
      <w:r w:rsidR="00233818">
        <w:t xml:space="preserve"> encroaching</w:t>
      </w:r>
      <w:r w:rsidRPr="00E16A73">
        <w:t xml:space="preserve"> into the therapeutic setting </w:t>
      </w:r>
      <w:r w:rsidR="00F322CD">
        <w:t>is the</w:t>
      </w:r>
      <w:r w:rsidRPr="00E16A73">
        <w:t xml:space="preserve"> insistence on </w:t>
      </w:r>
      <w:r w:rsidR="00F322CD">
        <w:t xml:space="preserve">professional </w:t>
      </w:r>
      <w:r w:rsidRPr="00E16A73">
        <w:t xml:space="preserve">self-therapy </w:t>
      </w:r>
      <w:r w:rsidR="005E7331">
        <w:t>with the aim of fostering</w:t>
      </w:r>
      <w:r w:rsidRPr="00E16A73">
        <w:t xml:space="preserve"> self-regulation during </w:t>
      </w:r>
      <w:r w:rsidR="00232748">
        <w:t>t</w:t>
      </w:r>
      <w:r w:rsidRPr="00E16A73">
        <w:t>raining.</w:t>
      </w:r>
      <w:r w:rsidR="00262AED">
        <w:t xml:space="preserve"> W</w:t>
      </w:r>
      <w:r w:rsidRPr="00E16A73">
        <w:t xml:space="preserve">hile the would-be therapist might thereby be availed of self-knowledge, </w:t>
      </w:r>
      <w:r w:rsidR="0052315D">
        <w:t>s</w:t>
      </w:r>
      <w:r w:rsidRPr="00E16A73">
        <w:t>he is</w:t>
      </w:r>
      <w:r w:rsidR="00262AED">
        <w:t xml:space="preserve"> not</w:t>
      </w:r>
      <w:r w:rsidRPr="00E16A73">
        <w:t xml:space="preserve"> </w:t>
      </w:r>
      <w:r w:rsidR="00434138">
        <w:t xml:space="preserve">necessarily </w:t>
      </w:r>
      <w:r w:rsidRPr="00E16A73">
        <w:t xml:space="preserve">availed of the means to </w:t>
      </w:r>
      <w:r w:rsidR="00554B0D">
        <w:t>empl</w:t>
      </w:r>
      <w:r w:rsidRPr="00E16A73">
        <w:t>oy this</w:t>
      </w:r>
      <w:r w:rsidR="00554B0D">
        <w:t xml:space="preserve"> knowledge to enduring</w:t>
      </w:r>
      <w:r w:rsidR="00262AED">
        <w:t xml:space="preserve"> and philanthropic</w:t>
      </w:r>
      <w:r w:rsidR="00554B0D">
        <w:t xml:space="preserve"> effect,</w:t>
      </w:r>
      <w:r w:rsidRPr="00E16A73">
        <w:t xml:space="preserve"> </w:t>
      </w:r>
      <w:r w:rsidR="00232748">
        <w:t>this being</w:t>
      </w:r>
      <w:r w:rsidR="00F322CD">
        <w:t xml:space="preserve"> more </w:t>
      </w:r>
      <w:r w:rsidR="00232748">
        <w:t>of</w:t>
      </w:r>
      <w:r w:rsidR="00554B0D">
        <w:t xml:space="preserve"> a </w:t>
      </w:r>
      <w:r w:rsidR="00262AED">
        <w:t xml:space="preserve">philosophical </w:t>
      </w:r>
      <w:r w:rsidR="00554B0D">
        <w:t>matter</w:t>
      </w:r>
      <w:r w:rsidRPr="00E16A73">
        <w:t xml:space="preserve">. </w:t>
      </w:r>
      <w:r w:rsidR="00262AED">
        <w:t>Moreover, t</w:t>
      </w:r>
      <w:r w:rsidR="00554B0D">
        <w:t>he clinician can merely make</w:t>
      </w:r>
      <w:r w:rsidRPr="00E16A73">
        <w:t xml:space="preserve"> a show of self-disclosure </w:t>
      </w:r>
      <w:r w:rsidR="00F322CD">
        <w:t>before proceeding to</w:t>
      </w:r>
      <w:r w:rsidRPr="00E16A73">
        <w:t xml:space="preserve"> abuse h</w:t>
      </w:r>
      <w:r w:rsidR="00434138">
        <w:t>er</w:t>
      </w:r>
      <w:r w:rsidRPr="00E16A73">
        <w:t xml:space="preserve"> power with impunity.</w:t>
      </w:r>
    </w:p>
    <w:p w14:paraId="6A6E8504" w14:textId="2BD054DE" w:rsidR="0080506E" w:rsidRDefault="0080506E" w:rsidP="00CD0AA1">
      <w:r w:rsidRPr="00E16A73">
        <w:lastRenderedPageBreak/>
        <w:t>Unconditional positive regard has always been an awkward proposition in a clinical setting because</w:t>
      </w:r>
      <w:r>
        <w:t xml:space="preserve"> submission to treatment implies </w:t>
      </w:r>
      <w:r w:rsidR="00232748">
        <w:t>awareness of one’s fallibility</w:t>
      </w:r>
      <w:r>
        <w:t>.</w:t>
      </w:r>
      <w:r w:rsidRPr="00E16A73">
        <w:t xml:space="preserve"> Still, any problematisation of the patient’s behaviour or understanding should not be abstracted from a clearly justified rationale for improving her life outcomes. When the welfare of the wider community is represented in the therapeutic setting and made the </w:t>
      </w:r>
      <w:r w:rsidR="00434138">
        <w:t>sub</w:t>
      </w:r>
      <w:r w:rsidRPr="00E16A73">
        <w:t>ject of therapeutic input, the psychotherapist becomes an investigator of thought crime, at once violating the duty of care which binds psychotherapists and the presumption of innocence which binds police.</w:t>
      </w:r>
    </w:p>
    <w:p w14:paraId="0E2ED8B2" w14:textId="51531759" w:rsidR="00262AED" w:rsidRDefault="00262AED" w:rsidP="00262AED">
      <w:r>
        <w:t>The diagnostic criterion</w:t>
      </w:r>
      <w:r w:rsidRPr="000226A7">
        <w:t xml:space="preserve"> of being in therapy for</w:t>
      </w:r>
      <w:r>
        <w:t xml:space="preserve"> </w:t>
      </w:r>
      <w:r w:rsidR="0015389D">
        <w:t>narcissistic personality disorder</w:t>
      </w:r>
      <w:r w:rsidRPr="000226A7">
        <w:t xml:space="preserve"> and other personality disorders is</w:t>
      </w:r>
      <w:r>
        <w:t xml:space="preserve"> alarming because the administration of </w:t>
      </w:r>
      <w:r w:rsidR="0015389D">
        <w:t>punition</w:t>
      </w:r>
      <w:r>
        <w:t>, in the form of</w:t>
      </w:r>
      <w:r w:rsidRPr="000226A7">
        <w:t xml:space="preserve"> </w:t>
      </w:r>
      <w:r>
        <w:t xml:space="preserve">pejorative </w:t>
      </w:r>
      <w:r w:rsidRPr="000226A7">
        <w:t xml:space="preserve">branding, </w:t>
      </w:r>
      <w:r>
        <w:t>pursuant to</w:t>
      </w:r>
      <w:r w:rsidRPr="000226A7">
        <w:t xml:space="preserve"> seeking psychiatric help, </w:t>
      </w:r>
      <w:r>
        <w:t>indicates</w:t>
      </w:r>
      <w:r w:rsidRPr="000226A7">
        <w:t xml:space="preserve"> a </w:t>
      </w:r>
      <w:r>
        <w:t>change in orientation for the profession; psychiatry is co-opted</w:t>
      </w:r>
      <w:r w:rsidRPr="000226A7">
        <w:t xml:space="preserve"> </w:t>
      </w:r>
      <w:r>
        <w:t>for</w:t>
      </w:r>
      <w:r w:rsidRPr="000226A7">
        <w:t xml:space="preserve"> policing</w:t>
      </w:r>
      <w:r>
        <w:t xml:space="preserve"> purposes</w:t>
      </w:r>
      <w:r w:rsidRPr="000226A7">
        <w:t xml:space="preserve">, with </w:t>
      </w:r>
      <w:r w:rsidR="00232748">
        <w:t xml:space="preserve">all </w:t>
      </w:r>
      <w:r w:rsidRPr="000226A7">
        <w:t xml:space="preserve">the </w:t>
      </w:r>
      <w:r>
        <w:t>force</w:t>
      </w:r>
      <w:r w:rsidRPr="000226A7">
        <w:t xml:space="preserve"> of pharmacology behind it</w:t>
      </w:r>
      <w:r>
        <w:t xml:space="preserve">, yet </w:t>
      </w:r>
      <w:r w:rsidR="00232748">
        <w:t>without the epistemic rigour</w:t>
      </w:r>
      <w:r>
        <w:t xml:space="preserve"> </w:t>
      </w:r>
      <w:r w:rsidR="00232748">
        <w:t xml:space="preserve">which other scientific disciplines </w:t>
      </w:r>
      <w:r w:rsidR="00434138">
        <w:t>derive authority</w:t>
      </w:r>
      <w:r w:rsidR="00232748">
        <w:t xml:space="preserve"> from</w:t>
      </w:r>
      <w:r>
        <w:t>.</w:t>
      </w:r>
    </w:p>
    <w:p w14:paraId="7E90D849" w14:textId="79BD75F6" w:rsidR="0080506E" w:rsidRPr="007F56E7" w:rsidRDefault="0080506E" w:rsidP="0080506E">
      <w:pPr>
        <w:rPr>
          <w:vertAlign w:val="superscript"/>
        </w:rPr>
      </w:pPr>
      <w:r>
        <w:t>Scott Alexander explains that there are psychiatrists who preserve the nomenclature but consider them as imperfect rules of thumb – placeholder definitions expedient only until greater familiarity is established with the patient</w:t>
      </w:r>
      <w:r w:rsidR="0041406D">
        <w:t xml:space="preserve"> and the particularities of his case</w:t>
      </w:r>
      <w:r>
        <w:t>. But for the flawed heuristics</w:t>
      </w:r>
      <w:r w:rsidR="0041406D">
        <w:t xml:space="preserve"> of the nomenclature</w:t>
      </w:r>
      <w:r>
        <w:t xml:space="preserve"> to remain authoritative, </w:t>
      </w:r>
      <w:r w:rsidR="0041406D">
        <w:t>the view must persist that</w:t>
      </w:r>
      <w:r>
        <w:t xml:space="preserve"> the nomenclature </w:t>
      </w:r>
      <w:r w:rsidR="005E6AAC">
        <w:t xml:space="preserve">does </w:t>
      </w:r>
      <w:r>
        <w:t>distil cosmic truth</w:t>
      </w:r>
      <w:r w:rsidR="00BF5BC2">
        <w:t>.</w:t>
      </w:r>
      <w:r w:rsidR="007F56E7">
        <w:rPr>
          <w:vertAlign w:val="superscript"/>
        </w:rPr>
        <w:t>6</w:t>
      </w:r>
    </w:p>
    <w:p w14:paraId="6368555D" w14:textId="77777777" w:rsidR="008D459D" w:rsidRDefault="008D459D" w:rsidP="0080506E"/>
    <w:p w14:paraId="65078682" w14:textId="1E114CE0" w:rsidR="00C35901" w:rsidRDefault="00CD0AA1">
      <w:pPr>
        <w:pStyle w:val="Heading2"/>
        <w:numPr>
          <w:ilvl w:val="0"/>
          <w:numId w:val="9"/>
        </w:numPr>
        <w:ind w:left="1418" w:hanging="567"/>
      </w:pPr>
      <w:bookmarkStart w:id="104" w:name="_Toc201090329"/>
      <w:r>
        <w:t xml:space="preserve">The </w:t>
      </w:r>
      <w:r w:rsidR="00B00538">
        <w:t>C</w:t>
      </w:r>
      <w:r>
        <w:t xml:space="preserve">oming </w:t>
      </w:r>
      <w:r w:rsidR="00B00538">
        <w:t>C</w:t>
      </w:r>
      <w:r>
        <w:t xml:space="preserve">hallenge </w:t>
      </w:r>
      <w:r w:rsidR="00CE05BB">
        <w:t>from</w:t>
      </w:r>
      <w:r>
        <w:t xml:space="preserve"> </w:t>
      </w:r>
      <w:r w:rsidR="00B00538">
        <w:t>N</w:t>
      </w:r>
      <w:r>
        <w:t>euroscience</w:t>
      </w:r>
      <w:bookmarkEnd w:id="104"/>
    </w:p>
    <w:p w14:paraId="512552B1" w14:textId="77777777" w:rsidR="000C3DD7" w:rsidRPr="000C3DD7" w:rsidRDefault="000C3DD7" w:rsidP="000C3DD7">
      <w:pPr>
        <w:pStyle w:val="Subtitle"/>
      </w:pPr>
    </w:p>
    <w:p w14:paraId="33BA9A98" w14:textId="4B046B15" w:rsidR="004E17E2" w:rsidRPr="00A430AD" w:rsidRDefault="00A430AD" w:rsidP="004E17E2">
      <w:pPr>
        <w:rPr>
          <w:color w:val="000000" w:themeColor="text1"/>
          <w:lang w:val="en-US"/>
        </w:rPr>
      </w:pPr>
      <w:r>
        <w:t>Disagreement between psychiatrists is in part due to</w:t>
      </w:r>
      <w:r>
        <w:rPr>
          <w:color w:val="000000" w:themeColor="text1"/>
          <w:lang w:val="en-US"/>
        </w:rPr>
        <w:t xml:space="preserve"> </w:t>
      </w:r>
      <w:r w:rsidR="004E17E2" w:rsidRPr="000344D4">
        <w:rPr>
          <w:color w:val="000000" w:themeColor="text1"/>
          <w:lang w:val="en-US"/>
        </w:rPr>
        <w:t xml:space="preserve">the </w:t>
      </w:r>
      <w:r w:rsidR="004E17E2">
        <w:rPr>
          <w:lang w:val="en-US"/>
        </w:rPr>
        <w:t>circumstance</w:t>
      </w:r>
      <w:r>
        <w:rPr>
          <w:lang w:val="en-US"/>
        </w:rPr>
        <w:t xml:space="preserve"> of</w:t>
      </w:r>
      <w:r w:rsidR="004E17E2">
        <w:rPr>
          <w:lang w:val="en-US"/>
        </w:rPr>
        <w:t xml:space="preserve"> </w:t>
      </w:r>
      <w:r>
        <w:rPr>
          <w:lang w:val="en-US"/>
        </w:rPr>
        <w:t xml:space="preserve">clinical presentation consisting in part of </w:t>
      </w:r>
      <w:r w:rsidR="005E6AAC">
        <w:rPr>
          <w:lang w:val="en-US"/>
        </w:rPr>
        <w:t xml:space="preserve">self-curated and </w:t>
      </w:r>
      <w:r>
        <w:rPr>
          <w:lang w:val="en-US"/>
        </w:rPr>
        <w:t>often-</w:t>
      </w:r>
      <w:r w:rsidR="005E6AAC">
        <w:rPr>
          <w:lang w:val="en-US"/>
        </w:rPr>
        <w:t>superficial biographical disclosures</w:t>
      </w:r>
      <w:r>
        <w:rPr>
          <w:lang w:val="en-US"/>
        </w:rPr>
        <w:t xml:space="preserve"> of the patient,</w:t>
      </w:r>
      <w:r w:rsidR="005E6AAC">
        <w:rPr>
          <w:lang w:val="en-US"/>
        </w:rPr>
        <w:t xml:space="preserve"> which are not always artless</w:t>
      </w:r>
      <w:r>
        <w:rPr>
          <w:lang w:val="en-US"/>
        </w:rPr>
        <w:t>.</w:t>
      </w:r>
    </w:p>
    <w:p w14:paraId="306D643A" w14:textId="017B080F" w:rsidR="0004595F" w:rsidRPr="007F56E7" w:rsidRDefault="0004595F" w:rsidP="004E17E2">
      <w:pPr>
        <w:rPr>
          <w:vertAlign w:val="superscript"/>
        </w:rPr>
      </w:pPr>
      <w:r w:rsidRPr="00565787">
        <w:t>It may be that</w:t>
      </w:r>
      <w:r>
        <w:t xml:space="preserve"> pursuant to</w:t>
      </w:r>
      <w:r w:rsidRPr="00565787">
        <w:t xml:space="preserve"> subjection to neuro-imaging</w:t>
      </w:r>
      <w:r>
        <w:t>,</w:t>
      </w:r>
      <w:r w:rsidRPr="00565787">
        <w:t xml:space="preserve"> individuals </w:t>
      </w:r>
      <w:r>
        <w:t xml:space="preserve">formerly </w:t>
      </w:r>
      <w:r w:rsidRPr="00565787">
        <w:t>sharing a diagnosis within the traditional psychiatric rubric</w:t>
      </w:r>
      <w:r>
        <w:t xml:space="preserve"> continue to do so</w:t>
      </w:r>
      <w:r w:rsidR="0015389D">
        <w:t xml:space="preserve"> – </w:t>
      </w:r>
      <w:r>
        <w:t>remain</w:t>
      </w:r>
      <w:r w:rsidRPr="00565787">
        <w:t xml:space="preserve"> </w:t>
      </w:r>
      <w:r>
        <w:t>apportioned to the same clusters</w:t>
      </w:r>
      <w:r w:rsidR="0015389D">
        <w:t>;</w:t>
      </w:r>
      <w:r w:rsidRPr="00565787">
        <w:t xml:space="preserve"> but </w:t>
      </w:r>
      <w:r>
        <w:t xml:space="preserve">if not, </w:t>
      </w:r>
      <w:r w:rsidRPr="00565787">
        <w:t xml:space="preserve">neuro-imaging </w:t>
      </w:r>
      <w:r>
        <w:t>might</w:t>
      </w:r>
      <w:r w:rsidRPr="00565787">
        <w:t xml:space="preserve"> </w:t>
      </w:r>
      <w:r>
        <w:t>see psychiatry engaging in what</w:t>
      </w:r>
      <w:r w:rsidRPr="00565787">
        <w:t xml:space="preserve"> Slavoj Zizek coined </w:t>
      </w:r>
      <w:r w:rsidR="00790B29">
        <w:t>“</w:t>
      </w:r>
      <w:r w:rsidRPr="00565787">
        <w:t>ptolemisation</w:t>
      </w:r>
      <w:r w:rsidR="00790B29">
        <w:t>”</w:t>
      </w:r>
      <w:r>
        <w:t xml:space="preserve"> –</w:t>
      </w:r>
      <w:r w:rsidRPr="00565787">
        <w:t xml:space="preserve"> effort</w:t>
      </w:r>
      <w:r>
        <w:t>s</w:t>
      </w:r>
      <w:r w:rsidRPr="00565787">
        <w:t xml:space="preserve"> to cheat obsolescence by whatever </w:t>
      </w:r>
      <w:r>
        <w:t xml:space="preserve">logical </w:t>
      </w:r>
      <w:r w:rsidRPr="00565787">
        <w:t xml:space="preserve">contortions </w:t>
      </w:r>
      <w:r>
        <w:t xml:space="preserve">are expedient, for the </w:t>
      </w:r>
      <w:r w:rsidRPr="00565787">
        <w:t>seiz</w:t>
      </w:r>
      <w:r>
        <w:t>ing back</w:t>
      </w:r>
      <w:r w:rsidRPr="00565787">
        <w:t xml:space="preserve"> </w:t>
      </w:r>
      <w:r>
        <w:t xml:space="preserve">of </w:t>
      </w:r>
      <w:r w:rsidRPr="00565787">
        <w:t>tenure from a novel discipline</w:t>
      </w:r>
      <w:r>
        <w:t>-competitor</w:t>
      </w:r>
      <w:r w:rsidRPr="00565787">
        <w:t>.</w:t>
      </w:r>
      <w:r w:rsidR="007F56E7">
        <w:rPr>
          <w:vertAlign w:val="superscript"/>
        </w:rPr>
        <w:t>7</w:t>
      </w:r>
    </w:p>
    <w:p w14:paraId="03200C1E" w14:textId="3DE9E9F9" w:rsidR="00CD0AA1" w:rsidRDefault="00CD0AA1" w:rsidP="00CD0AA1">
      <w:r w:rsidRPr="00565787">
        <w:t xml:space="preserve">Given the heterogeneity within and commonality between diagnostic categories, it </w:t>
      </w:r>
      <w:r>
        <w:t>could be that</w:t>
      </w:r>
      <w:r w:rsidRPr="00565787">
        <w:t xml:space="preserve"> information about underlying pathophysiology </w:t>
      </w:r>
      <w:r w:rsidR="00D21F04">
        <w:t xml:space="preserve">from advanced scanning </w:t>
      </w:r>
      <w:r w:rsidR="004E17E2">
        <w:t>heralds</w:t>
      </w:r>
      <w:r>
        <w:t xml:space="preserve"> upheaval</w:t>
      </w:r>
      <w:r w:rsidRPr="00565787">
        <w:t xml:space="preserve">. </w:t>
      </w:r>
      <w:r>
        <w:t xml:space="preserve">But </w:t>
      </w:r>
      <w:r w:rsidR="00D21F04">
        <w:t xml:space="preserve">with </w:t>
      </w:r>
      <w:r>
        <w:t>the</w:t>
      </w:r>
      <w:r w:rsidRPr="00565787">
        <w:t xml:space="preserve"> </w:t>
      </w:r>
      <w:r>
        <w:t xml:space="preserve">entrenchment of </w:t>
      </w:r>
      <w:r w:rsidRPr="00565787">
        <w:t xml:space="preserve">psychiatry </w:t>
      </w:r>
      <w:r>
        <w:t>in policing it’s possible that</w:t>
      </w:r>
      <w:r w:rsidRPr="00565787">
        <w:t xml:space="preserve"> the iterative model somehow plough</w:t>
      </w:r>
      <w:r>
        <w:t>s</w:t>
      </w:r>
      <w:r w:rsidRPr="00565787">
        <w:t xml:space="preserve"> on</w:t>
      </w:r>
      <w:r>
        <w:t xml:space="preserve">, </w:t>
      </w:r>
      <w:r w:rsidRPr="00565787">
        <w:t>if the class</w:t>
      </w:r>
      <w:r>
        <w:t>i</w:t>
      </w:r>
      <w:r w:rsidRPr="00565787">
        <w:t xml:space="preserve">fications it </w:t>
      </w:r>
      <w:r>
        <w:t>has produced</w:t>
      </w:r>
      <w:r w:rsidRPr="00565787">
        <w:t xml:space="preserve"> can be couched in </w:t>
      </w:r>
      <w:r w:rsidR="00D21F04">
        <w:t>t</w:t>
      </w:r>
      <w:r w:rsidRPr="00565787">
        <w:t xml:space="preserve">erms </w:t>
      </w:r>
      <w:r w:rsidR="00D21F04">
        <w:t>vague enough</w:t>
      </w:r>
      <w:r w:rsidRPr="00565787">
        <w:t xml:space="preserve"> to elude invalidation. Let us hope that </w:t>
      </w:r>
      <w:r w:rsidR="00334A67">
        <w:t xml:space="preserve">psychiatry remains a helping profession, that practitioners availed of new information </w:t>
      </w:r>
      <w:r w:rsidR="00C47C99">
        <w:t>d</w:t>
      </w:r>
      <w:r w:rsidRPr="00565787">
        <w:t>eign thenceforth</w:t>
      </w:r>
      <w:r w:rsidR="00334A67">
        <w:t>, as far as is reasonable, to</w:t>
      </w:r>
      <w:r w:rsidRPr="00565787">
        <w:t xml:space="preserve"> </w:t>
      </w:r>
      <w:r w:rsidR="002C281A">
        <w:t>couch prognostications in</w:t>
      </w:r>
      <w:r>
        <w:t xml:space="preserve"> terms</w:t>
      </w:r>
      <w:r w:rsidRPr="00565787">
        <w:t xml:space="preserve"> of potentialities</w:t>
      </w:r>
      <w:r w:rsidR="00C47C99">
        <w:t xml:space="preserve"> and not probabilities.</w:t>
      </w:r>
    </w:p>
    <w:p w14:paraId="45EAD89D" w14:textId="57095758" w:rsidR="005E6AAC" w:rsidRDefault="005E6AAC" w:rsidP="00662073">
      <w:r w:rsidRPr="00054809">
        <w:lastRenderedPageBreak/>
        <w:t xml:space="preserve">In recognition of the </w:t>
      </w:r>
      <w:r>
        <w:t xml:space="preserve">high </w:t>
      </w:r>
      <w:r w:rsidRPr="00054809">
        <w:t>preponderance of co-morbidity among psychiatric patients, the neuroscientist Jaak Panksepp propose</w:t>
      </w:r>
      <w:r>
        <w:t>s</w:t>
      </w:r>
      <w:r w:rsidRPr="00054809">
        <w:t xml:space="preserve"> classifying patients by endophenotypes</w:t>
      </w:r>
      <w:r w:rsidR="00FD3DEB">
        <w:t xml:space="preserve"> </w:t>
      </w:r>
      <w:r w:rsidRPr="00054809">
        <w:t xml:space="preserve">– </w:t>
      </w:r>
      <w:r w:rsidR="0099790C">
        <w:t xml:space="preserve">“to link </w:t>
      </w:r>
      <w:r w:rsidR="0099790C" w:rsidRPr="0099790C">
        <w:t>basic emotional processes that are commonly imbalanced in psychiatric disor</w:t>
      </w:r>
      <w:r w:rsidR="0099790C">
        <w:t>d</w:t>
      </w:r>
      <w:r w:rsidR="0099790C" w:rsidRPr="0099790C">
        <w:t>ers to neuroanatomical, neurochemical, neurophysiology, and molecular genetic levels of analysis</w:t>
      </w:r>
      <w:r w:rsidR="0099790C">
        <w:t>”</w:t>
      </w:r>
      <w:r w:rsidR="007F56E7">
        <w:t xml:space="preserve"> (see also chapter five – I)</w:t>
      </w:r>
      <w:r w:rsidRPr="00054809">
        <w:t>.</w:t>
      </w:r>
      <w:r w:rsidR="007F56E7">
        <w:rPr>
          <w:vertAlign w:val="superscript"/>
        </w:rPr>
        <w:t>8</w:t>
      </w:r>
      <w:r w:rsidR="00FD3DEB">
        <w:t xml:space="preserve"> </w:t>
      </w:r>
      <w:r w:rsidR="00FD3DEB" w:rsidRPr="00054809">
        <w:t xml:space="preserve"> </w:t>
      </w:r>
      <w:r>
        <w:t>Classifications derived</w:t>
      </w:r>
      <w:r w:rsidR="00FD3DEB">
        <w:t xml:space="preserve"> thus</w:t>
      </w:r>
      <w:r>
        <w:t xml:space="preserve"> could</w:t>
      </w:r>
      <w:r w:rsidRPr="00054809">
        <w:t xml:space="preserve"> </w:t>
      </w:r>
      <w:r>
        <w:t>correspond more neatly</w:t>
      </w:r>
      <w:r w:rsidRPr="00054809">
        <w:t xml:space="preserve"> to neuro</w:t>
      </w:r>
      <w:r w:rsidR="00FD3DEB">
        <w:t>nal</w:t>
      </w:r>
      <w:r>
        <w:t xml:space="preserve"> reality than </w:t>
      </w:r>
      <w:r w:rsidR="0099790C">
        <w:t>“s</w:t>
      </w:r>
      <w:r w:rsidR="0099790C" w:rsidRPr="0099790C">
        <w:t>yndromal-conceptual thinking</w:t>
      </w:r>
      <w:r w:rsidR="0099790C">
        <w:t>”</w:t>
      </w:r>
      <w:r>
        <w:t>,</w:t>
      </w:r>
      <w:r w:rsidRPr="00054809">
        <w:t xml:space="preserve"> </w:t>
      </w:r>
      <w:r>
        <w:t>but</w:t>
      </w:r>
      <w:r w:rsidRPr="00054809">
        <w:t xml:space="preserve"> neuroscience without </w:t>
      </w:r>
      <w:r>
        <w:t>an epistemic foundation in</w:t>
      </w:r>
      <w:r w:rsidRPr="00054809">
        <w:t xml:space="preserve"> psychology might</w:t>
      </w:r>
      <w:r w:rsidR="00FD3DEB">
        <w:t xml:space="preserve"> also</w:t>
      </w:r>
      <w:r w:rsidRPr="00054809">
        <w:t xml:space="preserve"> be prone to poetic license.</w:t>
      </w:r>
    </w:p>
    <w:p w14:paraId="608A8029" w14:textId="77777777" w:rsidR="00CD0AA1" w:rsidRPr="00E25EB7" w:rsidRDefault="00CD0AA1" w:rsidP="00CD0AA1"/>
    <w:p w14:paraId="2CBE203A" w14:textId="68860BD6" w:rsidR="00DC69FC" w:rsidRDefault="00CD0AA1">
      <w:pPr>
        <w:pStyle w:val="Heading2"/>
        <w:numPr>
          <w:ilvl w:val="0"/>
          <w:numId w:val="9"/>
        </w:numPr>
        <w:ind w:left="1418" w:hanging="567"/>
      </w:pPr>
      <w:bookmarkStart w:id="105" w:name="_Toc201090330"/>
      <w:r>
        <w:t xml:space="preserve">SSRIs </w:t>
      </w:r>
      <w:r w:rsidR="00414654">
        <w:t xml:space="preserve">– </w:t>
      </w:r>
      <w:r w:rsidR="00B00538">
        <w:t>B</w:t>
      </w:r>
      <w:r w:rsidR="00906D4D">
        <w:t>ackground</w:t>
      </w:r>
      <w:bookmarkEnd w:id="105"/>
    </w:p>
    <w:p w14:paraId="4D4619AD" w14:textId="77777777" w:rsidR="000C3DD7" w:rsidRPr="000C3DD7" w:rsidRDefault="000C3DD7" w:rsidP="000C3DD7">
      <w:pPr>
        <w:pStyle w:val="Subtitle"/>
      </w:pPr>
    </w:p>
    <w:p w14:paraId="715632D3" w14:textId="76704065" w:rsidR="00CD0AA1" w:rsidRDefault="00CD0AA1" w:rsidP="00662073">
      <w:r w:rsidRPr="00054809">
        <w:t>Neuroscientists hypothesise that psychiatric illness arises from dysfunction in a small number of intrinsic connectivity networks (ICNs) but that these dysfunctions</w:t>
      </w:r>
      <w:r>
        <w:t xml:space="preserve"> are cross-modal</w:t>
      </w:r>
      <w:r w:rsidRPr="00054809">
        <w:t>. According to Charles Zorumsky,</w:t>
      </w:r>
      <w:r>
        <w:t xml:space="preserve"> </w:t>
      </w:r>
      <w:r w:rsidRPr="00054809">
        <w:t>the plasticity of the brain produces compensatory changes in other ICNs</w:t>
      </w:r>
      <w:r>
        <w:t>:</w:t>
      </w:r>
      <w:r w:rsidRPr="00054809">
        <w:t xml:space="preserve"> “some of these changes may improve function and some may compound the primary deficits”.</w:t>
      </w:r>
      <w:r w:rsidR="007F56E7">
        <w:rPr>
          <w:vertAlign w:val="superscript"/>
        </w:rPr>
        <w:t>9</w:t>
      </w:r>
      <w:r w:rsidRPr="00054809">
        <w:t xml:space="preserve"> In which case, </w:t>
      </w:r>
      <w:r w:rsidR="00783D96">
        <w:t>it remains possible that</w:t>
      </w:r>
      <w:r w:rsidRPr="00054809">
        <w:t xml:space="preserve"> neurological states </w:t>
      </w:r>
      <w:r w:rsidR="00FD3DEB">
        <w:t>coinciding with</w:t>
      </w:r>
      <w:r w:rsidRPr="00054809">
        <w:t xml:space="preserve"> a psychological condition </w:t>
      </w:r>
      <w:r w:rsidR="00FD3DEB">
        <w:t>attest to</w:t>
      </w:r>
      <w:r w:rsidR="00783D96">
        <w:t xml:space="preserve"> </w:t>
      </w:r>
      <w:r w:rsidR="002A3A50">
        <w:t xml:space="preserve">effective </w:t>
      </w:r>
      <w:r w:rsidRPr="00054809">
        <w:t>adaptation</w:t>
      </w:r>
      <w:r w:rsidR="00783D96">
        <w:t>.</w:t>
      </w:r>
    </w:p>
    <w:p w14:paraId="12E8CC61" w14:textId="03A7BD75" w:rsidR="00CD0AA1" w:rsidRDefault="00CD0AA1" w:rsidP="00662073">
      <w:r w:rsidRPr="00054809">
        <w:t>Thinning in parts of the parietal cortex has been found to coincide with highly familiar depressive disorders</w:t>
      </w:r>
      <w:r w:rsidR="002A3A50">
        <w:t xml:space="preserve">, </w:t>
      </w:r>
      <w:r w:rsidR="00040902">
        <w:t>moreover</w:t>
      </w:r>
      <w:r w:rsidRPr="00054809">
        <w:t xml:space="preserve"> </w:t>
      </w:r>
      <w:r w:rsidR="002A3A50">
        <w:t>s</w:t>
      </w:r>
      <w:r w:rsidRPr="00054809">
        <w:t>tudies of children and adolescents suggest that these changes antedate significant clinical symptoms</w:t>
      </w:r>
      <w:r w:rsidR="002A3A50">
        <w:t>;</w:t>
      </w:r>
      <w:r w:rsidR="007F56E7">
        <w:rPr>
          <w:vertAlign w:val="superscript"/>
        </w:rPr>
        <w:t>10</w:t>
      </w:r>
      <w:r w:rsidR="002A3A50">
        <w:t xml:space="preserve"> still</w:t>
      </w:r>
      <w:r w:rsidRPr="00054809">
        <w:t xml:space="preserve"> </w:t>
      </w:r>
      <w:r w:rsidR="002A3A50">
        <w:t>genes</w:t>
      </w:r>
      <w:r w:rsidRPr="00054809">
        <w:t xml:space="preserve"> </w:t>
      </w:r>
      <w:r w:rsidR="002A3A50">
        <w:t xml:space="preserve">might </w:t>
      </w:r>
      <w:r>
        <w:t>predispose</w:t>
      </w:r>
      <w:r w:rsidR="002A3A50">
        <w:t xml:space="preserve"> without</w:t>
      </w:r>
      <w:r>
        <w:t xml:space="preserve"> </w:t>
      </w:r>
      <w:r w:rsidRPr="00054809">
        <w:t>inevitably giv</w:t>
      </w:r>
      <w:r>
        <w:t>ing</w:t>
      </w:r>
      <w:r w:rsidRPr="00054809">
        <w:t xml:space="preserve"> rise to </w:t>
      </w:r>
      <w:r w:rsidR="002A3A50">
        <w:t xml:space="preserve">the </w:t>
      </w:r>
      <w:r w:rsidRPr="00054809">
        <w:t xml:space="preserve">organic brain changes. </w:t>
      </w:r>
      <w:r>
        <w:t>It</w:t>
      </w:r>
      <w:r w:rsidRPr="00054809">
        <w:t xml:space="preserve"> may be that changes to education and culture </w:t>
      </w:r>
      <w:r w:rsidR="00171D87">
        <w:t>capable of</w:t>
      </w:r>
      <w:r>
        <w:t xml:space="preserve"> </w:t>
      </w:r>
      <w:r w:rsidR="002A3A50">
        <w:t>limiting</w:t>
      </w:r>
      <w:r w:rsidRPr="00054809">
        <w:t xml:space="preserve"> cognitive </w:t>
      </w:r>
      <w:r>
        <w:t>dysfunction</w:t>
      </w:r>
      <w:r w:rsidRPr="00054809">
        <w:t xml:space="preserve"> are practicable</w:t>
      </w:r>
      <w:r>
        <w:t>.</w:t>
      </w:r>
    </w:p>
    <w:p w14:paraId="0785D009" w14:textId="026A952B" w:rsidR="00CA5A25" w:rsidRPr="00CB2797" w:rsidRDefault="00CD0AA1" w:rsidP="00662073">
      <w:pPr>
        <w:rPr>
          <w:color w:val="A6A6A6" w:themeColor="background1" w:themeShade="A6"/>
        </w:rPr>
      </w:pPr>
      <w:r w:rsidRPr="00054809">
        <w:t>Anti-depressants and mood stabili</w:t>
      </w:r>
      <w:r w:rsidR="0044533F">
        <w:t>s</w:t>
      </w:r>
      <w:r w:rsidRPr="00054809">
        <w:t xml:space="preserve">ers enhance function in systems which are found to be abnormal; their dispensation </w:t>
      </w:r>
      <w:r>
        <w:t xml:space="preserve">presumes </w:t>
      </w:r>
      <w:r w:rsidR="002A3A50">
        <w:t>an inability</w:t>
      </w:r>
      <w:r>
        <w:t xml:space="preserve"> on the part of</w:t>
      </w:r>
      <w:r w:rsidRPr="00054809">
        <w:t xml:space="preserve"> intrinsic adaptation</w:t>
      </w:r>
      <w:r w:rsidR="003A7FC7">
        <w:t xml:space="preserve"> </w:t>
      </w:r>
      <w:r w:rsidR="002A3A50">
        <w:t>to</w:t>
      </w:r>
      <w:r w:rsidR="003A7FC7">
        <w:t xml:space="preserve"> </w:t>
      </w:r>
      <w:r>
        <w:t>address dysfunction</w:t>
      </w:r>
      <w:r w:rsidR="00FD3DEB">
        <w:t>.</w:t>
      </w:r>
      <w:r w:rsidR="003A7FC7">
        <w:t xml:space="preserve"> </w:t>
      </w:r>
    </w:p>
    <w:p w14:paraId="3BDBB93D" w14:textId="7923E6B9" w:rsidR="0031032D" w:rsidRPr="00CB2797" w:rsidRDefault="0031032D" w:rsidP="0031032D">
      <w:pPr>
        <w:rPr>
          <w:color w:val="000000" w:themeColor="text1"/>
        </w:rPr>
      </w:pPr>
      <w:r w:rsidRPr="003C15F3">
        <w:rPr>
          <w:color w:val="000000" w:themeColor="text1"/>
        </w:rPr>
        <w:t>The preponderance of SSRIs</w:t>
      </w:r>
      <w:r>
        <w:rPr>
          <w:color w:val="000000" w:themeColor="text1"/>
        </w:rPr>
        <w:t xml:space="preserve">, the off-label use thereof and their partial supersession by psilocybin, which also acts on serotonin receptors, </w:t>
      </w:r>
      <w:r w:rsidRPr="003C15F3">
        <w:rPr>
          <w:color w:val="000000" w:themeColor="text1"/>
        </w:rPr>
        <w:t xml:space="preserve">illustrates how </w:t>
      </w:r>
      <w:r w:rsidRPr="00B27CBB">
        <w:t xml:space="preserve">a lesser intervention, once normalised, </w:t>
      </w:r>
      <w:r>
        <w:t xml:space="preserve">can </w:t>
      </w:r>
      <w:r w:rsidRPr="00B27CBB">
        <w:t>evolve into a greater one</w:t>
      </w:r>
      <w:r w:rsidR="00040902">
        <w:t xml:space="preserve"> – can</w:t>
      </w:r>
      <w:r w:rsidRPr="00B27CBB">
        <w:t xml:space="preserve"> </w:t>
      </w:r>
      <w:r>
        <w:t>bear</w:t>
      </w:r>
      <w:r w:rsidRPr="00B27CBB">
        <w:t xml:space="preserve"> the same relation to its precedent as the precedent </w:t>
      </w:r>
      <w:r>
        <w:t xml:space="preserve">once </w:t>
      </w:r>
      <w:r w:rsidRPr="00B27CBB">
        <w:t xml:space="preserve">did to the </w:t>
      </w:r>
      <w:r>
        <w:t xml:space="preserve">historic </w:t>
      </w:r>
      <w:r w:rsidRPr="00B27CBB">
        <w:t xml:space="preserve">baseline of non-intervention. </w:t>
      </w:r>
      <w:r>
        <w:t xml:space="preserve">Meanwhile, </w:t>
      </w:r>
      <w:r w:rsidRPr="00B27CBB">
        <w:t>the psychological state of the altered subject, manifestly serene, offer</w:t>
      </w:r>
      <w:r>
        <w:t>s</w:t>
      </w:r>
      <w:r w:rsidRPr="00B27CBB">
        <w:t xml:space="preserve"> no check to </w:t>
      </w:r>
      <w:r>
        <w:t>clinical ambition</w:t>
      </w:r>
      <w:r>
        <w:rPr>
          <w:color w:val="000000" w:themeColor="text1"/>
        </w:rPr>
        <w:t>.</w:t>
      </w:r>
    </w:p>
    <w:p w14:paraId="70086479" w14:textId="41C8FB95" w:rsidR="002074FD" w:rsidRPr="007F56E7" w:rsidRDefault="0031032D" w:rsidP="005B61E9">
      <w:pPr>
        <w:rPr>
          <w:vertAlign w:val="superscript"/>
        </w:rPr>
      </w:pPr>
      <w:r>
        <w:t>The norms which determine the definition of wellness are transient and the far-side of a spectrum can result in the other extremity becoming as high ground flocked to; the word “sad” has only been used pejoratively since about 1934.</w:t>
      </w:r>
      <w:r w:rsidR="007F56E7">
        <w:rPr>
          <w:vertAlign w:val="superscript"/>
        </w:rPr>
        <w:t>11</w:t>
      </w:r>
    </w:p>
    <w:p w14:paraId="3BA4C9BA" w14:textId="77777777" w:rsidR="0031032D" w:rsidRDefault="0031032D" w:rsidP="005B61E9"/>
    <w:p w14:paraId="219AF698" w14:textId="07232245" w:rsidR="002D7D5B" w:rsidRDefault="002074FD">
      <w:pPr>
        <w:pStyle w:val="Heading2"/>
        <w:numPr>
          <w:ilvl w:val="0"/>
          <w:numId w:val="9"/>
        </w:numPr>
        <w:ind w:left="1418" w:hanging="567"/>
      </w:pPr>
      <w:bookmarkStart w:id="106" w:name="_Toc201090331"/>
      <w:r>
        <w:t xml:space="preserve">Serotonin </w:t>
      </w:r>
      <w:r w:rsidR="00906D4D">
        <w:t xml:space="preserve">in </w:t>
      </w:r>
      <w:r w:rsidR="00B00538">
        <w:t>A</w:t>
      </w:r>
      <w:r>
        <w:t>nimal</w:t>
      </w:r>
      <w:r w:rsidR="00906D4D">
        <w:t xml:space="preserve"> </w:t>
      </w:r>
      <w:r w:rsidR="00B00538">
        <w:t>S</w:t>
      </w:r>
      <w:r>
        <w:t>ociet</w:t>
      </w:r>
      <w:r w:rsidR="00906D4D">
        <w:t>y</w:t>
      </w:r>
      <w:bookmarkEnd w:id="106"/>
    </w:p>
    <w:p w14:paraId="4525E0AF" w14:textId="77777777" w:rsidR="000C3DD7" w:rsidRPr="000C3DD7" w:rsidRDefault="000C3DD7" w:rsidP="000C3DD7">
      <w:pPr>
        <w:pStyle w:val="Subtitle"/>
      </w:pPr>
    </w:p>
    <w:p w14:paraId="7605BE75" w14:textId="24CA0DE4" w:rsidR="002074FD" w:rsidRPr="007F56E7" w:rsidRDefault="002074FD" w:rsidP="002074FD">
      <w:pPr>
        <w:rPr>
          <w:color w:val="000000" w:themeColor="text1"/>
          <w:vertAlign w:val="superscript"/>
          <w:lang w:val="en-US"/>
        </w:rPr>
      </w:pPr>
      <w:r>
        <w:rPr>
          <w:color w:val="000000" w:themeColor="text1"/>
          <w:lang w:val="en-US"/>
        </w:rPr>
        <w:lastRenderedPageBreak/>
        <w:t>In establishing a connection</w:t>
      </w:r>
      <w:r w:rsidRPr="00392285">
        <w:rPr>
          <w:color w:val="000000" w:themeColor="text1"/>
          <w:lang w:val="en-US"/>
        </w:rPr>
        <w:t xml:space="preserve"> between </w:t>
      </w:r>
      <w:r>
        <w:rPr>
          <w:color w:val="000000" w:themeColor="text1"/>
          <w:lang w:val="en-US"/>
        </w:rPr>
        <w:t xml:space="preserve">high </w:t>
      </w:r>
      <w:r w:rsidRPr="00392285">
        <w:rPr>
          <w:color w:val="000000" w:themeColor="text1"/>
          <w:lang w:val="en-US"/>
        </w:rPr>
        <w:t xml:space="preserve">serotonin levels and positive life outcomes, </w:t>
      </w:r>
      <w:r>
        <w:rPr>
          <w:color w:val="000000" w:themeColor="text1"/>
          <w:lang w:val="en-US"/>
        </w:rPr>
        <w:t xml:space="preserve">Jordan Peterson </w:t>
      </w:r>
      <w:r w:rsidR="002B048D">
        <w:rPr>
          <w:color w:val="000000" w:themeColor="text1"/>
          <w:lang w:val="en-US"/>
        </w:rPr>
        <w:t>recounts</w:t>
      </w:r>
      <w:r w:rsidRPr="00392285">
        <w:rPr>
          <w:color w:val="000000" w:themeColor="text1"/>
          <w:lang w:val="en-US"/>
        </w:rPr>
        <w:t xml:space="preserve"> the </w:t>
      </w:r>
      <w:r>
        <w:rPr>
          <w:color w:val="000000" w:themeColor="text1"/>
          <w:lang w:val="en-US"/>
        </w:rPr>
        <w:t xml:space="preserve">plight of </w:t>
      </w:r>
      <w:r w:rsidRPr="00392285">
        <w:rPr>
          <w:color w:val="000000" w:themeColor="text1"/>
          <w:lang w:val="en-US"/>
        </w:rPr>
        <w:t>lobsters</w:t>
      </w:r>
      <w:r>
        <w:rPr>
          <w:color w:val="000000" w:themeColor="text1"/>
          <w:lang w:val="en-US"/>
        </w:rPr>
        <w:t xml:space="preserve"> whose brains</w:t>
      </w:r>
      <w:r w:rsidRPr="00392285">
        <w:rPr>
          <w:color w:val="000000" w:themeColor="text1"/>
          <w:lang w:val="en-US"/>
        </w:rPr>
        <w:t xml:space="preserve"> cease to function under the influence of too little serotonin.</w:t>
      </w:r>
      <w:r w:rsidR="007F56E7">
        <w:rPr>
          <w:color w:val="000000" w:themeColor="text1"/>
          <w:vertAlign w:val="superscript"/>
          <w:lang w:val="en-US"/>
        </w:rPr>
        <w:t>12</w:t>
      </w:r>
    </w:p>
    <w:p w14:paraId="55687767" w14:textId="77777777" w:rsidR="002074FD" w:rsidRDefault="002074FD" w:rsidP="002074FD">
      <w:pPr>
        <w:rPr>
          <w:color w:val="000000" w:themeColor="text1"/>
          <w:lang w:val="en-US"/>
        </w:rPr>
      </w:pPr>
      <w:r w:rsidRPr="00392285">
        <w:rPr>
          <w:color w:val="000000" w:themeColor="text1"/>
          <w:lang w:val="en-US"/>
        </w:rPr>
        <w:t xml:space="preserve">In the case of lobsters, it </w:t>
      </w:r>
      <w:r>
        <w:rPr>
          <w:color w:val="000000" w:themeColor="text1"/>
          <w:lang w:val="en-US"/>
        </w:rPr>
        <w:t>a</w:t>
      </w:r>
      <w:r w:rsidRPr="00392285">
        <w:rPr>
          <w:color w:val="000000" w:themeColor="text1"/>
          <w:lang w:val="en-US"/>
        </w:rPr>
        <w:t>ppear</w:t>
      </w:r>
      <w:r>
        <w:rPr>
          <w:color w:val="000000" w:themeColor="text1"/>
          <w:lang w:val="en-US"/>
        </w:rPr>
        <w:t>s</w:t>
      </w:r>
      <w:r w:rsidRPr="00392285">
        <w:rPr>
          <w:color w:val="000000" w:themeColor="text1"/>
          <w:lang w:val="en-US"/>
        </w:rPr>
        <w:t xml:space="preserve"> that varying levels of serotonin perform the evolutionary </w:t>
      </w:r>
      <w:r>
        <w:rPr>
          <w:color w:val="000000" w:themeColor="text1"/>
          <w:lang w:val="en-US"/>
        </w:rPr>
        <w:t>work</w:t>
      </w:r>
      <w:r w:rsidRPr="00392285">
        <w:rPr>
          <w:color w:val="000000" w:themeColor="text1"/>
          <w:lang w:val="en-US"/>
        </w:rPr>
        <w:t xml:space="preserve"> of keeping weaker specimens out of the way of reproduction.</w:t>
      </w:r>
    </w:p>
    <w:p w14:paraId="57066045" w14:textId="5F89D141" w:rsidR="002D7D5B" w:rsidRPr="0031032D" w:rsidRDefault="002074FD" w:rsidP="002074FD">
      <w:pPr>
        <w:rPr>
          <w:color w:val="000000" w:themeColor="text1"/>
          <w:lang w:val="en-US"/>
        </w:rPr>
      </w:pPr>
      <w:r>
        <w:rPr>
          <w:color w:val="000000" w:themeColor="text1"/>
          <w:lang w:val="en-US"/>
        </w:rPr>
        <w:t>However, in the</w:t>
      </w:r>
      <w:r w:rsidRPr="00392285">
        <w:rPr>
          <w:color w:val="000000" w:themeColor="text1"/>
          <w:lang w:val="en-US"/>
        </w:rPr>
        <w:t xml:space="preserve"> complex societies</w:t>
      </w:r>
      <w:r>
        <w:rPr>
          <w:color w:val="000000" w:themeColor="text1"/>
          <w:lang w:val="en-US"/>
        </w:rPr>
        <w:t xml:space="preserve"> of people,</w:t>
      </w:r>
      <w:r w:rsidRPr="00392285">
        <w:rPr>
          <w:color w:val="000000" w:themeColor="text1"/>
          <w:lang w:val="en-US"/>
        </w:rPr>
        <w:t xml:space="preserve"> it may be that environmental conditions which </w:t>
      </w:r>
      <w:r>
        <w:rPr>
          <w:color w:val="000000" w:themeColor="text1"/>
          <w:lang w:val="en-US"/>
        </w:rPr>
        <w:t>tend to accompany</w:t>
      </w:r>
      <w:r w:rsidRPr="00392285">
        <w:rPr>
          <w:color w:val="000000" w:themeColor="text1"/>
          <w:lang w:val="en-US"/>
        </w:rPr>
        <w:t xml:space="preserve"> low social status </w:t>
      </w:r>
      <w:r>
        <w:rPr>
          <w:color w:val="000000" w:themeColor="text1"/>
          <w:lang w:val="en-US"/>
        </w:rPr>
        <w:t>more frequently conduce to</w:t>
      </w:r>
      <w:r w:rsidRPr="00392285">
        <w:rPr>
          <w:color w:val="000000" w:themeColor="text1"/>
          <w:lang w:val="en-US"/>
        </w:rPr>
        <w:t xml:space="preserve"> undesirable life outcomes</w:t>
      </w:r>
      <w:r>
        <w:rPr>
          <w:color w:val="000000" w:themeColor="text1"/>
          <w:lang w:val="en-US"/>
        </w:rPr>
        <w:t xml:space="preserve"> than those accompanying higher social status.</w:t>
      </w:r>
      <w:r w:rsidR="0031032D">
        <w:rPr>
          <w:color w:val="000000" w:themeColor="text1"/>
          <w:lang w:val="en-US"/>
        </w:rPr>
        <w:t xml:space="preserve"> </w:t>
      </w:r>
      <w:r w:rsidR="002D7D5B" w:rsidRPr="002F5422">
        <w:rPr>
          <w:lang w:val="en-US"/>
        </w:rPr>
        <w:t xml:space="preserve">If the traits which were consistent with social dominance have changed in such a short time, </w:t>
      </w:r>
      <w:r w:rsidR="002D7D5B">
        <w:rPr>
          <w:lang w:val="en-US"/>
        </w:rPr>
        <w:t>but</w:t>
      </w:r>
      <w:r w:rsidR="002D7D5B" w:rsidRPr="002F5422">
        <w:rPr>
          <w:lang w:val="en-US"/>
        </w:rPr>
        <w:t xml:space="preserve"> </w:t>
      </w:r>
      <w:r w:rsidR="002D7D5B">
        <w:rPr>
          <w:lang w:val="en-US"/>
        </w:rPr>
        <w:t>a high-serotonin endowment unites successful people now as then</w:t>
      </w:r>
      <w:r w:rsidR="002D7D5B" w:rsidRPr="002F5422">
        <w:rPr>
          <w:lang w:val="en-US"/>
        </w:rPr>
        <w:t xml:space="preserve">, </w:t>
      </w:r>
      <w:r w:rsidR="002D7D5B">
        <w:rPr>
          <w:lang w:val="en-US"/>
        </w:rPr>
        <w:t>it appears that</w:t>
      </w:r>
      <w:r w:rsidR="002D7D5B" w:rsidRPr="002F5422">
        <w:rPr>
          <w:lang w:val="en-US"/>
        </w:rPr>
        <w:t xml:space="preserve"> serotonin</w:t>
      </w:r>
      <w:r w:rsidR="002D7D5B">
        <w:rPr>
          <w:lang w:val="en-US"/>
        </w:rPr>
        <w:t xml:space="preserve"> is</w:t>
      </w:r>
      <w:r w:rsidR="002D7D5B" w:rsidRPr="002F5422">
        <w:rPr>
          <w:lang w:val="en-US"/>
        </w:rPr>
        <w:t xml:space="preserve"> rather an emergent property of success </w:t>
      </w:r>
      <w:r w:rsidR="002D7D5B">
        <w:rPr>
          <w:lang w:val="en-US"/>
        </w:rPr>
        <w:t>than a hallmark of inveterate dominance</w:t>
      </w:r>
      <w:r w:rsidR="002D7D5B" w:rsidRPr="002F5422">
        <w:rPr>
          <w:lang w:val="en-US"/>
        </w:rPr>
        <w:t>.</w:t>
      </w:r>
    </w:p>
    <w:p w14:paraId="1CF5E78D" w14:textId="79E0DA66" w:rsidR="002D7D5B" w:rsidRDefault="002074FD" w:rsidP="005B61E9">
      <w:pPr>
        <w:rPr>
          <w:color w:val="000000" w:themeColor="text1"/>
          <w:lang w:val="en-US"/>
        </w:rPr>
      </w:pPr>
      <w:r>
        <w:rPr>
          <w:color w:val="000000" w:themeColor="text1"/>
          <w:lang w:val="en-US"/>
        </w:rPr>
        <w:t>W</w:t>
      </w:r>
      <w:r w:rsidRPr="002B1A17">
        <w:rPr>
          <w:color w:val="000000" w:themeColor="text1"/>
          <w:lang w:val="en-US"/>
        </w:rPr>
        <w:t>hereas in</w:t>
      </w:r>
      <w:r>
        <w:rPr>
          <w:color w:val="000000" w:themeColor="text1"/>
          <w:lang w:val="en-US"/>
        </w:rPr>
        <w:t xml:space="preserve"> lobster societies </w:t>
      </w:r>
      <w:r w:rsidRPr="00392285">
        <w:rPr>
          <w:color w:val="000000" w:themeColor="text1"/>
          <w:lang w:val="en-US"/>
        </w:rPr>
        <w:t>a small number of battles will determine a lobster's prospects for survival and reproduction, human societies are more</w:t>
      </w:r>
      <w:r>
        <w:rPr>
          <w:color w:val="000000" w:themeColor="text1"/>
          <w:lang w:val="en-US"/>
        </w:rPr>
        <w:t xml:space="preserve"> forgiving</w:t>
      </w:r>
      <w:r w:rsidRPr="00392285">
        <w:rPr>
          <w:color w:val="000000" w:themeColor="text1"/>
          <w:lang w:val="en-US"/>
        </w:rPr>
        <w:t>,</w:t>
      </w:r>
      <w:r>
        <w:rPr>
          <w:color w:val="000000" w:themeColor="text1"/>
          <w:lang w:val="en-US"/>
        </w:rPr>
        <w:t xml:space="preserve"> as befits more complex organisms; d</w:t>
      </w:r>
      <w:r w:rsidRPr="00392285">
        <w:rPr>
          <w:color w:val="000000" w:themeColor="text1"/>
          <w:lang w:val="en-US"/>
        </w:rPr>
        <w:t xml:space="preserve">isappointments </w:t>
      </w:r>
      <w:r>
        <w:rPr>
          <w:color w:val="000000" w:themeColor="text1"/>
          <w:lang w:val="en-US"/>
        </w:rPr>
        <w:t>can</w:t>
      </w:r>
      <w:r w:rsidRPr="00392285">
        <w:rPr>
          <w:color w:val="000000" w:themeColor="text1"/>
          <w:lang w:val="en-US"/>
        </w:rPr>
        <w:t xml:space="preserve"> be overcome and a</w:t>
      </w:r>
      <w:r>
        <w:rPr>
          <w:color w:val="000000" w:themeColor="text1"/>
          <w:lang w:val="en-US"/>
        </w:rPr>
        <w:t>mbition</w:t>
      </w:r>
      <w:r w:rsidRPr="00392285">
        <w:rPr>
          <w:color w:val="000000" w:themeColor="text1"/>
          <w:lang w:val="en-US"/>
        </w:rPr>
        <w:t xml:space="preserve"> re-directed following humiliation</w:t>
      </w:r>
      <w:r>
        <w:rPr>
          <w:color w:val="000000" w:themeColor="text1"/>
          <w:lang w:val="en-US"/>
        </w:rPr>
        <w:t xml:space="preserve"> to some degree</w:t>
      </w:r>
      <w:r w:rsidR="0031032D">
        <w:rPr>
          <w:color w:val="000000" w:themeColor="text1"/>
          <w:lang w:val="en-US"/>
        </w:rPr>
        <w:t>; though this</w:t>
      </w:r>
      <w:r>
        <w:rPr>
          <w:color w:val="000000" w:themeColor="text1"/>
          <w:lang w:val="en-US"/>
        </w:rPr>
        <w:t xml:space="preserve"> relies on concerned parties being able to forget, </w:t>
      </w:r>
      <w:r w:rsidR="00906D4D">
        <w:rPr>
          <w:color w:val="000000" w:themeColor="text1"/>
          <w:lang w:val="en-US"/>
        </w:rPr>
        <w:t>as well as</w:t>
      </w:r>
      <w:r>
        <w:rPr>
          <w:color w:val="000000" w:themeColor="text1"/>
          <w:lang w:val="en-US"/>
        </w:rPr>
        <w:t xml:space="preserve"> the non-existence of a permanent record.</w:t>
      </w:r>
    </w:p>
    <w:p w14:paraId="132EF016" w14:textId="77777777" w:rsidR="00871CAA" w:rsidRPr="002074FD" w:rsidRDefault="00871CAA" w:rsidP="005B61E9">
      <w:pPr>
        <w:rPr>
          <w:color w:val="000000" w:themeColor="text1"/>
          <w:lang w:val="en-US"/>
        </w:rPr>
      </w:pPr>
    </w:p>
    <w:p w14:paraId="0D3B9DBD" w14:textId="003DE62A" w:rsidR="002074FD" w:rsidRDefault="002074FD">
      <w:pPr>
        <w:pStyle w:val="Heading2"/>
        <w:numPr>
          <w:ilvl w:val="0"/>
          <w:numId w:val="9"/>
        </w:numPr>
        <w:ind w:left="1418" w:hanging="567"/>
      </w:pPr>
      <w:bookmarkStart w:id="107" w:name="_Toc201090332"/>
      <w:r>
        <w:t xml:space="preserve">SSRIs and </w:t>
      </w:r>
      <w:r w:rsidR="00B00538">
        <w:t>S</w:t>
      </w:r>
      <w:r>
        <w:t>ociety</w:t>
      </w:r>
      <w:bookmarkEnd w:id="107"/>
    </w:p>
    <w:p w14:paraId="417F50A8" w14:textId="77777777" w:rsidR="000C3DD7" w:rsidRPr="000C3DD7" w:rsidRDefault="000C3DD7" w:rsidP="000C3DD7">
      <w:pPr>
        <w:pStyle w:val="Subtitle"/>
      </w:pPr>
    </w:p>
    <w:p w14:paraId="5EA91EC8" w14:textId="47D2FC66" w:rsidR="00CA5A25" w:rsidRDefault="00CA5A25" w:rsidP="00CA5A25">
      <w:r w:rsidRPr="00B27CBB">
        <w:t>SSRIs</w:t>
      </w:r>
      <w:r>
        <w:t xml:space="preserve"> are prescribed liberally</w:t>
      </w:r>
      <w:r w:rsidR="00265163">
        <w:t xml:space="preserve"> in the West</w:t>
      </w:r>
      <w:r w:rsidR="002B048D">
        <w:t>.</w:t>
      </w:r>
      <w:r w:rsidR="00265163">
        <w:t xml:space="preserve"> </w:t>
      </w:r>
      <w:r w:rsidR="002B048D">
        <w:t>D</w:t>
      </w:r>
      <w:r w:rsidR="00265163">
        <w:t xml:space="preserve">uring 2015 to 2018, </w:t>
      </w:r>
      <w:r w:rsidR="00265163" w:rsidRPr="00265163">
        <w:t xml:space="preserve">13.2% of </w:t>
      </w:r>
      <w:r w:rsidR="00265163">
        <w:t xml:space="preserve">US </w:t>
      </w:r>
      <w:r w:rsidR="00265163" w:rsidRPr="00265163">
        <w:t xml:space="preserve">adults aged 18 and over used antidepressant medications in the </w:t>
      </w:r>
      <w:r w:rsidR="00265163">
        <w:t>foregoing</w:t>
      </w:r>
      <w:r w:rsidR="00265163" w:rsidRPr="00265163">
        <w:t xml:space="preserve"> 30 days</w:t>
      </w:r>
      <w:r w:rsidR="00B544CB">
        <w:t>;</w:t>
      </w:r>
      <w:r w:rsidR="007F56E7">
        <w:rPr>
          <w:vertAlign w:val="superscript"/>
        </w:rPr>
        <w:t>13</w:t>
      </w:r>
      <w:r w:rsidR="00B544CB">
        <w:t xml:space="preserve"> this includes </w:t>
      </w:r>
      <w:r>
        <w:t>off-label</w:t>
      </w:r>
      <w:r w:rsidR="003A7FC7">
        <w:t xml:space="preserve"> prescriptions</w:t>
      </w:r>
      <w:r>
        <w:t xml:space="preserve"> for pathologies as diverse as neuropathy and SARS-CoV-2.</w:t>
      </w:r>
    </w:p>
    <w:p w14:paraId="7EF67528" w14:textId="013C48FD" w:rsidR="002D7D5B" w:rsidRDefault="00CA5A25" w:rsidP="00CA5A25">
      <w:r>
        <w:t>Perhaps the favour shown to SSRIs is partially attributable to the</w:t>
      </w:r>
      <w:r w:rsidRPr="00B27CBB">
        <w:t xml:space="preserve"> </w:t>
      </w:r>
      <w:r>
        <w:t xml:space="preserve">well-established </w:t>
      </w:r>
      <w:r w:rsidRPr="00B27CBB">
        <w:t>connection between low serotonin</w:t>
      </w:r>
      <w:r>
        <w:t>, which SSRIs redress,</w:t>
      </w:r>
      <w:r w:rsidRPr="00B27CBB">
        <w:t xml:space="preserve"> and explosive aggressio</w:t>
      </w:r>
      <w:r>
        <w:t>n</w:t>
      </w:r>
      <w:r w:rsidR="00CB2797">
        <w:t>, which is anti-social</w:t>
      </w:r>
      <w:r>
        <w:t>.</w:t>
      </w:r>
      <w:r w:rsidR="004853E2">
        <w:t xml:space="preserve"> </w:t>
      </w:r>
      <w:r w:rsidR="00B544CB">
        <w:t>Even if</w:t>
      </w:r>
      <w:r>
        <w:t xml:space="preserve"> </w:t>
      </w:r>
      <w:r w:rsidRPr="00B27CBB">
        <w:t xml:space="preserve">low serotonin is found to substantially contribute to </w:t>
      </w:r>
      <w:r>
        <w:t>an</w:t>
      </w:r>
      <w:r w:rsidRPr="00B27CBB">
        <w:t xml:space="preserve"> inclination to act on hostile intent, </w:t>
      </w:r>
      <w:r w:rsidR="00B544CB">
        <w:t>it can be</w:t>
      </w:r>
      <w:r>
        <w:t xml:space="preserve"> objectionable to </w:t>
      </w:r>
      <w:r w:rsidR="00B544CB">
        <w:t>compel use</w:t>
      </w:r>
      <w:r>
        <w:t>,</w:t>
      </w:r>
      <w:r w:rsidR="00B544CB">
        <w:t xml:space="preserve"> for the reason that</w:t>
      </w:r>
      <w:r>
        <w:t xml:space="preserve"> SSRIs </w:t>
      </w:r>
      <w:r w:rsidR="00B544CB">
        <w:t>themselves</w:t>
      </w:r>
      <w:r>
        <w:t xml:space="preserve"> </w:t>
      </w:r>
      <w:r w:rsidR="00F96DBB">
        <w:t>enact violence</w:t>
      </w:r>
      <w:r w:rsidR="0031032D">
        <w:t xml:space="preserve"> </w:t>
      </w:r>
      <w:r w:rsidR="00790B29">
        <w:t>(</w:t>
      </w:r>
      <w:r w:rsidR="0031032D">
        <w:t xml:space="preserve">see also </w:t>
      </w:r>
      <w:r w:rsidR="00790B29">
        <w:t xml:space="preserve">chapter </w:t>
      </w:r>
      <w:r w:rsidR="00FD3DEB">
        <w:t>eleven</w:t>
      </w:r>
      <w:r w:rsidR="00790B29">
        <w:t xml:space="preserve"> – II)</w:t>
      </w:r>
      <w:r w:rsidR="00265163">
        <w:t>.</w:t>
      </w:r>
      <w:r>
        <w:t xml:space="preserve"> </w:t>
      </w:r>
      <w:r w:rsidR="00B544CB">
        <w:t>The question is</w:t>
      </w:r>
      <w:r>
        <w:t xml:space="preserve"> w</w:t>
      </w:r>
      <w:r w:rsidRPr="00B27CBB">
        <w:t xml:space="preserve">hat significance </w:t>
      </w:r>
      <w:r w:rsidR="00F96DBB">
        <w:t xml:space="preserve">should be accorded </w:t>
      </w:r>
      <w:r w:rsidRPr="00B27CBB">
        <w:t xml:space="preserve">to the loss of utility accruing to </w:t>
      </w:r>
      <w:r>
        <w:t>the</w:t>
      </w:r>
      <w:r w:rsidRPr="00B27CBB">
        <w:t xml:space="preserve"> pharmacological </w:t>
      </w:r>
      <w:r>
        <w:t>re-</w:t>
      </w:r>
      <w:r w:rsidRPr="00B27CBB">
        <w:t xml:space="preserve">calibration, </w:t>
      </w:r>
      <w:r w:rsidR="00741AC4">
        <w:t>when</w:t>
      </w:r>
      <w:r>
        <w:t xml:space="preserve"> there is</w:t>
      </w:r>
      <w:r w:rsidR="00B544CB">
        <w:t xml:space="preserve"> a</w:t>
      </w:r>
      <w:r>
        <w:t xml:space="preserve"> significant probability of the subject</w:t>
      </w:r>
      <w:r w:rsidRPr="00B27CBB">
        <w:t xml:space="preserve"> pos</w:t>
      </w:r>
      <w:r>
        <w:t>ing</w:t>
      </w:r>
      <w:r w:rsidRPr="00B27CBB">
        <w:t xml:space="preserve"> a </w:t>
      </w:r>
      <w:r>
        <w:t>threat</w:t>
      </w:r>
      <w:r w:rsidRPr="00B27CBB">
        <w:t xml:space="preserve"> to society</w:t>
      </w:r>
      <w:r w:rsidR="00B544CB">
        <w:t>.</w:t>
      </w:r>
      <w:r>
        <w:t xml:space="preserve"> The answer is some, the more so </w:t>
      </w:r>
      <w:r w:rsidR="00B544CB">
        <w:t>as</w:t>
      </w:r>
      <w:r>
        <w:t xml:space="preserve"> augment</w:t>
      </w:r>
      <w:r w:rsidR="00B544CB">
        <w:t>ed</w:t>
      </w:r>
      <w:r>
        <w:t xml:space="preserve"> serotonin levels </w:t>
      </w:r>
      <w:r w:rsidR="00B544CB">
        <w:t>augment</w:t>
      </w:r>
      <w:r>
        <w:t xml:space="preserve"> </w:t>
      </w:r>
      <w:r w:rsidR="00B91083">
        <w:t>assertiveness</w:t>
      </w:r>
      <w:r w:rsidR="002D7D5B">
        <w:t>;</w:t>
      </w:r>
      <w:r w:rsidR="007F56E7">
        <w:rPr>
          <w:vertAlign w:val="superscript"/>
        </w:rPr>
        <w:t>14</w:t>
      </w:r>
      <w:r>
        <w:t xml:space="preserve"> absent </w:t>
      </w:r>
      <w:r w:rsidR="00F96DBB">
        <w:t>grounding</w:t>
      </w:r>
      <w:r>
        <w:t xml:space="preserve">, </w:t>
      </w:r>
      <w:r w:rsidR="00B544CB">
        <w:t xml:space="preserve">enhanced </w:t>
      </w:r>
      <w:r w:rsidR="00B91083">
        <w:t>assertiveness</w:t>
      </w:r>
      <w:r w:rsidR="00B544CB">
        <w:t xml:space="preserve"> </w:t>
      </w:r>
      <w:r>
        <w:t>can make people ridiculous and irresponsible</w:t>
      </w:r>
      <w:r w:rsidR="00B544CB">
        <w:t xml:space="preserve"> which has social costs of its own</w:t>
      </w:r>
      <w:r>
        <w:t xml:space="preserve">. </w:t>
      </w:r>
      <w:r w:rsidR="007B6D16">
        <w:t>Antidepressant treatment has also been shown to inhibit empathy responses.</w:t>
      </w:r>
      <w:r w:rsidR="007B6D16">
        <w:rPr>
          <w:vertAlign w:val="superscript"/>
        </w:rPr>
        <w:t>15</w:t>
      </w:r>
      <w:r w:rsidR="007B6D16">
        <w:t xml:space="preserve"> </w:t>
      </w:r>
      <w:r>
        <w:t>We should be more interested in the complex environmental causes of depression</w:t>
      </w:r>
      <w:r w:rsidR="00B544CB">
        <w:t xml:space="preserve">; this requires </w:t>
      </w:r>
      <w:r w:rsidR="00F96DBB">
        <w:t xml:space="preserve">that </w:t>
      </w:r>
      <w:r w:rsidR="00B544CB">
        <w:t>social science keep</w:t>
      </w:r>
      <w:r w:rsidR="00F96DBB">
        <w:t>s</w:t>
      </w:r>
      <w:r w:rsidR="00B544CB">
        <w:t xml:space="preserve"> apace with neuroscience.</w:t>
      </w:r>
    </w:p>
    <w:p w14:paraId="3BF22013" w14:textId="783498CB" w:rsidR="002D7D5B" w:rsidRDefault="002D7D5B" w:rsidP="00CA5A25">
      <w:pPr>
        <w:rPr>
          <w:lang w:val="en-US"/>
        </w:rPr>
      </w:pPr>
      <w:r w:rsidRPr="00373DBC">
        <w:rPr>
          <w:lang w:val="en-US"/>
        </w:rPr>
        <w:t>In Plato's Republic</w:t>
      </w:r>
      <w:r w:rsidR="00265163">
        <w:rPr>
          <w:lang w:val="en-US"/>
        </w:rPr>
        <w:t>,</w:t>
      </w:r>
      <w:r w:rsidRPr="00373DBC">
        <w:rPr>
          <w:lang w:val="en-US"/>
        </w:rPr>
        <w:t xml:space="preserve"> Socrates delineated three elements of the soul: a desiring part, a rational part and thymos – approximating to pride, dignity and a demand for recognition.</w:t>
      </w:r>
      <w:r w:rsidR="004C5531">
        <w:rPr>
          <w:vertAlign w:val="superscript"/>
          <w:lang w:val="en-US"/>
        </w:rPr>
        <w:t>1</w:t>
      </w:r>
      <w:r w:rsidR="007B6D16">
        <w:rPr>
          <w:vertAlign w:val="superscript"/>
          <w:lang w:val="en-US"/>
        </w:rPr>
        <w:t>6</w:t>
      </w:r>
      <w:r w:rsidRPr="00373DBC">
        <w:rPr>
          <w:lang w:val="en-US"/>
        </w:rPr>
        <w:t xml:space="preserve"> As </w:t>
      </w:r>
      <w:r>
        <w:rPr>
          <w:lang w:val="en-US"/>
        </w:rPr>
        <w:t xml:space="preserve">the </w:t>
      </w:r>
      <w:r w:rsidRPr="00373DBC">
        <w:rPr>
          <w:lang w:val="en-US"/>
        </w:rPr>
        <w:t xml:space="preserve">population grows and technology facilitates confrontation </w:t>
      </w:r>
      <w:r>
        <w:rPr>
          <w:lang w:val="en-US"/>
        </w:rPr>
        <w:t>between</w:t>
      </w:r>
      <w:r w:rsidRPr="00373DBC">
        <w:rPr>
          <w:lang w:val="en-US"/>
        </w:rPr>
        <w:t xml:space="preserve"> conflicting world views, thymos </w:t>
      </w:r>
      <w:r w:rsidR="004B24E5">
        <w:rPr>
          <w:lang w:val="en-US"/>
        </w:rPr>
        <w:t>looks to many</w:t>
      </w:r>
      <w:r>
        <w:rPr>
          <w:lang w:val="en-US"/>
        </w:rPr>
        <w:t xml:space="preserve"> </w:t>
      </w:r>
      <w:r w:rsidR="004B24E5">
        <w:rPr>
          <w:lang w:val="en-US"/>
        </w:rPr>
        <w:t>like</w:t>
      </w:r>
      <w:r>
        <w:rPr>
          <w:lang w:val="en-US"/>
        </w:rPr>
        <w:t xml:space="preserve"> a proclivity with anti-social potential;</w:t>
      </w:r>
      <w:r w:rsidRPr="002D7D5B">
        <w:rPr>
          <w:lang w:val="en-US"/>
        </w:rPr>
        <w:t xml:space="preserve"> </w:t>
      </w:r>
      <w:r>
        <w:rPr>
          <w:lang w:val="en-US"/>
        </w:rPr>
        <w:t xml:space="preserve">to one inclined to conflate the maintenance of </w:t>
      </w:r>
      <w:r>
        <w:rPr>
          <w:lang w:val="en-US"/>
        </w:rPr>
        <w:lastRenderedPageBreak/>
        <w:t xml:space="preserve">the prevailing order with stability, </w:t>
      </w:r>
      <w:r w:rsidR="004B24E5">
        <w:rPr>
          <w:lang w:val="en-US"/>
        </w:rPr>
        <w:t>thymos</w:t>
      </w:r>
      <w:r>
        <w:rPr>
          <w:lang w:val="en-US"/>
        </w:rPr>
        <w:t xml:space="preserve"> </w:t>
      </w:r>
      <w:r w:rsidR="004B24E5">
        <w:rPr>
          <w:lang w:val="en-US"/>
        </w:rPr>
        <w:t>appears</w:t>
      </w:r>
      <w:r>
        <w:rPr>
          <w:lang w:val="en-US"/>
        </w:rPr>
        <w:t xml:space="preserve"> as untenable ambition to be gainsaid and its proceeds censored</w:t>
      </w:r>
      <w:r w:rsidR="00265163">
        <w:rPr>
          <w:lang w:val="en-US"/>
        </w:rPr>
        <w:t>.</w:t>
      </w:r>
    </w:p>
    <w:p w14:paraId="14F7F339" w14:textId="1225B73B" w:rsidR="002D7D5B" w:rsidRDefault="002D7D5B" w:rsidP="002D7D5B">
      <w:pPr>
        <w:rPr>
          <w:lang w:val="en-US"/>
        </w:rPr>
      </w:pPr>
      <w:r>
        <w:rPr>
          <w:lang w:val="en-US"/>
        </w:rPr>
        <w:t>Increasingly t</w:t>
      </w:r>
      <w:r w:rsidRPr="002F5422">
        <w:rPr>
          <w:lang w:val="en-US"/>
        </w:rPr>
        <w:t>he solution</w:t>
      </w:r>
      <w:r>
        <w:rPr>
          <w:lang w:val="en-US"/>
        </w:rPr>
        <w:t xml:space="preserve"> to</w:t>
      </w:r>
      <w:r w:rsidRPr="002F5422">
        <w:rPr>
          <w:lang w:val="en-US"/>
        </w:rPr>
        <w:t xml:space="preserve"> </w:t>
      </w:r>
      <w:r>
        <w:rPr>
          <w:lang w:val="en-US"/>
        </w:rPr>
        <w:t>a disappointed birthright</w:t>
      </w:r>
      <w:r w:rsidRPr="002F5422">
        <w:rPr>
          <w:lang w:val="en-US"/>
        </w:rPr>
        <w:t xml:space="preserve"> is </w:t>
      </w:r>
      <w:r>
        <w:rPr>
          <w:lang w:val="en-US"/>
        </w:rPr>
        <w:t>the administration of SSRIs, enabling the individual to arrive at complacency having neither</w:t>
      </w:r>
      <w:r w:rsidRPr="002F5422">
        <w:rPr>
          <w:lang w:val="en-US"/>
        </w:rPr>
        <w:t xml:space="preserve"> </w:t>
      </w:r>
      <w:r>
        <w:rPr>
          <w:lang w:val="en-US"/>
        </w:rPr>
        <w:t>achieved</w:t>
      </w:r>
      <w:r w:rsidRPr="002F5422">
        <w:rPr>
          <w:lang w:val="en-US"/>
        </w:rPr>
        <w:t xml:space="preserve"> </w:t>
      </w:r>
      <w:r>
        <w:rPr>
          <w:lang w:val="en-US"/>
        </w:rPr>
        <w:t>success nor undergone its travails. In this way the patient is left to his own devices, and the society is bereft of what those devices, once tempered, could have achieved for it.</w:t>
      </w:r>
    </w:p>
    <w:p w14:paraId="7853E315" w14:textId="77777777" w:rsidR="0031032D" w:rsidRDefault="0031032D" w:rsidP="0031032D">
      <w:pPr>
        <w:rPr>
          <w:color w:val="000000" w:themeColor="text1"/>
          <w:lang w:val="en-US"/>
        </w:rPr>
      </w:pPr>
      <w:r>
        <w:rPr>
          <w:color w:val="000000" w:themeColor="text1"/>
          <w:lang w:val="en-US"/>
        </w:rPr>
        <w:t>Whether low serotonin is considered to have been perpetrated by the society or nature, p</w:t>
      </w:r>
      <w:r w:rsidRPr="00392285">
        <w:rPr>
          <w:color w:val="000000" w:themeColor="text1"/>
          <w:lang w:val="en-US"/>
        </w:rPr>
        <w:t xml:space="preserve">roponents of SSRIs </w:t>
      </w:r>
      <w:r>
        <w:rPr>
          <w:color w:val="000000" w:themeColor="text1"/>
          <w:lang w:val="en-US"/>
        </w:rPr>
        <w:t>will argue that intervention serves to redress an injustice.</w:t>
      </w:r>
    </w:p>
    <w:p w14:paraId="3D1C0E0D" w14:textId="1B52A540" w:rsidR="0031032D" w:rsidRPr="0031032D" w:rsidRDefault="0031032D" w:rsidP="002D7D5B">
      <w:pPr>
        <w:rPr>
          <w:color w:val="000000" w:themeColor="text1"/>
          <w:lang w:val="en-US"/>
        </w:rPr>
      </w:pPr>
      <w:r>
        <w:rPr>
          <w:color w:val="000000" w:themeColor="text1"/>
          <w:lang w:val="en-US"/>
        </w:rPr>
        <w:t>Still, t</w:t>
      </w:r>
      <w:r w:rsidRPr="00BF434B">
        <w:rPr>
          <w:color w:val="000000" w:themeColor="text1"/>
          <w:lang w:val="en-US"/>
        </w:rPr>
        <w:t xml:space="preserve">he </w:t>
      </w:r>
      <w:r>
        <w:rPr>
          <w:color w:val="000000" w:themeColor="text1"/>
          <w:lang w:val="en-US"/>
        </w:rPr>
        <w:t xml:space="preserve">feeling of shame which traditionally </w:t>
      </w:r>
      <w:r w:rsidRPr="00392285">
        <w:rPr>
          <w:color w:val="000000" w:themeColor="text1"/>
          <w:lang w:val="en-US"/>
        </w:rPr>
        <w:t>attend</w:t>
      </w:r>
      <w:r>
        <w:rPr>
          <w:color w:val="000000" w:themeColor="text1"/>
          <w:lang w:val="en-US"/>
        </w:rPr>
        <w:t>s</w:t>
      </w:r>
      <w:r w:rsidRPr="00392285">
        <w:rPr>
          <w:color w:val="000000" w:themeColor="text1"/>
          <w:lang w:val="en-US"/>
        </w:rPr>
        <w:t xml:space="preserve"> failure </w:t>
      </w:r>
      <w:r>
        <w:rPr>
          <w:color w:val="000000" w:themeColor="text1"/>
          <w:lang w:val="en-US"/>
        </w:rPr>
        <w:t xml:space="preserve">has the advantage of </w:t>
      </w:r>
      <w:r w:rsidRPr="00392285">
        <w:rPr>
          <w:color w:val="000000" w:themeColor="text1"/>
          <w:lang w:val="en-US"/>
        </w:rPr>
        <w:t>motivat</w:t>
      </w:r>
      <w:r>
        <w:rPr>
          <w:color w:val="000000" w:themeColor="text1"/>
          <w:lang w:val="en-US"/>
        </w:rPr>
        <w:t>ing</w:t>
      </w:r>
      <w:r w:rsidRPr="00392285">
        <w:rPr>
          <w:color w:val="000000" w:themeColor="text1"/>
          <w:lang w:val="en-US"/>
        </w:rPr>
        <w:t xml:space="preserve"> the person to focus on the environmental pre-cursor of </w:t>
      </w:r>
      <w:r>
        <w:rPr>
          <w:color w:val="000000" w:themeColor="text1"/>
          <w:lang w:val="en-US"/>
        </w:rPr>
        <w:t>his</w:t>
      </w:r>
      <w:r w:rsidRPr="00392285">
        <w:rPr>
          <w:color w:val="000000" w:themeColor="text1"/>
          <w:lang w:val="en-US"/>
        </w:rPr>
        <w:t xml:space="preserve"> low serotonin. If SSRIs are taken, complacency precludes the spur to action which can bring about sustain</w:t>
      </w:r>
      <w:r>
        <w:rPr>
          <w:color w:val="000000" w:themeColor="text1"/>
          <w:lang w:val="en-US"/>
        </w:rPr>
        <w:t>ed</w:t>
      </w:r>
      <w:r w:rsidRPr="00392285">
        <w:rPr>
          <w:color w:val="000000" w:themeColor="text1"/>
          <w:lang w:val="en-US"/>
        </w:rPr>
        <w:t xml:space="preserve"> contentment.</w:t>
      </w:r>
    </w:p>
    <w:p w14:paraId="3B342D15" w14:textId="7885D384" w:rsidR="00871CAA" w:rsidRPr="007048A9" w:rsidRDefault="002D7D5B" w:rsidP="00871CAA">
      <w:pPr>
        <w:rPr>
          <w:color w:val="000000" w:themeColor="text1"/>
          <w:lang w:val="en-US"/>
        </w:rPr>
      </w:pPr>
      <w:r>
        <w:rPr>
          <w:lang w:val="en-US"/>
        </w:rPr>
        <w:t>The society doesn’t necessarily benefit, on balance, from distinguished elements enjoying the fruits of imaginary success, from having salient persons – persons of interest – exist for the amusement of a staid elite, and for high normativity to determine how social status is allocated indefinitely.</w:t>
      </w:r>
      <w:r w:rsidR="00871CAA">
        <w:rPr>
          <w:lang w:val="en-US"/>
        </w:rPr>
        <w:t xml:space="preserve"> </w:t>
      </w:r>
      <w:r w:rsidR="007048A9">
        <w:rPr>
          <w:lang w:val="en-US"/>
        </w:rPr>
        <w:t>It remains rare for</w:t>
      </w:r>
      <w:r w:rsidR="00871CAA">
        <w:rPr>
          <w:lang w:val="en-US"/>
        </w:rPr>
        <w:t xml:space="preserve"> </w:t>
      </w:r>
      <w:r w:rsidR="007048A9">
        <w:rPr>
          <w:lang w:val="en-US"/>
        </w:rPr>
        <w:t>dispirited</w:t>
      </w:r>
      <w:r w:rsidR="00871CAA">
        <w:rPr>
          <w:lang w:val="en-US"/>
        </w:rPr>
        <w:t xml:space="preserve"> people </w:t>
      </w:r>
      <w:r w:rsidR="007048A9">
        <w:rPr>
          <w:lang w:val="en-US"/>
        </w:rPr>
        <w:t xml:space="preserve">to be </w:t>
      </w:r>
      <w:r w:rsidR="00040902">
        <w:rPr>
          <w:lang w:val="en-US"/>
        </w:rPr>
        <w:t>regarded as</w:t>
      </w:r>
      <w:r w:rsidR="00871CAA">
        <w:rPr>
          <w:lang w:val="en-US"/>
        </w:rPr>
        <w:t xml:space="preserve"> victims of </w:t>
      </w:r>
      <w:r w:rsidR="00871CAA" w:rsidRPr="00871CAA">
        <w:rPr>
          <w:color w:val="000000" w:themeColor="text1"/>
        </w:rPr>
        <w:t>imperfectly meritocratic hierarchies.</w:t>
      </w:r>
      <w:r w:rsidR="007048A9">
        <w:rPr>
          <w:color w:val="000000" w:themeColor="text1"/>
          <w:lang w:val="en-US"/>
        </w:rPr>
        <w:t xml:space="preserve"> </w:t>
      </w:r>
      <w:r w:rsidR="007048A9">
        <w:t xml:space="preserve">The Social Competition Hypothesis of Depression for example, comes to the defence of extant hierarchies, saying </w:t>
      </w:r>
      <w:r w:rsidR="00871CAA">
        <w:t>that serious depression emerges from the blocking of “voluntary yielding”</w:t>
      </w:r>
      <w:r w:rsidR="007048A9">
        <w:t>;</w:t>
      </w:r>
      <w:r w:rsidR="004C5531">
        <w:rPr>
          <w:vertAlign w:val="superscript"/>
        </w:rPr>
        <w:t>1</w:t>
      </w:r>
      <w:r w:rsidR="007B6D16">
        <w:rPr>
          <w:vertAlign w:val="superscript"/>
        </w:rPr>
        <w:t>7</w:t>
      </w:r>
      <w:r w:rsidR="00871CAA">
        <w:t xml:space="preserve"> </w:t>
      </w:r>
      <w:r w:rsidR="007048A9">
        <w:t xml:space="preserve">that depression emerges from </w:t>
      </w:r>
      <w:r w:rsidR="00871CAA">
        <w:t xml:space="preserve">recalcitrance in the face of a dominant individual or unyielding circumstance which </w:t>
      </w:r>
      <w:r w:rsidR="007048A9">
        <w:t>should prompt</w:t>
      </w:r>
      <w:r w:rsidR="00871CAA">
        <w:t xml:space="preserve"> the revision of self-estimation in light of </w:t>
      </w:r>
      <w:r w:rsidR="007048A9">
        <w:t xml:space="preserve">this </w:t>
      </w:r>
      <w:r w:rsidR="00871CAA">
        <w:t xml:space="preserve">emerging evidence. By this schema, depression is supposed indicative of </w:t>
      </w:r>
      <w:r w:rsidR="001E4798">
        <w:t>inordinate</w:t>
      </w:r>
      <w:r w:rsidR="00871CAA">
        <w:t xml:space="preserve"> self-esteem.</w:t>
      </w:r>
    </w:p>
    <w:p w14:paraId="5A569B90" w14:textId="77777777" w:rsidR="00AD1F90" w:rsidRPr="004C2E19" w:rsidRDefault="00AD1F90" w:rsidP="00CD0AA1"/>
    <w:p w14:paraId="3B111BB8" w14:textId="41898A31" w:rsidR="00CD0AA1" w:rsidRDefault="005B61E9" w:rsidP="00C104B8">
      <w:pPr>
        <w:pStyle w:val="Heading2"/>
        <w:numPr>
          <w:ilvl w:val="0"/>
          <w:numId w:val="9"/>
        </w:numPr>
        <w:ind w:left="1560" w:hanging="709"/>
      </w:pPr>
      <w:bookmarkStart w:id="108" w:name="_Toc201090333"/>
      <w:r>
        <w:t xml:space="preserve">Depressive </w:t>
      </w:r>
      <w:r w:rsidR="00B00538">
        <w:t>A</w:t>
      </w:r>
      <w:r w:rsidR="00A96EEA">
        <w:t>cuity</w:t>
      </w:r>
      <w:bookmarkEnd w:id="108"/>
    </w:p>
    <w:p w14:paraId="137FA6FB" w14:textId="77777777" w:rsidR="000C3DD7" w:rsidRPr="000C3DD7" w:rsidRDefault="000C3DD7" w:rsidP="000C3DD7">
      <w:pPr>
        <w:pStyle w:val="Subtitle"/>
      </w:pPr>
    </w:p>
    <w:p w14:paraId="3916E9FD" w14:textId="658D4F3B" w:rsidR="005B61E9" w:rsidRDefault="005B61E9" w:rsidP="005B61E9">
      <w:r>
        <w:t xml:space="preserve">It is not always immediately apparent whether derangement in response to a common stressor indicates </w:t>
      </w:r>
      <w:r w:rsidR="004B24E5">
        <w:t>inadequate resilience</w:t>
      </w:r>
      <w:r w:rsidR="001E4798">
        <w:t>,</w:t>
      </w:r>
      <w:r>
        <w:t xml:space="preserve"> or uncommon sensibility or </w:t>
      </w:r>
      <w:r w:rsidR="004B24E5">
        <w:t>its pre-cursor</w:t>
      </w:r>
      <w:r w:rsidR="001E4798">
        <w:t>;</w:t>
      </w:r>
      <w:r>
        <w:t xml:space="preserve"> the </w:t>
      </w:r>
      <w:r w:rsidR="004B24E5">
        <w:t xml:space="preserve">transpiration and </w:t>
      </w:r>
      <w:r>
        <w:t xml:space="preserve">maintenance of which </w:t>
      </w:r>
      <w:r w:rsidR="00873207">
        <w:t>rightfully demands</w:t>
      </w:r>
      <w:r>
        <w:t xml:space="preserve"> a higher price</w:t>
      </w:r>
      <w:r w:rsidR="004B24E5">
        <w:t>, a higher “footprint”</w:t>
      </w:r>
      <w:r>
        <w:t>.</w:t>
      </w:r>
    </w:p>
    <w:p w14:paraId="168C0216" w14:textId="1AFDF911" w:rsidR="005B61E9" w:rsidRPr="0095442C" w:rsidRDefault="005B61E9" w:rsidP="005B61E9">
      <w:pPr>
        <w:rPr>
          <w:lang w:val="en-US"/>
        </w:rPr>
      </w:pPr>
      <w:r>
        <w:rPr>
          <w:lang w:val="en-US"/>
        </w:rPr>
        <w:t xml:space="preserve">Resilience can be squandered in the </w:t>
      </w:r>
      <w:r w:rsidR="004B24E5">
        <w:rPr>
          <w:lang w:val="en-US"/>
        </w:rPr>
        <w:t>cause</w:t>
      </w:r>
      <w:r>
        <w:rPr>
          <w:lang w:val="en-US"/>
        </w:rPr>
        <w:t xml:space="preserve"> of formal education which is not any more enlightening for not being instructive. </w:t>
      </w:r>
      <w:r w:rsidR="00873207">
        <w:rPr>
          <w:lang w:val="en-US"/>
        </w:rPr>
        <w:t>And</w:t>
      </w:r>
      <w:r>
        <w:rPr>
          <w:lang w:val="en-US"/>
        </w:rPr>
        <w:t xml:space="preserve"> expectations can be set unreasonably high by diverse </w:t>
      </w:r>
      <w:r w:rsidR="00040902">
        <w:rPr>
          <w:lang w:val="en-US"/>
        </w:rPr>
        <w:t>shining</w:t>
      </w:r>
      <w:r w:rsidR="00873207">
        <w:rPr>
          <w:lang w:val="en-US"/>
        </w:rPr>
        <w:t xml:space="preserve"> objects</w:t>
      </w:r>
      <w:r>
        <w:rPr>
          <w:lang w:val="en-US"/>
        </w:rPr>
        <w:t xml:space="preserve">, </w:t>
      </w:r>
      <w:r w:rsidR="00873207">
        <w:rPr>
          <w:lang w:val="en-US"/>
        </w:rPr>
        <w:t>which</w:t>
      </w:r>
      <w:r>
        <w:rPr>
          <w:lang w:val="en-US"/>
        </w:rPr>
        <w:t xml:space="preserve"> leave the beholder arguably with less in this life and less in the next. Globalisation is instrumental in disorientation: a person doesn’t only contend with being a smaller fish in a bigger pond as he makes his way in the world, but with the loss of community.</w:t>
      </w:r>
      <w:r w:rsidR="00873207">
        <w:rPr>
          <w:lang w:val="en-US"/>
        </w:rPr>
        <w:t xml:space="preserve"> Even to the extent that the problem is inadequate resilience then, discontentment cannot always be dismissed as basic self-conceit.</w:t>
      </w:r>
    </w:p>
    <w:p w14:paraId="1438B0EE" w14:textId="19113D04" w:rsidR="005B61E9" w:rsidRPr="00F90326" w:rsidRDefault="005B61E9" w:rsidP="005B61E9">
      <w:r>
        <w:t xml:space="preserve">In seeking to confer resilience we must also recognise that a fine constitution is one prone to derangement and seek to cultivate what finesse </w:t>
      </w:r>
      <w:r w:rsidR="002D14A7">
        <w:t xml:space="preserve">and gravity </w:t>
      </w:r>
      <w:r>
        <w:t>we can. H</w:t>
      </w:r>
      <w:r w:rsidRPr="00B27CBB">
        <w:t xml:space="preserve">ow </w:t>
      </w:r>
      <w:r>
        <w:t>much</w:t>
      </w:r>
      <w:r w:rsidRPr="00B27CBB">
        <w:t xml:space="preserve"> </w:t>
      </w:r>
      <w:r>
        <w:t>she</w:t>
      </w:r>
      <w:r w:rsidRPr="00B27CBB">
        <w:t xml:space="preserve"> can afford to </w:t>
      </w:r>
      <w:r>
        <w:lastRenderedPageBreak/>
        <w:t>remain in conspicuous defiance of an insalubrious circumstance</w:t>
      </w:r>
      <w:r w:rsidRPr="00B27CBB">
        <w:t>,</w:t>
      </w:r>
      <w:r>
        <w:t xml:space="preserve"> how long she can prevail as her</w:t>
      </w:r>
      <w:r w:rsidR="00873207">
        <w:t xml:space="preserve"> authentic self</w:t>
      </w:r>
      <w:r>
        <w:t>, is best known to her, but</w:t>
      </w:r>
      <w:r w:rsidRPr="00B27CBB">
        <w:t xml:space="preserve"> </w:t>
      </w:r>
      <w:r>
        <w:t>it is clear that non-</w:t>
      </w:r>
      <w:r w:rsidRPr="00B27CBB">
        <w:t xml:space="preserve">aggression </w:t>
      </w:r>
      <w:r>
        <w:t>can come at a high price</w:t>
      </w:r>
      <w:r w:rsidRPr="00B27CBB">
        <w:t>.</w:t>
      </w:r>
      <w:r>
        <w:t xml:space="preserve"> If sensibility is at the root of the unease, the </w:t>
      </w:r>
      <w:r w:rsidR="00873207">
        <w:t xml:space="preserve">felt </w:t>
      </w:r>
      <w:r>
        <w:t>disturbance is disturbing</w:t>
      </w:r>
      <w:r w:rsidR="00873207">
        <w:t xml:space="preserve"> objectively</w:t>
      </w:r>
      <w:r>
        <w:t xml:space="preserve">, and action taken against it might be righteous, redound to the </w:t>
      </w:r>
      <w:r w:rsidR="00873207">
        <w:t>benediction of future persons</w:t>
      </w:r>
      <w:r>
        <w:t>.</w:t>
      </w:r>
    </w:p>
    <w:p w14:paraId="1CBA8E17" w14:textId="7DF876FF" w:rsidR="00CD0AA1" w:rsidRPr="00040902" w:rsidRDefault="005B61E9" w:rsidP="00CD0AA1">
      <w:r>
        <w:t>A person</w:t>
      </w:r>
      <w:r w:rsidRPr="00B27CBB">
        <w:t xml:space="preserve"> differently situated might appreciate the depressed person’s quandary but still characterise </w:t>
      </w:r>
      <w:r>
        <w:t>h</w:t>
      </w:r>
      <w:r w:rsidR="007048A9">
        <w:t>er</w:t>
      </w:r>
      <w:r w:rsidRPr="00B27CBB">
        <w:t xml:space="preserve"> precarious</w:t>
      </w:r>
      <w:r>
        <w:t xml:space="preserve"> </w:t>
      </w:r>
      <w:r w:rsidRPr="00B27CBB">
        <w:t xml:space="preserve">equanimity </w:t>
      </w:r>
      <w:r>
        <w:t xml:space="preserve">as </w:t>
      </w:r>
      <w:r w:rsidRPr="00B27CBB">
        <w:t>infirmity</w:t>
      </w:r>
      <w:r w:rsidR="002D14A7">
        <w:t xml:space="preserve"> deserving of condescension.</w:t>
      </w:r>
      <w:r w:rsidR="00040902">
        <w:t xml:space="preserve"> Yet a</w:t>
      </w:r>
      <w:r w:rsidRPr="00B27CBB">
        <w:t xml:space="preserve"> serious</w:t>
      </w:r>
      <w:r w:rsidR="00977541">
        <w:t>-minded person can</w:t>
      </w:r>
      <w:r w:rsidRPr="00B27CBB">
        <w:t xml:space="preserve"> engage with aspects of reality which elude </w:t>
      </w:r>
      <w:r w:rsidR="002D14A7">
        <w:t>one</w:t>
      </w:r>
      <w:r w:rsidRPr="00B27CBB">
        <w:t xml:space="preserve"> with a more cheerful disposition. </w:t>
      </w:r>
      <w:r>
        <w:t>Th</w:t>
      </w:r>
      <w:r w:rsidR="00977541">
        <w:t>ere is often</w:t>
      </w:r>
      <w:r>
        <w:t xml:space="preserve"> aloofness, </w:t>
      </w:r>
      <w:r w:rsidR="00977541">
        <w:t>still</w:t>
      </w:r>
      <w:r w:rsidR="002D14A7">
        <w:t xml:space="preserve"> </w:t>
      </w:r>
      <w:r w:rsidRPr="00B27CBB">
        <w:t>philanthrop</w:t>
      </w:r>
      <w:r w:rsidR="002D14A7">
        <w:t xml:space="preserve">y </w:t>
      </w:r>
      <w:r w:rsidRPr="00B27CBB">
        <w:t xml:space="preserve">is not </w:t>
      </w:r>
      <w:r w:rsidR="00977541">
        <w:t xml:space="preserve">always </w:t>
      </w:r>
      <w:r w:rsidRPr="00B27CBB">
        <w:t xml:space="preserve">inferior for being exercised beyond </w:t>
      </w:r>
      <w:r>
        <w:t>the</w:t>
      </w:r>
      <w:r w:rsidRPr="00B27CBB">
        <w:t xml:space="preserve"> immediate vicinity. The fact that </w:t>
      </w:r>
      <w:r w:rsidR="00977541">
        <w:t xml:space="preserve">virtuous </w:t>
      </w:r>
      <w:r w:rsidRPr="00B27CBB">
        <w:t xml:space="preserve">proclivities </w:t>
      </w:r>
      <w:r w:rsidR="00977541">
        <w:t>might lay fallow</w:t>
      </w:r>
      <w:r w:rsidR="002D14A7">
        <w:t xml:space="preserve"> upon </w:t>
      </w:r>
      <w:r w:rsidR="00977541">
        <w:t>chronic</w:t>
      </w:r>
      <w:r w:rsidR="002D14A7">
        <w:t xml:space="preserve"> disengagement</w:t>
      </w:r>
      <w:r w:rsidRPr="00B27CBB">
        <w:t xml:space="preserve">, </w:t>
      </w:r>
      <w:r w:rsidR="00977541">
        <w:t xml:space="preserve">giving way to </w:t>
      </w:r>
      <w:r w:rsidR="00873207">
        <w:t>proclivities</w:t>
      </w:r>
      <w:r w:rsidR="00977541">
        <w:t xml:space="preserve"> less virtuous</w:t>
      </w:r>
      <w:r w:rsidRPr="00B27CBB">
        <w:t xml:space="preserve">, </w:t>
      </w:r>
      <w:r w:rsidR="00977541">
        <w:t>constitutes</w:t>
      </w:r>
      <w:r w:rsidRPr="00B27CBB">
        <w:t xml:space="preserve"> no proof against the </w:t>
      </w:r>
      <w:r w:rsidR="00873207">
        <w:t>immanence, albeit God-given,</w:t>
      </w:r>
      <w:r w:rsidR="00977541">
        <w:t xml:space="preserve"> of virtue</w:t>
      </w:r>
      <w:r w:rsidR="004853E2">
        <w:t>.</w:t>
      </w:r>
    </w:p>
    <w:p w14:paraId="3BE9D6F5" w14:textId="07CBAEED" w:rsidR="00CD0AA1" w:rsidRDefault="00875DDF" w:rsidP="00CD0AA1">
      <w:pPr>
        <w:rPr>
          <w:lang w:val="en-US"/>
        </w:rPr>
      </w:pPr>
      <w:r>
        <w:rPr>
          <w:lang w:val="en-US"/>
        </w:rPr>
        <w:t>W</w:t>
      </w:r>
      <w:r w:rsidR="00B02CDF">
        <w:rPr>
          <w:lang w:val="en-US"/>
        </w:rPr>
        <w:t>hen</w:t>
      </w:r>
      <w:r w:rsidR="00B02CDF" w:rsidRPr="00AA59F2">
        <w:rPr>
          <w:lang w:val="en-US"/>
        </w:rPr>
        <w:t xml:space="preserve"> </w:t>
      </w:r>
      <w:r w:rsidR="00B02CDF">
        <w:rPr>
          <w:lang w:val="en-US"/>
        </w:rPr>
        <w:t xml:space="preserve">great </w:t>
      </w:r>
      <w:r w:rsidR="00B02CDF" w:rsidRPr="00AA59F2">
        <w:rPr>
          <w:lang w:val="en-US"/>
        </w:rPr>
        <w:t xml:space="preserve">hardship is encountered </w:t>
      </w:r>
      <w:r w:rsidR="00B02CDF">
        <w:rPr>
          <w:lang w:val="en-US"/>
        </w:rPr>
        <w:t>in</w:t>
      </w:r>
      <w:r w:rsidR="00B02CDF" w:rsidRPr="00AA59F2">
        <w:rPr>
          <w:lang w:val="en-US"/>
        </w:rPr>
        <w:t xml:space="preserve"> childhood</w:t>
      </w:r>
      <w:r w:rsidR="00B02CDF">
        <w:rPr>
          <w:lang w:val="en-US"/>
        </w:rPr>
        <w:t xml:space="preserve">, </w:t>
      </w:r>
      <w:r w:rsidR="00CD0AA1">
        <w:rPr>
          <w:lang w:val="en-US"/>
        </w:rPr>
        <w:t xml:space="preserve">it </w:t>
      </w:r>
      <w:r w:rsidR="00B02CDF">
        <w:rPr>
          <w:lang w:val="en-US"/>
        </w:rPr>
        <w:t>can happen</w:t>
      </w:r>
      <w:r w:rsidR="00CD0AA1">
        <w:rPr>
          <w:lang w:val="en-US"/>
        </w:rPr>
        <w:t xml:space="preserve"> that </w:t>
      </w:r>
      <w:r w:rsidR="00B02CDF">
        <w:rPr>
          <w:lang w:val="en-US"/>
        </w:rPr>
        <w:t xml:space="preserve">the capacity for suffering enlarges in deference to the </w:t>
      </w:r>
      <w:r w:rsidR="00CD0AA1">
        <w:rPr>
          <w:lang w:val="en-US"/>
        </w:rPr>
        <w:t>presenting circumstance</w:t>
      </w:r>
      <w:r w:rsidR="00CD0AA1" w:rsidRPr="00AA59F2">
        <w:rPr>
          <w:lang w:val="en-US"/>
        </w:rPr>
        <w:t>.</w:t>
      </w:r>
      <w:r>
        <w:rPr>
          <w:lang w:val="en-US"/>
        </w:rPr>
        <w:t xml:space="preserve"> </w:t>
      </w:r>
      <w:r w:rsidR="00284FDB">
        <w:rPr>
          <w:lang w:val="en-US"/>
        </w:rPr>
        <w:t>Some</w:t>
      </w:r>
      <w:r>
        <w:rPr>
          <w:lang w:val="en-US"/>
        </w:rPr>
        <w:t xml:space="preserve"> people</w:t>
      </w:r>
      <w:r w:rsidRPr="00AA59F2">
        <w:rPr>
          <w:lang w:val="en-US"/>
        </w:rPr>
        <w:t xml:space="preserve"> </w:t>
      </w:r>
      <w:r>
        <w:rPr>
          <w:lang w:val="en-US"/>
        </w:rPr>
        <w:t>of</w:t>
      </w:r>
      <w:r w:rsidRPr="00AA59F2">
        <w:rPr>
          <w:lang w:val="en-US"/>
        </w:rPr>
        <w:t xml:space="preserve"> faith </w:t>
      </w:r>
      <w:r>
        <w:rPr>
          <w:lang w:val="en-US"/>
        </w:rPr>
        <w:t>believe</w:t>
      </w:r>
      <w:r w:rsidRPr="00AA59F2">
        <w:rPr>
          <w:lang w:val="en-US"/>
        </w:rPr>
        <w:t xml:space="preserve"> that suffering never exceeds the sufferer’s threshold</w:t>
      </w:r>
      <w:r>
        <w:rPr>
          <w:lang w:val="en-US"/>
        </w:rPr>
        <w:t xml:space="preserve"> of despair, or that for tribulations to overwhelm, intemperate means must have been taken to stave them off</w:t>
      </w:r>
      <w:r w:rsidRPr="00AA59F2">
        <w:rPr>
          <w:lang w:val="en-US"/>
        </w:rPr>
        <w:t>.</w:t>
      </w:r>
      <w:r>
        <w:rPr>
          <w:lang w:val="en-US"/>
        </w:rPr>
        <w:t xml:space="preserve"> Still,</w:t>
      </w:r>
      <w:r w:rsidR="00CD0AA1" w:rsidRPr="00AA59F2">
        <w:rPr>
          <w:lang w:val="en-US"/>
        </w:rPr>
        <w:t xml:space="preserve"> </w:t>
      </w:r>
      <w:r w:rsidR="00C07F70">
        <w:rPr>
          <w:lang w:val="en-US"/>
        </w:rPr>
        <w:t>i</w:t>
      </w:r>
      <w:r w:rsidR="00CD0AA1" w:rsidRPr="00AA59F2">
        <w:rPr>
          <w:lang w:val="en-US"/>
        </w:rPr>
        <w:t>f</w:t>
      </w:r>
      <w:r w:rsidR="00414654">
        <w:rPr>
          <w:lang w:val="en-US"/>
        </w:rPr>
        <w:t xml:space="preserve"> </w:t>
      </w:r>
      <w:r w:rsidR="00B02CDF">
        <w:rPr>
          <w:lang w:val="en-US"/>
        </w:rPr>
        <w:t>great tribulations</w:t>
      </w:r>
      <w:r w:rsidR="00CD0AA1" w:rsidRPr="00AA59F2">
        <w:rPr>
          <w:lang w:val="en-US"/>
        </w:rPr>
        <w:t xml:space="preserve"> </w:t>
      </w:r>
      <w:r w:rsidR="00B02CDF">
        <w:rPr>
          <w:lang w:val="en-US"/>
        </w:rPr>
        <w:t xml:space="preserve">are visited on </w:t>
      </w:r>
      <w:r w:rsidR="00CE05BB" w:rsidRPr="00AA59F2">
        <w:rPr>
          <w:lang w:val="en-US"/>
        </w:rPr>
        <w:t>a</w:t>
      </w:r>
      <w:r w:rsidR="00CD0AA1" w:rsidRPr="00AA59F2">
        <w:rPr>
          <w:lang w:val="en-US"/>
        </w:rPr>
        <w:t xml:space="preserve"> </w:t>
      </w:r>
      <w:proofErr w:type="spellStart"/>
      <w:r w:rsidR="00CD0AA1" w:rsidRPr="00AA59F2">
        <w:rPr>
          <w:lang w:val="en-US"/>
        </w:rPr>
        <w:t>sensiti</w:t>
      </w:r>
      <w:r w:rsidR="0044533F">
        <w:rPr>
          <w:lang w:val="en-US"/>
        </w:rPr>
        <w:t>s</w:t>
      </w:r>
      <w:r w:rsidR="00CD0AA1" w:rsidRPr="00AA59F2">
        <w:rPr>
          <w:lang w:val="en-US"/>
        </w:rPr>
        <w:t>ed</w:t>
      </w:r>
      <w:proofErr w:type="spellEnd"/>
      <w:r w:rsidR="00CD0AA1" w:rsidRPr="00AA59F2">
        <w:rPr>
          <w:lang w:val="en-US"/>
        </w:rPr>
        <w:t xml:space="preserve"> constitution</w:t>
      </w:r>
      <w:r w:rsidR="00B02CDF">
        <w:rPr>
          <w:lang w:val="en-US"/>
        </w:rPr>
        <w:t xml:space="preserve"> precipitously</w:t>
      </w:r>
      <w:r w:rsidR="00B02CDF">
        <w:rPr>
          <w:color w:val="000000" w:themeColor="text1"/>
          <w:lang w:val="en-US"/>
        </w:rPr>
        <w:t xml:space="preserve"> –</w:t>
      </w:r>
      <w:r w:rsidR="00CD0AA1" w:rsidRPr="00060FED">
        <w:rPr>
          <w:color w:val="000000" w:themeColor="text1"/>
          <w:lang w:val="en-US"/>
        </w:rPr>
        <w:t xml:space="preserve"> </w:t>
      </w:r>
      <w:r w:rsidR="00CD0AA1">
        <w:rPr>
          <w:lang w:val="en-US"/>
        </w:rPr>
        <w:t xml:space="preserve">there is, pursuant to </w:t>
      </w:r>
      <w:r w:rsidR="00B02CDF">
        <w:rPr>
          <w:lang w:val="en-US"/>
        </w:rPr>
        <w:t>much grief</w:t>
      </w:r>
      <w:r w:rsidR="00CD0AA1">
        <w:rPr>
          <w:lang w:val="en-US"/>
        </w:rPr>
        <w:t xml:space="preserve">, a loss of </w:t>
      </w:r>
      <w:r w:rsidR="00CD0AA1" w:rsidRPr="00AA59F2">
        <w:rPr>
          <w:lang w:val="en-US"/>
        </w:rPr>
        <w:t xml:space="preserve">sentience </w:t>
      </w:r>
      <w:r w:rsidR="00CD0AA1">
        <w:rPr>
          <w:lang w:val="en-US"/>
        </w:rPr>
        <w:t xml:space="preserve">which is greater, potentially, than </w:t>
      </w:r>
      <w:r w:rsidR="00284FDB">
        <w:rPr>
          <w:lang w:val="en-US"/>
        </w:rPr>
        <w:t>the sentience</w:t>
      </w:r>
      <w:r w:rsidR="00CD0AA1">
        <w:rPr>
          <w:lang w:val="en-US"/>
        </w:rPr>
        <w:t xml:space="preserve"> which his counterpart, </w:t>
      </w:r>
      <w:r w:rsidR="00414654">
        <w:rPr>
          <w:lang w:val="en-US"/>
        </w:rPr>
        <w:t xml:space="preserve">who is </w:t>
      </w:r>
      <w:r w:rsidR="00CD0AA1">
        <w:rPr>
          <w:lang w:val="en-US"/>
        </w:rPr>
        <w:t>inured to suffering, forsakes</w:t>
      </w:r>
      <w:r w:rsidR="00B02CDF">
        <w:rPr>
          <w:lang w:val="en-US"/>
        </w:rPr>
        <w:t>.</w:t>
      </w:r>
      <w:r w:rsidR="00CD0AA1">
        <w:rPr>
          <w:lang w:val="en-US"/>
        </w:rPr>
        <w:t xml:space="preserve"> I speak of individuals</w:t>
      </w:r>
      <w:r w:rsidR="00B02CDF">
        <w:rPr>
          <w:lang w:val="en-US"/>
        </w:rPr>
        <w:t>, but there is a</w:t>
      </w:r>
      <w:r w:rsidR="00CD0AA1">
        <w:rPr>
          <w:lang w:val="en-US"/>
        </w:rPr>
        <w:t xml:space="preserve"> </w:t>
      </w:r>
      <w:proofErr w:type="spellStart"/>
      <w:r w:rsidR="00CD0AA1">
        <w:rPr>
          <w:lang w:val="en-US"/>
        </w:rPr>
        <w:t>civili</w:t>
      </w:r>
      <w:r w:rsidR="00CE05BB">
        <w:rPr>
          <w:lang w:val="en-US"/>
        </w:rPr>
        <w:t>s</w:t>
      </w:r>
      <w:r w:rsidR="00CD0AA1">
        <w:rPr>
          <w:lang w:val="en-US"/>
        </w:rPr>
        <w:t>ational</w:t>
      </w:r>
      <w:proofErr w:type="spellEnd"/>
      <w:r w:rsidR="00CD0AA1">
        <w:rPr>
          <w:lang w:val="en-US"/>
        </w:rPr>
        <w:t xml:space="preserve"> analogue</w:t>
      </w:r>
      <w:r w:rsidR="00B02CDF">
        <w:rPr>
          <w:lang w:val="en-US"/>
        </w:rPr>
        <w:t>, which</w:t>
      </w:r>
      <w:r w:rsidR="00CD0AA1">
        <w:rPr>
          <w:lang w:val="en-US"/>
        </w:rPr>
        <w:t xml:space="preserve"> is apparently ongoing.</w:t>
      </w:r>
    </w:p>
    <w:p w14:paraId="7EE296A7" w14:textId="6275DB3C" w:rsidR="00FA1821" w:rsidRDefault="00CD0AA1" w:rsidP="005B61E9">
      <w:pPr>
        <w:rPr>
          <w:lang w:val="en-US"/>
        </w:rPr>
      </w:pPr>
      <w:r>
        <w:rPr>
          <w:lang w:val="en-US"/>
        </w:rPr>
        <w:t>If</w:t>
      </w:r>
      <w:r w:rsidRPr="00AA59F2">
        <w:rPr>
          <w:lang w:val="en-US"/>
        </w:rPr>
        <w:t xml:space="preserve"> suffering doesn’t arise organically in the ordinary course of our lives</w:t>
      </w:r>
      <w:r>
        <w:rPr>
          <w:lang w:val="en-US"/>
        </w:rPr>
        <w:t>,</w:t>
      </w:r>
      <w:r w:rsidRPr="00AA59F2">
        <w:rPr>
          <w:lang w:val="en-US"/>
        </w:rPr>
        <w:t xml:space="preserve"> </w:t>
      </w:r>
      <w:r w:rsidR="00875DDF">
        <w:rPr>
          <w:lang w:val="en-US"/>
        </w:rPr>
        <w:t>because of</w:t>
      </w:r>
      <w:r>
        <w:rPr>
          <w:lang w:val="en-US"/>
        </w:rPr>
        <w:t xml:space="preserve"> the partial sequestration of our </w:t>
      </w:r>
      <w:proofErr w:type="spellStart"/>
      <w:r>
        <w:rPr>
          <w:lang w:val="en-US"/>
        </w:rPr>
        <w:t>civili</w:t>
      </w:r>
      <w:r w:rsidR="0044533F">
        <w:rPr>
          <w:lang w:val="en-US"/>
        </w:rPr>
        <w:t>s</w:t>
      </w:r>
      <w:r>
        <w:rPr>
          <w:lang w:val="en-US"/>
        </w:rPr>
        <w:t>ation</w:t>
      </w:r>
      <w:proofErr w:type="spellEnd"/>
      <w:r>
        <w:rPr>
          <w:lang w:val="en-US"/>
        </w:rPr>
        <w:t xml:space="preserve"> from the natural world</w:t>
      </w:r>
      <w:r w:rsidRPr="00AA59F2">
        <w:rPr>
          <w:lang w:val="en-US"/>
        </w:rPr>
        <w:t xml:space="preserve">, it is appropriate for </w:t>
      </w:r>
      <w:r>
        <w:rPr>
          <w:lang w:val="en-US"/>
        </w:rPr>
        <w:t>suffering</w:t>
      </w:r>
      <w:r w:rsidRPr="00AA59F2">
        <w:rPr>
          <w:lang w:val="en-US"/>
        </w:rPr>
        <w:t xml:space="preserve"> to be </w:t>
      </w:r>
      <w:r>
        <w:rPr>
          <w:lang w:val="en-US"/>
        </w:rPr>
        <w:t>extempori</w:t>
      </w:r>
      <w:r w:rsidR="0044533F">
        <w:rPr>
          <w:lang w:val="en-US"/>
        </w:rPr>
        <w:t>s</w:t>
      </w:r>
      <w:r>
        <w:rPr>
          <w:lang w:val="en-US"/>
        </w:rPr>
        <w:t>ed, like a homeopathic remedy</w:t>
      </w:r>
      <w:r w:rsidR="00284FDB">
        <w:rPr>
          <w:lang w:val="en-US"/>
        </w:rPr>
        <w:t xml:space="preserve"> –</w:t>
      </w:r>
      <w:r w:rsidRPr="00AA59F2">
        <w:rPr>
          <w:lang w:val="en-US"/>
        </w:rPr>
        <w:t xml:space="preserve"> </w:t>
      </w:r>
      <w:r>
        <w:rPr>
          <w:lang w:val="en-US"/>
        </w:rPr>
        <w:t>for</w:t>
      </w:r>
      <w:r w:rsidRPr="00AA59F2">
        <w:rPr>
          <w:lang w:val="en-US"/>
        </w:rPr>
        <w:t xml:space="preserve"> the individual </w:t>
      </w:r>
      <w:r>
        <w:rPr>
          <w:lang w:val="en-US"/>
        </w:rPr>
        <w:t>to be</w:t>
      </w:r>
      <w:r w:rsidRPr="00AA59F2">
        <w:rPr>
          <w:lang w:val="en-US"/>
        </w:rPr>
        <w:t xml:space="preserve"> sufficiently habituated to suffering </w:t>
      </w:r>
      <w:r>
        <w:rPr>
          <w:lang w:val="en-US"/>
        </w:rPr>
        <w:t xml:space="preserve">that </w:t>
      </w:r>
      <w:r w:rsidR="00B02CDF">
        <w:rPr>
          <w:lang w:val="en-US"/>
        </w:rPr>
        <w:t>suffering</w:t>
      </w:r>
      <w:r>
        <w:rPr>
          <w:lang w:val="en-US"/>
        </w:rPr>
        <w:t xml:space="preserve"> can be</w:t>
      </w:r>
      <w:r w:rsidRPr="00AA59F2">
        <w:rPr>
          <w:lang w:val="en-US"/>
        </w:rPr>
        <w:t xml:space="preserve"> withst</w:t>
      </w:r>
      <w:r>
        <w:rPr>
          <w:lang w:val="en-US"/>
        </w:rPr>
        <w:t xml:space="preserve">ood </w:t>
      </w:r>
      <w:r w:rsidR="00F024A4">
        <w:rPr>
          <w:lang w:val="en-US"/>
        </w:rPr>
        <w:t>when</w:t>
      </w:r>
      <w:r w:rsidRPr="00AA59F2">
        <w:rPr>
          <w:lang w:val="en-US"/>
        </w:rPr>
        <w:t xml:space="preserve"> </w:t>
      </w:r>
      <w:r>
        <w:rPr>
          <w:lang w:val="en-US"/>
        </w:rPr>
        <w:t>the floodgates of</w:t>
      </w:r>
      <w:r w:rsidRPr="00AA59F2">
        <w:rPr>
          <w:lang w:val="en-US"/>
        </w:rPr>
        <w:t xml:space="preserve"> modern </w:t>
      </w:r>
      <w:proofErr w:type="spellStart"/>
      <w:r>
        <w:rPr>
          <w:lang w:val="en-US"/>
        </w:rPr>
        <w:t>civili</w:t>
      </w:r>
      <w:r w:rsidR="0044533F">
        <w:rPr>
          <w:lang w:val="en-US"/>
        </w:rPr>
        <w:t>s</w:t>
      </w:r>
      <w:r>
        <w:rPr>
          <w:lang w:val="en-US"/>
        </w:rPr>
        <w:t>ation</w:t>
      </w:r>
      <w:proofErr w:type="spellEnd"/>
      <w:r>
        <w:rPr>
          <w:lang w:val="en-US"/>
        </w:rPr>
        <w:t xml:space="preserve"> are not proof against nature.</w:t>
      </w:r>
    </w:p>
    <w:p w14:paraId="6140EACB" w14:textId="59884518" w:rsidR="00871CAA" w:rsidRPr="00871CAA" w:rsidRDefault="00AD1F90" w:rsidP="00CD0AA1">
      <w:pPr>
        <w:rPr>
          <w:lang w:val="en-US"/>
        </w:rPr>
      </w:pPr>
      <w:r>
        <w:rPr>
          <w:lang w:val="en-US"/>
        </w:rPr>
        <w:t>D</w:t>
      </w:r>
      <w:r w:rsidR="00CD0AA1" w:rsidRPr="00AD1F6B">
        <w:rPr>
          <w:lang w:val="en-US"/>
        </w:rPr>
        <w:t xml:space="preserve">epressives </w:t>
      </w:r>
      <w:r w:rsidR="00CD0AA1">
        <w:rPr>
          <w:lang w:val="en-US"/>
        </w:rPr>
        <w:t>might be</w:t>
      </w:r>
      <w:r w:rsidR="00CD0AA1" w:rsidRPr="00AD1F6B">
        <w:rPr>
          <w:lang w:val="en-US"/>
        </w:rPr>
        <w:t xml:space="preserve"> sentries on the fronti</w:t>
      </w:r>
      <w:r w:rsidR="00CD0AA1">
        <w:rPr>
          <w:lang w:val="en-US"/>
        </w:rPr>
        <w:t>e</w:t>
      </w:r>
      <w:r w:rsidR="00CD0AA1" w:rsidRPr="00AD1F6B">
        <w:rPr>
          <w:lang w:val="en-US"/>
        </w:rPr>
        <w:t xml:space="preserve">r of </w:t>
      </w:r>
      <w:r w:rsidR="00CD0AA1">
        <w:rPr>
          <w:lang w:val="en-US"/>
        </w:rPr>
        <w:t>chaos</w:t>
      </w:r>
      <w:r w:rsidR="00CD0AA1" w:rsidRPr="00AD1F6B">
        <w:rPr>
          <w:lang w:val="en-US"/>
        </w:rPr>
        <w:t xml:space="preserve">, never </w:t>
      </w:r>
      <w:r w:rsidR="00CD0AA1">
        <w:rPr>
          <w:lang w:val="en-US"/>
        </w:rPr>
        <w:t>mastering</w:t>
      </w:r>
      <w:r w:rsidR="00CD0AA1" w:rsidRPr="00AD1F6B">
        <w:rPr>
          <w:lang w:val="en-US"/>
        </w:rPr>
        <w:t xml:space="preserve"> </w:t>
      </w:r>
      <w:r w:rsidR="00CD0AA1">
        <w:rPr>
          <w:lang w:val="en-US"/>
        </w:rPr>
        <w:t>it</w:t>
      </w:r>
      <w:r w:rsidR="00CD0AA1" w:rsidRPr="00AD1F6B">
        <w:rPr>
          <w:lang w:val="en-US"/>
        </w:rPr>
        <w:t xml:space="preserve"> </w:t>
      </w:r>
      <w:r w:rsidR="00CD0AA1">
        <w:rPr>
          <w:lang w:val="en-US"/>
        </w:rPr>
        <w:t>completely</w:t>
      </w:r>
      <w:r w:rsidR="00CD0AA1" w:rsidRPr="00AD1F6B">
        <w:rPr>
          <w:lang w:val="en-US"/>
        </w:rPr>
        <w:t>, but making incursions into it</w:t>
      </w:r>
      <w:r>
        <w:rPr>
          <w:lang w:val="en-US"/>
        </w:rPr>
        <w:t xml:space="preserve">, that </w:t>
      </w:r>
      <w:r w:rsidR="00CD0AA1" w:rsidRPr="00AD1F6B">
        <w:rPr>
          <w:lang w:val="en-US"/>
        </w:rPr>
        <w:t>the order within</w:t>
      </w:r>
      <w:r>
        <w:rPr>
          <w:lang w:val="en-US"/>
        </w:rPr>
        <w:t xml:space="preserve"> might be expanded and enriched</w:t>
      </w:r>
      <w:r w:rsidR="00CD0AA1" w:rsidRPr="00AD1F6B">
        <w:rPr>
          <w:lang w:val="en-US"/>
        </w:rPr>
        <w:t xml:space="preserve">. </w:t>
      </w:r>
      <w:r w:rsidR="00CD0AA1">
        <w:rPr>
          <w:lang w:val="en-US"/>
        </w:rPr>
        <w:t>T</w:t>
      </w:r>
      <w:r w:rsidR="00CD0AA1" w:rsidRPr="00AD1F6B">
        <w:rPr>
          <w:lang w:val="en-US"/>
        </w:rPr>
        <w:t xml:space="preserve">heirs is the </w:t>
      </w:r>
      <w:r>
        <w:rPr>
          <w:lang w:val="en-US"/>
        </w:rPr>
        <w:t>satisfaction</w:t>
      </w:r>
      <w:r w:rsidR="00CD0AA1" w:rsidRPr="00AD1F6B">
        <w:rPr>
          <w:lang w:val="en-US"/>
        </w:rPr>
        <w:t xml:space="preserve"> </w:t>
      </w:r>
      <w:r w:rsidR="00CD0AA1">
        <w:rPr>
          <w:lang w:val="en-US"/>
        </w:rPr>
        <w:t>of</w:t>
      </w:r>
      <w:r w:rsidR="00CD0AA1" w:rsidRPr="00AD1F6B">
        <w:rPr>
          <w:lang w:val="en-US"/>
        </w:rPr>
        <w:t xml:space="preserve"> sound</w:t>
      </w:r>
      <w:r>
        <w:rPr>
          <w:lang w:val="en-US"/>
        </w:rPr>
        <w:t>ing</w:t>
      </w:r>
      <w:r w:rsidR="00CD0AA1" w:rsidRPr="00AD1F6B">
        <w:rPr>
          <w:lang w:val="en-US"/>
        </w:rPr>
        <w:t xml:space="preserve"> the depths and blaz</w:t>
      </w:r>
      <w:r>
        <w:rPr>
          <w:lang w:val="en-US"/>
        </w:rPr>
        <w:t>ing</w:t>
      </w:r>
      <w:r w:rsidR="00CD0AA1" w:rsidRPr="00AD1F6B">
        <w:rPr>
          <w:lang w:val="en-US"/>
        </w:rPr>
        <w:t xml:space="preserve"> a trail for mankind</w:t>
      </w:r>
      <w:r>
        <w:rPr>
          <w:lang w:val="en-US"/>
        </w:rPr>
        <w:t>, on pain of permitting the chaos without.</w:t>
      </w:r>
    </w:p>
    <w:p w14:paraId="0DADFFE2" w14:textId="33DA2397" w:rsidR="00CD0AA1" w:rsidRDefault="00CD0AA1" w:rsidP="00CD0AA1">
      <w:r>
        <w:t xml:space="preserve">Lobaczewski observes </w:t>
      </w:r>
      <w:r w:rsidRPr="00790B29">
        <w:rPr>
          <w:color w:val="000000" w:themeColor="text1"/>
        </w:rPr>
        <w:t>that “during good times, people progressively lose sight of the need for profound reflection, introspection, knowledge of others, and an understanding of life’s complicated laws” and that “any excess mental effort seems like pointless labor if life’s joys appear to be available for the taking”.</w:t>
      </w:r>
      <w:r w:rsidR="004C5531">
        <w:rPr>
          <w:color w:val="000000" w:themeColor="text1"/>
          <w:vertAlign w:val="superscript"/>
        </w:rPr>
        <w:t>1</w:t>
      </w:r>
      <w:r w:rsidR="007B6D16">
        <w:rPr>
          <w:color w:val="000000" w:themeColor="text1"/>
          <w:vertAlign w:val="superscript"/>
        </w:rPr>
        <w:t>8</w:t>
      </w:r>
      <w:r w:rsidRPr="00790B29">
        <w:rPr>
          <w:color w:val="000000" w:themeColor="text1"/>
        </w:rPr>
        <w:t xml:space="preserve"> A maladapted individual, finding </w:t>
      </w:r>
      <w:r w:rsidR="0095442C" w:rsidRPr="00790B29">
        <w:rPr>
          <w:color w:val="000000" w:themeColor="text1"/>
        </w:rPr>
        <w:t>himself</w:t>
      </w:r>
      <w:r w:rsidRPr="00790B29">
        <w:rPr>
          <w:color w:val="000000" w:themeColor="text1"/>
        </w:rPr>
        <w:t xml:space="preserve"> at variance with </w:t>
      </w:r>
      <w:r w:rsidR="0095442C" w:rsidRPr="00790B29">
        <w:rPr>
          <w:color w:val="000000" w:themeColor="text1"/>
        </w:rPr>
        <w:t>his</w:t>
      </w:r>
      <w:r w:rsidRPr="00790B29">
        <w:rPr>
          <w:color w:val="000000" w:themeColor="text1"/>
        </w:rPr>
        <w:t xml:space="preserve"> society, perpetually garners the insight of hard times because, whatever else </w:t>
      </w:r>
      <w:r w:rsidR="0095442C" w:rsidRPr="00790B29">
        <w:rPr>
          <w:color w:val="000000" w:themeColor="text1"/>
        </w:rPr>
        <w:t>he</w:t>
      </w:r>
      <w:r w:rsidRPr="00790B29">
        <w:rPr>
          <w:color w:val="000000" w:themeColor="text1"/>
        </w:rPr>
        <w:t xml:space="preserve"> may be, </w:t>
      </w:r>
      <w:r w:rsidR="0095442C" w:rsidRPr="00790B29">
        <w:rPr>
          <w:color w:val="000000" w:themeColor="text1"/>
        </w:rPr>
        <w:t>he is</w:t>
      </w:r>
      <w:r w:rsidRPr="00790B29">
        <w:rPr>
          <w:color w:val="000000" w:themeColor="text1"/>
        </w:rPr>
        <w:t xml:space="preserve"> perpetually threatened by a disintegrative state, “leading to a higher level of understanding and acceptance of the laws of life, to a better comprehension of self and others, and to a more highly developed sensitivity in interpersonal relationships”.</w:t>
      </w:r>
      <w:r w:rsidR="004C5531">
        <w:rPr>
          <w:color w:val="000000" w:themeColor="text1"/>
          <w:vertAlign w:val="superscript"/>
        </w:rPr>
        <w:t>1</w:t>
      </w:r>
      <w:r w:rsidR="007B6D16">
        <w:rPr>
          <w:color w:val="000000" w:themeColor="text1"/>
          <w:vertAlign w:val="superscript"/>
        </w:rPr>
        <w:t>9</w:t>
      </w:r>
      <w:r w:rsidRPr="00790B29">
        <w:rPr>
          <w:color w:val="000000" w:themeColor="text1"/>
        </w:rPr>
        <w:t xml:space="preserve"> </w:t>
      </w:r>
      <w:r>
        <w:t xml:space="preserve">While a neurotic condition signals a failure to overcome this imposition, the absence of neurosis is not evidence of having overcome any serious imposition. One who by </w:t>
      </w:r>
      <w:r w:rsidR="0095442C">
        <w:t>his outlying status</w:t>
      </w:r>
      <w:r>
        <w:t xml:space="preserve"> courts disintegration </w:t>
      </w:r>
      <w:r w:rsidR="005B61E9">
        <w:t>may</w:t>
      </w:r>
      <w:r>
        <w:t xml:space="preserve"> exhibit pathological behaviour or achieve greatness</w:t>
      </w:r>
      <w:r w:rsidR="00A96EEA">
        <w:t>, or something of each</w:t>
      </w:r>
      <w:r w:rsidR="0095442C">
        <w:t>;</w:t>
      </w:r>
      <w:r>
        <w:t xml:space="preserve"> necess</w:t>
      </w:r>
      <w:r w:rsidR="00A96EEA">
        <w:t>it</w:t>
      </w:r>
      <w:r>
        <w:t>y, the mother of invention</w:t>
      </w:r>
      <w:r w:rsidR="00386952">
        <w:t>,</w:t>
      </w:r>
      <w:r>
        <w:t xml:space="preserve"> cuts out his work in </w:t>
      </w:r>
      <w:r w:rsidR="0095442C">
        <w:t>easy</w:t>
      </w:r>
      <w:r>
        <w:t xml:space="preserve"> times as in hard.</w:t>
      </w:r>
    </w:p>
    <w:p w14:paraId="1FE7A1FA" w14:textId="699146A0" w:rsidR="0024577C" w:rsidRDefault="00CD0AA1" w:rsidP="00CD0AA1">
      <w:r>
        <w:lastRenderedPageBreak/>
        <w:t xml:space="preserve">In an experiment conducted by neuroscientist </w:t>
      </w:r>
      <w:r w:rsidRPr="00B27CBB">
        <w:t xml:space="preserve">Molly Crockett, participants were asked to choose between allowing several people to die by inaction, </w:t>
      </w:r>
      <w:r w:rsidR="00D3445F">
        <w:t>and</w:t>
      </w:r>
      <w:r w:rsidRPr="00B27CBB">
        <w:t xml:space="preserve"> preventing these deaths by</w:t>
      </w:r>
      <w:r>
        <w:t xml:space="preserve"> instigating</w:t>
      </w:r>
      <w:r w:rsidRPr="00B27CBB">
        <w:t xml:space="preserve"> </w:t>
      </w:r>
      <w:r>
        <w:t>the death of</w:t>
      </w:r>
      <w:r w:rsidRPr="00B27CBB">
        <w:t xml:space="preserve"> a single person.</w:t>
      </w:r>
      <w:r w:rsidR="007B6D16">
        <w:rPr>
          <w:vertAlign w:val="superscript"/>
        </w:rPr>
        <w:t>20</w:t>
      </w:r>
      <w:r w:rsidRPr="00B27CBB">
        <w:t xml:space="preserve"> Whereas </w:t>
      </w:r>
      <w:r w:rsidR="00D3445F">
        <w:t xml:space="preserve">classical </w:t>
      </w:r>
      <w:r w:rsidRPr="00B27CBB">
        <w:t xml:space="preserve">deontological reasoning </w:t>
      </w:r>
      <w:r w:rsidR="00D3445F">
        <w:t>would favour</w:t>
      </w:r>
      <w:r>
        <w:t xml:space="preserve"> </w:t>
      </w:r>
      <w:r w:rsidR="00D3445F">
        <w:t xml:space="preserve">the first </w:t>
      </w:r>
      <w:r>
        <w:t>course of action,</w:t>
      </w:r>
      <w:r w:rsidRPr="00B27CBB">
        <w:t xml:space="preserve"> consequentialist reasoning </w:t>
      </w:r>
      <w:r>
        <w:t xml:space="preserve">would favour the </w:t>
      </w:r>
      <w:r w:rsidR="00D3445F">
        <w:t>second</w:t>
      </w:r>
      <w:r w:rsidRPr="00B27CBB">
        <w:t xml:space="preserve">. Crockett found that </w:t>
      </w:r>
      <w:r>
        <w:t>an increase</w:t>
      </w:r>
      <w:r w:rsidRPr="00B27CBB">
        <w:t xml:space="preserve"> of serotonin availability </w:t>
      </w:r>
      <w:r>
        <w:t>favoured inaction</w:t>
      </w:r>
      <w:r w:rsidRPr="00B27CBB">
        <w:t xml:space="preserve">. </w:t>
      </w:r>
    </w:p>
    <w:p w14:paraId="4CCBE40B" w14:textId="6C7E2CC3" w:rsidR="0024577C" w:rsidRDefault="0024577C" w:rsidP="0024577C">
      <w:r>
        <w:t xml:space="preserve">In </w:t>
      </w:r>
      <w:r w:rsidR="00790B29">
        <w:t>one</w:t>
      </w:r>
      <w:r>
        <w:t xml:space="preserve"> study subjects who were administered the SSRI citalopram rejected slightly or somewhat fewer unfair offers, while subjects whose diet was briefly deprived</w:t>
      </w:r>
      <w:r w:rsidRPr="00B90C64">
        <w:t xml:space="preserve"> of the serotonin precursor tryptophan</w:t>
      </w:r>
      <w:r>
        <w:t xml:space="preserve"> were slower to accept fair exchange.</w:t>
      </w:r>
      <w:r w:rsidR="004C5531">
        <w:rPr>
          <w:vertAlign w:val="superscript"/>
        </w:rPr>
        <w:t>2</w:t>
      </w:r>
      <w:r w:rsidR="007B6D16">
        <w:rPr>
          <w:vertAlign w:val="superscript"/>
        </w:rPr>
        <w:t>1</w:t>
      </w:r>
      <w:r w:rsidR="00284FDB">
        <w:t xml:space="preserve"> </w:t>
      </w:r>
      <w:r>
        <w:t>Neuroimaging data revealed that</w:t>
      </w:r>
      <w:r w:rsidRPr="00B90C64">
        <w:t xml:space="preserve"> </w:t>
      </w:r>
      <w:r>
        <w:t>“</w:t>
      </w:r>
      <w:r w:rsidR="00284FDB">
        <w:t>d</w:t>
      </w:r>
      <w:r w:rsidRPr="00B90C64">
        <w:t>epletion simultaneously reduced ventral striatal responses to fairness and increased dorsal striatal responses during punishment</w:t>
      </w:r>
      <w:r>
        <w:t>”</w:t>
      </w:r>
      <w:r w:rsidR="00284FDB">
        <w:t>;</w:t>
      </w:r>
      <w:r>
        <w:t xml:space="preserve"> </w:t>
      </w:r>
      <w:r w:rsidR="00284FDB">
        <w:t>v</w:t>
      </w:r>
      <w:r w:rsidRPr="00B90C64">
        <w:t xml:space="preserve">entral and dorsal striatum </w:t>
      </w:r>
      <w:r>
        <w:t>being</w:t>
      </w:r>
      <w:r w:rsidRPr="00B90C64">
        <w:t xml:space="preserve"> associated with fairness and punishment.</w:t>
      </w:r>
      <w:r w:rsidR="004C5531">
        <w:rPr>
          <w:vertAlign w:val="superscript"/>
        </w:rPr>
        <w:t>2</w:t>
      </w:r>
      <w:r w:rsidR="007B6D16">
        <w:rPr>
          <w:vertAlign w:val="superscript"/>
        </w:rPr>
        <w:t>2</w:t>
      </w:r>
      <w:r w:rsidR="00284FDB">
        <w:t xml:space="preserve"> The study also found</w:t>
      </w:r>
      <w:r>
        <w:t xml:space="preserve"> that “</w:t>
      </w:r>
      <w:r w:rsidRPr="0092374F">
        <w:t>depleted participants were more likely to punish unfair behavior directed toward themselves, but not unfair behavior directed toward others</w:t>
      </w:r>
      <w:r>
        <w:t>”</w:t>
      </w:r>
      <w:r w:rsidR="00284FDB">
        <w:t>.</w:t>
      </w:r>
      <w:r w:rsidR="004C5531">
        <w:rPr>
          <w:vertAlign w:val="superscript"/>
        </w:rPr>
        <w:t>2</w:t>
      </w:r>
      <w:r w:rsidR="007B6D16">
        <w:rPr>
          <w:vertAlign w:val="superscript"/>
        </w:rPr>
        <w:t>3</w:t>
      </w:r>
      <w:r>
        <w:t xml:space="preserve"> </w:t>
      </w:r>
      <w:r w:rsidR="00284FDB">
        <w:t>T</w:t>
      </w:r>
      <w:r>
        <w:t>here is in other words, no compensatory interest in norm enforcement among the depleted cohort: depletion actually blunted fairness motives</w:t>
      </w:r>
      <w:r w:rsidR="004E5F90">
        <w:t>.</w:t>
      </w:r>
    </w:p>
    <w:p w14:paraId="44F855A2" w14:textId="19731566" w:rsidR="0024577C" w:rsidRDefault="0024577C" w:rsidP="0024577C">
      <w:r>
        <w:t xml:space="preserve">This research reinforces intuition that all else </w:t>
      </w:r>
      <w:r w:rsidR="00284FDB">
        <w:t xml:space="preserve">being </w:t>
      </w:r>
      <w:r>
        <w:t xml:space="preserve">equal unhappy people will have less sympathy to spare, less interest in </w:t>
      </w:r>
      <w:r w:rsidR="00633524">
        <w:t xml:space="preserve">being </w:t>
      </w:r>
      <w:r>
        <w:t>gener</w:t>
      </w:r>
      <w:r w:rsidR="00633524">
        <w:t>ous</w:t>
      </w:r>
      <w:r>
        <w:t>. However, the study assesses the mind states of people plunged into depleted serotonin status</w:t>
      </w:r>
      <w:r w:rsidR="00633524">
        <w:t>;</w:t>
      </w:r>
      <w:r>
        <w:t xml:space="preserve"> </w:t>
      </w:r>
      <w:r w:rsidR="00284FDB">
        <w:t>low serotonin</w:t>
      </w:r>
      <w:r>
        <w:t xml:space="preserve"> is not a hallmark of their constitution, around which the constitution is configured. I propose that a corollary of the new-found miserliness of tryptophan-depleted subjects is the new-found assertiveness which accompanies administration of </w:t>
      </w:r>
      <w:r w:rsidRPr="005A5B3C">
        <w:t>serotonergic</w:t>
      </w:r>
      <w:r>
        <w:t xml:space="preserve"> anti-depressants</w:t>
      </w:r>
      <w:r w:rsidR="00386952">
        <w:t>,</w:t>
      </w:r>
      <w:r w:rsidR="004C5531">
        <w:rPr>
          <w:vertAlign w:val="superscript"/>
        </w:rPr>
        <w:t>2</w:t>
      </w:r>
      <w:r w:rsidR="007B6D16">
        <w:rPr>
          <w:vertAlign w:val="superscript"/>
        </w:rPr>
        <w:t>4</w:t>
      </w:r>
      <w:r w:rsidR="004E5F90">
        <w:t xml:space="preserve"> </w:t>
      </w:r>
      <w:r w:rsidR="00386952">
        <w:t>co-extant with which is a</w:t>
      </w:r>
      <w:r w:rsidR="00741AC4">
        <w:t xml:space="preserve"> reduction in reflexive cognitive and affective empathy.</w:t>
      </w:r>
      <w:r w:rsidR="00964141">
        <w:rPr>
          <w:vertAlign w:val="superscript"/>
        </w:rPr>
        <w:t>2</w:t>
      </w:r>
      <w:r w:rsidR="007B6D16">
        <w:rPr>
          <w:vertAlign w:val="superscript"/>
        </w:rPr>
        <w:t>5</w:t>
      </w:r>
      <w:r w:rsidR="00741AC4">
        <w:t xml:space="preserve"> </w:t>
      </w:r>
      <w:r w:rsidR="004E5F90">
        <w:t>See also chapter ten – X.</w:t>
      </w:r>
    </w:p>
    <w:p w14:paraId="5307E6C8" w14:textId="77777777" w:rsidR="00633524" w:rsidRDefault="00633524" w:rsidP="00CD0AA1"/>
    <w:p w14:paraId="0B559AAB" w14:textId="6BD7DA77" w:rsidR="00CD0AA1" w:rsidRDefault="00CD0AA1" w:rsidP="00C104B8">
      <w:pPr>
        <w:pStyle w:val="Heading2"/>
        <w:numPr>
          <w:ilvl w:val="0"/>
          <w:numId w:val="9"/>
        </w:numPr>
        <w:ind w:left="1560" w:hanging="709"/>
      </w:pPr>
      <w:bookmarkStart w:id="109" w:name="_Toc201090334"/>
      <w:r>
        <w:t xml:space="preserve">Limits of </w:t>
      </w:r>
      <w:r w:rsidR="00B00538">
        <w:t>D</w:t>
      </w:r>
      <w:r>
        <w:t xml:space="preserve">epressive </w:t>
      </w:r>
      <w:r w:rsidR="00B00538">
        <w:t>R</w:t>
      </w:r>
      <w:r>
        <w:t>ealism</w:t>
      </w:r>
      <w:bookmarkEnd w:id="109"/>
    </w:p>
    <w:p w14:paraId="6E59A7FA" w14:textId="77777777" w:rsidR="000C3DD7" w:rsidRPr="000C3DD7" w:rsidRDefault="000C3DD7" w:rsidP="000C3DD7">
      <w:pPr>
        <w:pStyle w:val="Subtitle"/>
      </w:pPr>
    </w:p>
    <w:p w14:paraId="6214A685" w14:textId="1E2556D4" w:rsidR="00904215" w:rsidRDefault="00B213E4" w:rsidP="00CD0AA1">
      <w:r>
        <w:t xml:space="preserve">Colin Feltham coined </w:t>
      </w:r>
      <w:r w:rsidR="00A96EEA">
        <w:t xml:space="preserve">the term </w:t>
      </w:r>
      <w:r w:rsidR="00790B29">
        <w:t>“</w:t>
      </w:r>
      <w:r>
        <w:t>depressive realism</w:t>
      </w:r>
      <w:r w:rsidR="00790B29">
        <w:t>”</w:t>
      </w:r>
      <w:r>
        <w:t xml:space="preserve"> </w:t>
      </w:r>
      <w:r w:rsidR="00DA761F">
        <w:t>as an apology for nihilism</w:t>
      </w:r>
      <w:r>
        <w:t>.</w:t>
      </w:r>
      <w:r w:rsidR="004C5531">
        <w:rPr>
          <w:vertAlign w:val="superscript"/>
        </w:rPr>
        <w:t>2</w:t>
      </w:r>
      <w:r w:rsidR="007B6D16">
        <w:rPr>
          <w:vertAlign w:val="superscript"/>
        </w:rPr>
        <w:t>6</w:t>
      </w:r>
      <w:r>
        <w:t xml:space="preserve"> </w:t>
      </w:r>
      <w:r w:rsidR="00DA761F">
        <w:t xml:space="preserve">My </w:t>
      </w:r>
      <w:r w:rsidR="00E80ADF">
        <w:t>sense</w:t>
      </w:r>
      <w:r w:rsidR="00DA761F">
        <w:t xml:space="preserve"> is </w:t>
      </w:r>
      <w:r w:rsidR="001040AF">
        <w:t>more</w:t>
      </w:r>
      <w:r w:rsidR="00DA761F">
        <w:t xml:space="preserve"> </w:t>
      </w:r>
      <w:r w:rsidR="00E80ADF">
        <w:t xml:space="preserve">of </w:t>
      </w:r>
      <w:r w:rsidR="001040AF">
        <w:t>“</w:t>
      </w:r>
      <w:r w:rsidR="00E80ADF">
        <w:t>depressive acuity</w:t>
      </w:r>
      <w:r w:rsidR="001040AF">
        <w:t>”</w:t>
      </w:r>
      <w:r w:rsidR="00E80ADF">
        <w:t>,</w:t>
      </w:r>
      <w:r w:rsidR="00DA761F">
        <w:t xml:space="preserve"> </w:t>
      </w:r>
      <w:r w:rsidR="00A96EEA">
        <w:t xml:space="preserve">which indicates </w:t>
      </w:r>
      <w:r w:rsidR="00E80ADF">
        <w:t>that</w:t>
      </w:r>
      <w:r w:rsidR="00CD0AA1" w:rsidRPr="009821BF">
        <w:t xml:space="preserve"> wisdom </w:t>
      </w:r>
      <w:r w:rsidR="00E80ADF">
        <w:t xml:space="preserve">can </w:t>
      </w:r>
      <w:r>
        <w:t>emerg</w:t>
      </w:r>
      <w:r w:rsidR="00E80ADF">
        <w:t>e</w:t>
      </w:r>
      <w:r>
        <w:t xml:space="preserve"> from, </w:t>
      </w:r>
      <w:r w:rsidR="00E80ADF">
        <w:t>and</w:t>
      </w:r>
      <w:r>
        <w:t xml:space="preserve"> sensibility prefigur</w:t>
      </w:r>
      <w:r w:rsidR="00E80ADF">
        <w:t>e</w:t>
      </w:r>
      <w:r>
        <w:t>,</w:t>
      </w:r>
      <w:r w:rsidR="00CD0AA1" w:rsidRPr="009821BF">
        <w:t xml:space="preserve"> </w:t>
      </w:r>
      <w:r w:rsidR="00E80ADF">
        <w:t xml:space="preserve">a </w:t>
      </w:r>
      <w:r w:rsidR="00CD0AA1" w:rsidRPr="009821BF">
        <w:t>depress</w:t>
      </w:r>
      <w:r w:rsidR="00E80ADF">
        <w:t>ed condition.</w:t>
      </w:r>
      <w:r w:rsidR="00CD0AA1" w:rsidRPr="009821BF">
        <w:t xml:space="preserve"> </w:t>
      </w:r>
      <w:r w:rsidR="00904215">
        <w:t>Depressive acuity</w:t>
      </w:r>
      <w:r w:rsidR="00E80ADF">
        <w:t xml:space="preserve"> </w:t>
      </w:r>
      <w:r w:rsidR="00904215">
        <w:t>does not</w:t>
      </w:r>
      <w:r w:rsidR="00CD0AA1" w:rsidRPr="009821BF">
        <w:t xml:space="preserve"> </w:t>
      </w:r>
      <w:r w:rsidR="00E80ADF">
        <w:t xml:space="preserve">countenance </w:t>
      </w:r>
      <w:r w:rsidR="00CD0AA1" w:rsidRPr="009821BF">
        <w:t>despair chic</w:t>
      </w:r>
      <w:r w:rsidR="00E80ADF">
        <w:t>, which</w:t>
      </w:r>
      <w:r w:rsidR="00A96EEA">
        <w:t xml:space="preserve"> would </w:t>
      </w:r>
      <w:r w:rsidR="00E80ADF">
        <w:t>trivialise</w:t>
      </w:r>
      <w:r w:rsidR="00CD0AA1" w:rsidRPr="009821BF">
        <w:t xml:space="preserve"> the reformist or creative work which </w:t>
      </w:r>
      <w:r w:rsidR="00E80ADF">
        <w:t>depression</w:t>
      </w:r>
      <w:r w:rsidR="00CD0AA1" w:rsidRPr="009821BF">
        <w:t xml:space="preserve"> is </w:t>
      </w:r>
      <w:r w:rsidR="00A96EEA">
        <w:t>little</w:t>
      </w:r>
      <w:r w:rsidR="00CD0AA1" w:rsidRPr="009821BF">
        <w:t xml:space="preserve"> if not the spur to.</w:t>
      </w:r>
    </w:p>
    <w:p w14:paraId="26191DF7" w14:textId="7FDE69F6" w:rsidR="00CD0AA1" w:rsidRDefault="00CD0AA1" w:rsidP="00CD0AA1">
      <w:r w:rsidRPr="009821BF">
        <w:t xml:space="preserve">Depressive realism which culminates in </w:t>
      </w:r>
      <w:r>
        <w:t>evocations</w:t>
      </w:r>
      <w:r w:rsidRPr="009821BF">
        <w:t xml:space="preserve"> of despair is not sublime but cathartic, and anti-social to the degree it is rationali</w:t>
      </w:r>
      <w:r w:rsidR="00F260FD">
        <w:t>s</w:t>
      </w:r>
      <w:r w:rsidRPr="009821BF">
        <w:t>ed</w:t>
      </w:r>
      <w:r w:rsidR="00E80ADF">
        <w:t xml:space="preserve"> –</w:t>
      </w:r>
      <w:r w:rsidRPr="009821BF">
        <w:t xml:space="preserve"> </w:t>
      </w:r>
      <w:r w:rsidR="00A96EEA">
        <w:t xml:space="preserve">to the degree </w:t>
      </w:r>
      <w:r w:rsidRPr="009821BF">
        <w:t>seeds of doubt</w:t>
      </w:r>
      <w:r w:rsidR="00A96EEA">
        <w:t xml:space="preserve"> are sown</w:t>
      </w:r>
      <w:r w:rsidRPr="009821BF">
        <w:t xml:space="preserve"> on the belief</w:t>
      </w:r>
      <w:r w:rsidR="00E80ADF">
        <w:t xml:space="preserve">s </w:t>
      </w:r>
      <w:r w:rsidRPr="009821BF">
        <w:t>which buoy the better part of humanity.</w:t>
      </w:r>
    </w:p>
    <w:p w14:paraId="61264F9B" w14:textId="730D2217" w:rsidR="00F74E78" w:rsidRDefault="0083473A" w:rsidP="00F74E78">
      <w:r>
        <w:t>C</w:t>
      </w:r>
      <w:r w:rsidR="00CD0AA1" w:rsidRPr="009821BF">
        <w:t>erebral tail-chasing</w:t>
      </w:r>
      <w:r w:rsidR="00E62312">
        <w:t>,</w:t>
      </w:r>
      <w:r w:rsidR="00CD0AA1" w:rsidRPr="009821BF">
        <w:t xml:space="preserve"> interminable toing and froing between forbidden knowing and cathartic forgetting does not conduce to</w:t>
      </w:r>
      <w:r w:rsidR="00E62312">
        <w:t xml:space="preserve"> the cultivation of</w:t>
      </w:r>
      <w:r w:rsidR="00CD0AA1" w:rsidRPr="009821BF">
        <w:t xml:space="preserve"> </w:t>
      </w:r>
      <w:r w:rsidR="00E62312">
        <w:t>leadership qualities;</w:t>
      </w:r>
      <w:r w:rsidR="00CD0AA1" w:rsidRPr="009821BF">
        <w:t xml:space="preserve"> </w:t>
      </w:r>
      <w:r w:rsidR="00E62312">
        <w:t xml:space="preserve">though one </w:t>
      </w:r>
      <w:r w:rsidR="00CD0AA1" w:rsidRPr="009821BF">
        <w:t xml:space="preserve">who defies his auditors to shoot down his </w:t>
      </w:r>
      <w:r w:rsidR="00E62312">
        <w:t>despairing</w:t>
      </w:r>
      <w:r w:rsidR="00CD0AA1" w:rsidRPr="009821BF">
        <w:t xml:space="preserve"> world view </w:t>
      </w:r>
      <w:r w:rsidR="00B26679">
        <w:t xml:space="preserve">may </w:t>
      </w:r>
      <w:r w:rsidR="00E62312">
        <w:t xml:space="preserve">yet </w:t>
      </w:r>
      <w:r w:rsidR="00B26679">
        <w:t>be an artist, even a highly-distinguished one</w:t>
      </w:r>
      <w:r w:rsidR="00CD0AA1" w:rsidRPr="009821BF">
        <w:t>.</w:t>
      </w:r>
    </w:p>
    <w:p w14:paraId="4FE443C2" w14:textId="51E31BFE" w:rsidR="00F74E78" w:rsidRPr="009821BF" w:rsidRDefault="00F74E78" w:rsidP="00F74E78">
      <w:r w:rsidRPr="009821BF">
        <w:t xml:space="preserve">A work of art is satisfying even if the characters suffer misfortune, if </w:t>
      </w:r>
      <w:r>
        <w:t>their suffering proceeds</w:t>
      </w:r>
      <w:r w:rsidRPr="009821BF">
        <w:t xml:space="preserve"> by an internal logic. To catastrophi</w:t>
      </w:r>
      <w:r w:rsidR="00F260FD">
        <w:t>s</w:t>
      </w:r>
      <w:r w:rsidRPr="009821BF">
        <w:t xml:space="preserve">e or practice catharsis is to share the problem, and in this way the </w:t>
      </w:r>
      <w:r w:rsidRPr="009821BF">
        <w:lastRenderedPageBreak/>
        <w:t>problem might well be halved, if the problem in question is a common one. This is a good outcome</w:t>
      </w:r>
      <w:r>
        <w:t xml:space="preserve"> even</w:t>
      </w:r>
      <w:r w:rsidRPr="009821BF">
        <w:t xml:space="preserve"> though the work is </w:t>
      </w:r>
      <w:r>
        <w:t>better characteri</w:t>
      </w:r>
      <w:r w:rsidR="00617A0C">
        <w:t>s</w:t>
      </w:r>
      <w:r>
        <w:t>ed as</w:t>
      </w:r>
      <w:r w:rsidRPr="009821BF">
        <w:t xml:space="preserve"> coprograph</w:t>
      </w:r>
      <w:r>
        <w:t>y</w:t>
      </w:r>
      <w:r w:rsidRPr="009821BF">
        <w:t xml:space="preserve"> than art. The problem comes when</w:t>
      </w:r>
      <w:r w:rsidR="001040AF">
        <w:t xml:space="preserve"> the</w:t>
      </w:r>
      <w:r w:rsidRPr="009821BF">
        <w:t xml:space="preserve"> coprography subsumes </w:t>
      </w:r>
      <w:r w:rsidR="001040AF">
        <w:t xml:space="preserve">the </w:t>
      </w:r>
      <w:r w:rsidRPr="009821BF">
        <w:t>art</w:t>
      </w:r>
      <w:r>
        <w:t>; in this case</w:t>
      </w:r>
      <w:r w:rsidRPr="009821BF">
        <w:t xml:space="preserve"> practitioners of catharsis invite you to get off</w:t>
      </w:r>
      <w:r>
        <w:t>, disorientated,</w:t>
      </w:r>
      <w:r w:rsidRPr="009821BF">
        <w:t xml:space="preserve"> before any </w:t>
      </w:r>
      <w:r>
        <w:t xml:space="preserve">moral </w:t>
      </w:r>
      <w:r w:rsidRPr="009821BF">
        <w:t xml:space="preserve">quandary </w:t>
      </w:r>
      <w:r>
        <w:t>is</w:t>
      </w:r>
      <w:r w:rsidRPr="009821BF">
        <w:t xml:space="preserve"> concluded</w:t>
      </w:r>
      <w:r w:rsidR="001040AF">
        <w:t>, or a conclusion attempted</w:t>
      </w:r>
      <w:r w:rsidRPr="009821BF">
        <w:t>. This is a challenge worth rising to</w:t>
      </w:r>
      <w:r>
        <w:t xml:space="preserve"> for the would-be artist</w:t>
      </w:r>
      <w:r w:rsidRPr="009821BF">
        <w:t xml:space="preserve">, lest </w:t>
      </w:r>
      <w:r w:rsidR="000B5D9B">
        <w:t>he</w:t>
      </w:r>
      <w:r w:rsidRPr="009821BF">
        <w:t xml:space="preserve"> is haunted by the plaints of those later waylaid</w:t>
      </w:r>
      <w:r>
        <w:t>.</w:t>
      </w:r>
      <w:r w:rsidRPr="009821BF">
        <w:t xml:space="preserve"> </w:t>
      </w:r>
      <w:r>
        <w:t>I understand Japanese audiences see it differently, and respect that.</w:t>
      </w:r>
    </w:p>
    <w:p w14:paraId="1A86F13C" w14:textId="4790CEC3" w:rsidR="0083473A" w:rsidRDefault="0083473A" w:rsidP="00CD0AA1">
      <w:r>
        <w:t>If only to avoid</w:t>
      </w:r>
      <w:r w:rsidRPr="009821BF">
        <w:t xml:space="preserve"> positively </w:t>
      </w:r>
      <w:r>
        <w:t>courting</w:t>
      </w:r>
      <w:r w:rsidRPr="009821BF">
        <w:t xml:space="preserve"> fortune</w:t>
      </w:r>
      <w:r>
        <w:t>’s disfavour</w:t>
      </w:r>
      <w:r w:rsidRPr="009821BF">
        <w:t xml:space="preserve">, </w:t>
      </w:r>
      <w:r>
        <w:t>depressive acuity counsels</w:t>
      </w:r>
      <w:r w:rsidRPr="009821BF">
        <w:t xml:space="preserve"> </w:t>
      </w:r>
      <w:r>
        <w:t>not</w:t>
      </w:r>
      <w:r w:rsidRPr="00F74E78">
        <w:rPr>
          <w:color w:val="A6A6A6" w:themeColor="background1" w:themeShade="A6"/>
        </w:rPr>
        <w:t xml:space="preserve"> </w:t>
      </w:r>
      <w:r w:rsidRPr="009821BF">
        <w:t>committ</w:t>
      </w:r>
      <w:r>
        <w:t>ing so much</w:t>
      </w:r>
      <w:r w:rsidRPr="009821BF">
        <w:t xml:space="preserve"> </w:t>
      </w:r>
      <w:r>
        <w:t>to insure</w:t>
      </w:r>
      <w:r w:rsidRPr="009821BF">
        <w:t xml:space="preserve"> against future suffering that the effect is indistinguishable from self-absorption</w:t>
      </w:r>
      <w:r>
        <w:t xml:space="preserve"> at best and aggression at worst.</w:t>
      </w:r>
    </w:p>
    <w:p w14:paraId="06137644" w14:textId="4CF89C27" w:rsidR="000B5D9B" w:rsidRDefault="000B5D9B" w:rsidP="00CD0AA1">
      <w:r>
        <w:t>Still, w</w:t>
      </w:r>
      <w:r w:rsidRPr="009821BF">
        <w:t xml:space="preserve">hat </w:t>
      </w:r>
      <w:r>
        <w:t>finishes in misanthropy</w:t>
      </w:r>
      <w:r w:rsidRPr="009821BF">
        <w:t xml:space="preserve"> </w:t>
      </w:r>
      <w:r>
        <w:t>often begins</w:t>
      </w:r>
      <w:r w:rsidRPr="009821BF">
        <w:t xml:space="preserve"> in scepticism which could have transpired in reform but for the intransigence of the society</w:t>
      </w:r>
      <w:r>
        <w:t xml:space="preserve"> or the governing authority</w:t>
      </w:r>
      <w:r w:rsidRPr="009821BF">
        <w:t xml:space="preserve">, which grows more intransigent still in the absence of </w:t>
      </w:r>
      <w:r>
        <w:t>the anguished person’s philanthropic contribution</w:t>
      </w:r>
      <w:r w:rsidRPr="009821BF">
        <w:t xml:space="preserve">. Of course there </w:t>
      </w:r>
      <w:r>
        <w:t>may be</w:t>
      </w:r>
      <w:r w:rsidRPr="009821BF">
        <w:t xml:space="preserve"> all manner of predicates, origin stories.</w:t>
      </w:r>
    </w:p>
    <w:p w14:paraId="13DB3CAE" w14:textId="77777777" w:rsidR="00CD0AA1" w:rsidRDefault="00CD0AA1" w:rsidP="00CD0AA1"/>
    <w:p w14:paraId="64F3E11F" w14:textId="7FFBD1D4" w:rsidR="005E6AAC" w:rsidRDefault="005E6AAC">
      <w:pPr>
        <w:pStyle w:val="Heading2"/>
        <w:numPr>
          <w:ilvl w:val="0"/>
          <w:numId w:val="9"/>
        </w:numPr>
        <w:ind w:left="1418" w:hanging="567"/>
        <w:rPr>
          <w:lang w:val="en-US"/>
        </w:rPr>
      </w:pPr>
      <w:bookmarkStart w:id="110" w:name="_Toc201090335"/>
      <w:r>
        <w:rPr>
          <w:lang w:val="en-US"/>
        </w:rPr>
        <w:t>Regret: Grief and Suicide</w:t>
      </w:r>
      <w:bookmarkEnd w:id="110"/>
    </w:p>
    <w:p w14:paraId="19D2E805" w14:textId="77777777" w:rsidR="000C3DD7" w:rsidRPr="000C3DD7" w:rsidRDefault="000C3DD7" w:rsidP="000C3DD7">
      <w:pPr>
        <w:pStyle w:val="Subtitle"/>
        <w:rPr>
          <w:lang w:val="en-US"/>
        </w:rPr>
      </w:pPr>
    </w:p>
    <w:p w14:paraId="7B1041F1" w14:textId="0588621A" w:rsidR="005E6AAC" w:rsidRPr="0061498C" w:rsidRDefault="005E6AAC" w:rsidP="005E6AAC">
      <w:pPr>
        <w:rPr>
          <w:lang w:val="en-US"/>
        </w:rPr>
      </w:pPr>
      <w:r>
        <w:rPr>
          <w:lang w:val="en-US"/>
        </w:rPr>
        <w:t>Let us consider grief and its viability</w:t>
      </w:r>
      <w:r w:rsidR="0083473A">
        <w:rPr>
          <w:lang w:val="en-US"/>
        </w:rPr>
        <w:t>,</w:t>
      </w:r>
      <w:r>
        <w:rPr>
          <w:lang w:val="en-US"/>
        </w:rPr>
        <w:t xml:space="preserve"> specifically whether or not its pharmacological attenuation is appropriate. E</w:t>
      </w:r>
      <w:r w:rsidRPr="00610497">
        <w:rPr>
          <w:lang w:val="en-US"/>
        </w:rPr>
        <w:t xml:space="preserve">ven in the case of the grief </w:t>
      </w:r>
      <w:r>
        <w:rPr>
          <w:lang w:val="en-US"/>
        </w:rPr>
        <w:t>being extreme or prolonged</w:t>
      </w:r>
      <w:r w:rsidRPr="00610497">
        <w:rPr>
          <w:lang w:val="en-US"/>
        </w:rPr>
        <w:t xml:space="preserve">, </w:t>
      </w:r>
      <w:r>
        <w:rPr>
          <w:lang w:val="en-US"/>
        </w:rPr>
        <w:t xml:space="preserve">the effect of its mitigation is </w:t>
      </w:r>
      <w:r w:rsidRPr="00610497">
        <w:rPr>
          <w:lang w:val="en-US"/>
        </w:rPr>
        <w:t>not</w:t>
      </w:r>
      <w:r>
        <w:rPr>
          <w:lang w:val="en-US"/>
        </w:rPr>
        <w:t xml:space="preserve"> limited to the grieving person.</w:t>
      </w:r>
      <w:r w:rsidRPr="00610497">
        <w:rPr>
          <w:lang w:val="en-US"/>
        </w:rPr>
        <w:t xml:space="preserve"> </w:t>
      </w:r>
      <w:r>
        <w:rPr>
          <w:lang w:val="en-US"/>
        </w:rPr>
        <w:t>In anticipation of</w:t>
      </w:r>
      <w:r w:rsidRPr="00610497">
        <w:rPr>
          <w:lang w:val="en-US"/>
        </w:rPr>
        <w:t xml:space="preserve"> being forgotten </w:t>
      </w:r>
      <w:r>
        <w:rPr>
          <w:lang w:val="en-US"/>
        </w:rPr>
        <w:t>by friends and relatives, or remembered without the attending emotion, a moribund</w:t>
      </w:r>
      <w:r w:rsidR="009C4B63">
        <w:rPr>
          <w:lang w:val="en-US"/>
        </w:rPr>
        <w:t xml:space="preserve"> person</w:t>
      </w:r>
      <w:r>
        <w:rPr>
          <w:lang w:val="en-US"/>
        </w:rPr>
        <w:t xml:space="preserve"> is deprived of some consolation. For a</w:t>
      </w:r>
      <w:r w:rsidRPr="00610497">
        <w:rPr>
          <w:lang w:val="en-US"/>
        </w:rPr>
        <w:t xml:space="preserve">n individual who neither believes in a literal afterlife, nor has an oeuvre of work </w:t>
      </w:r>
      <w:r>
        <w:rPr>
          <w:lang w:val="en-US"/>
        </w:rPr>
        <w:t>to vouchsafe a</w:t>
      </w:r>
      <w:r w:rsidRPr="00610497">
        <w:rPr>
          <w:lang w:val="en-US"/>
        </w:rPr>
        <w:t xml:space="preserve"> legacy, afterlife consists of continued presence in the minds of those that the departed has </w:t>
      </w:r>
      <w:r>
        <w:rPr>
          <w:lang w:val="en-US"/>
        </w:rPr>
        <w:t>touched</w:t>
      </w:r>
      <w:r w:rsidRPr="00610497">
        <w:rPr>
          <w:lang w:val="en-US"/>
        </w:rPr>
        <w:t xml:space="preserve"> throughout </w:t>
      </w:r>
      <w:r w:rsidR="009C4B63">
        <w:rPr>
          <w:lang w:val="en-US"/>
        </w:rPr>
        <w:t>his</w:t>
      </w:r>
      <w:r w:rsidRPr="00610497">
        <w:rPr>
          <w:lang w:val="en-US"/>
        </w:rPr>
        <w:t xml:space="preserve"> life.</w:t>
      </w:r>
      <w:r>
        <w:rPr>
          <w:lang w:val="en-US"/>
        </w:rPr>
        <w:t xml:space="preserve"> </w:t>
      </w:r>
      <w:r w:rsidR="0083473A">
        <w:rPr>
          <w:lang w:val="en-US"/>
        </w:rPr>
        <w:t>I</w:t>
      </w:r>
      <w:r>
        <w:rPr>
          <w:lang w:val="en-US"/>
        </w:rPr>
        <w:t>t is only selfish to wish for loved ones to grieve, if the grief amounts or leads to nothing</w:t>
      </w:r>
      <w:r w:rsidR="009D6654">
        <w:rPr>
          <w:lang w:val="en-US"/>
        </w:rPr>
        <w:t xml:space="preserve"> good</w:t>
      </w:r>
      <w:r>
        <w:rPr>
          <w:lang w:val="en-US"/>
        </w:rPr>
        <w:t>, and no-one can say that it does.</w:t>
      </w:r>
    </w:p>
    <w:p w14:paraId="39BEB908" w14:textId="77777777" w:rsidR="005E6AAC" w:rsidRDefault="005E6AAC" w:rsidP="005E6AAC">
      <w:r>
        <w:t>O</w:t>
      </w:r>
      <w:r w:rsidRPr="00986543">
        <w:t xml:space="preserve">ne who solicits </w:t>
      </w:r>
      <w:r>
        <w:t>intervention to effect</w:t>
      </w:r>
      <w:r w:rsidRPr="00986543">
        <w:t xml:space="preserve"> </w:t>
      </w:r>
      <w:r>
        <w:t>his</w:t>
      </w:r>
      <w:r w:rsidRPr="00986543">
        <w:t xml:space="preserve"> own death</w:t>
      </w:r>
      <w:r>
        <w:t xml:space="preserve"> might in life have disregarded or neglected his distal interests. Recognition of merely continuing in this vein by the suicidal act, if this is what is done, may elicit</w:t>
      </w:r>
      <w:r w:rsidRPr="00986543">
        <w:t xml:space="preserve"> remorse</w:t>
      </w:r>
      <w:r>
        <w:t xml:space="preserve"> and actionable insight</w:t>
      </w:r>
      <w:r w:rsidRPr="00986543">
        <w:t xml:space="preserve">, </w:t>
      </w:r>
      <w:r>
        <w:t>though</w:t>
      </w:r>
      <w:r w:rsidRPr="00986543">
        <w:t xml:space="preserve"> </w:t>
      </w:r>
      <w:r>
        <w:t xml:space="preserve">tragically </w:t>
      </w:r>
      <w:r w:rsidRPr="00986543">
        <w:t>th</w:t>
      </w:r>
      <w:r>
        <w:t>e</w:t>
      </w:r>
      <w:r w:rsidRPr="00986543">
        <w:t xml:space="preserve"> feeling</w:t>
      </w:r>
      <w:r>
        <w:t xml:space="preserve"> and insight</w:t>
      </w:r>
      <w:r w:rsidRPr="00986543">
        <w:t xml:space="preserve"> might </w:t>
      </w:r>
      <w:r>
        <w:t>follow</w:t>
      </w:r>
      <w:r w:rsidRPr="00986543">
        <w:t xml:space="preserve"> commitment to the suicidal act.</w:t>
      </w:r>
    </w:p>
    <w:p w14:paraId="2F2127ED" w14:textId="6A601F21" w:rsidR="005E6AAC" w:rsidRDefault="005E6AAC" w:rsidP="005E6AAC">
      <w:r>
        <w:t>A person might be driven to suicide by under-</w:t>
      </w:r>
      <w:r w:rsidRPr="00986543">
        <w:t>estimating his capacity to meet the challenges that await him</w:t>
      </w:r>
      <w:r>
        <w:t xml:space="preserve">, err in estimating himself by pre-established resilience rather than the type of resilience which emerges </w:t>
      </w:r>
      <w:r w:rsidR="00C07F70">
        <w:t>in response to</w:t>
      </w:r>
      <w:r>
        <w:t xml:space="preserve"> a </w:t>
      </w:r>
      <w:r w:rsidR="00C07F70">
        <w:t xml:space="preserve">novel </w:t>
      </w:r>
      <w:r>
        <w:t>challenge</w:t>
      </w:r>
      <w:r w:rsidR="00C07F70">
        <w:t>.</w:t>
      </w:r>
    </w:p>
    <w:p w14:paraId="2753EBC2" w14:textId="77777777" w:rsidR="00D27A75" w:rsidRPr="00106381" w:rsidRDefault="00D27A75" w:rsidP="005E6AAC"/>
    <w:p w14:paraId="5CB3A498" w14:textId="1B44ECC3" w:rsidR="00CD0AA1" w:rsidRDefault="000C3DD7">
      <w:pPr>
        <w:pStyle w:val="Heading2"/>
        <w:numPr>
          <w:ilvl w:val="0"/>
          <w:numId w:val="9"/>
        </w:numPr>
        <w:ind w:left="1418" w:hanging="567"/>
      </w:pPr>
      <w:bookmarkStart w:id="111" w:name="_Toc201090336"/>
      <w:r>
        <w:t xml:space="preserve">The </w:t>
      </w:r>
      <w:r w:rsidR="00B00538">
        <w:t>Banality of Oxytocin</w:t>
      </w:r>
      <w:bookmarkEnd w:id="111"/>
    </w:p>
    <w:p w14:paraId="0B6A4080" w14:textId="77777777" w:rsidR="000C3DD7" w:rsidRPr="000C3DD7" w:rsidRDefault="000C3DD7" w:rsidP="000C3DD7">
      <w:pPr>
        <w:pStyle w:val="Subtitle"/>
      </w:pPr>
    </w:p>
    <w:p w14:paraId="4C8DC097" w14:textId="385A314D" w:rsidR="000820AA" w:rsidRDefault="00AA52DC" w:rsidP="000820AA">
      <w:r>
        <w:t>Glucocorticoid</w:t>
      </w:r>
      <w:r w:rsidR="000820AA">
        <w:t xml:space="preserve"> receptors are present in greater quantities among children subjected to attentive nurturing. Therefore if therapy were available to induce a proliferation of these, a clinician might </w:t>
      </w:r>
      <w:r w:rsidR="000820AA">
        <w:lastRenderedPageBreak/>
        <w:t xml:space="preserve">decide there could be </w:t>
      </w:r>
      <w:r w:rsidR="003D42B8">
        <w:t>little</w:t>
      </w:r>
      <w:r w:rsidR="000820AA">
        <w:t xml:space="preserve"> harm in making these available, clinically, to a child raised in a less nurturing environment, if by doing so the child is spared some of the negative emotion attending the stressors he is likely subject to.</w:t>
      </w:r>
    </w:p>
    <w:p w14:paraId="31B3749F" w14:textId="5C2843A1" w:rsidR="000820AA" w:rsidRDefault="000820AA" w:rsidP="00CD0AA1">
      <w:r>
        <w:t>Yet just as a</w:t>
      </w:r>
      <w:r w:rsidRPr="006E76FA">
        <w:t xml:space="preserve"> child wrested from familiar circumstances may be bewildered by new circumstances and expectations </w:t>
      </w:r>
      <w:r>
        <w:t>of</w:t>
      </w:r>
      <w:r w:rsidRPr="006E76FA">
        <w:t xml:space="preserve"> which there </w:t>
      </w:r>
      <w:r>
        <w:t>is</w:t>
      </w:r>
      <w:r w:rsidRPr="006E76FA">
        <w:t xml:space="preserve"> no precedent in </w:t>
      </w:r>
      <w:r>
        <w:t>his</w:t>
      </w:r>
      <w:r w:rsidRPr="006E76FA">
        <w:t xml:space="preserve"> </w:t>
      </w:r>
      <w:r>
        <w:t xml:space="preserve">life </w:t>
      </w:r>
      <w:r w:rsidR="009D6654">
        <w:t>t</w:t>
      </w:r>
      <w:r>
        <w:t xml:space="preserve">heretofore, so a person who has been interfered with chemically might suffer through the excision of his interface with the world, the </w:t>
      </w:r>
      <w:r w:rsidR="003D42B8">
        <w:t>world</w:t>
      </w:r>
      <w:r>
        <w:t xml:space="preserve"> alongside which his proclivities have evolved. Furthermore, the mere existence and perceived value of such therapy might have a nocebo effect. Just as an abused child might suffer additionally through the stigma a society sensitised to child abuse extends to him, knowingly or </w:t>
      </w:r>
      <w:r w:rsidR="00261CA6">
        <w:t>not</w:t>
      </w:r>
      <w:r>
        <w:t>, a tendency to feel stress or manifest some other supposedly undesirable trait potentially becomes all the more problematic if pathologi</w:t>
      </w:r>
      <w:r w:rsidR="003D42B8">
        <w:t>s</w:t>
      </w:r>
      <w:r>
        <w:t>ed.</w:t>
      </w:r>
    </w:p>
    <w:p w14:paraId="7937281F" w14:textId="794D784C" w:rsidR="00261CA6" w:rsidRPr="00DD26D7" w:rsidRDefault="00DD26D7" w:rsidP="00CD0AA1">
      <w:pPr>
        <w:rPr>
          <w:lang w:val="en-US"/>
        </w:rPr>
      </w:pPr>
      <w:r>
        <w:rPr>
          <w:lang w:val="en-US"/>
        </w:rPr>
        <w:t>A</w:t>
      </w:r>
      <w:r w:rsidR="00CD0AA1" w:rsidRPr="006B1D35">
        <w:rPr>
          <w:lang w:val="en-US"/>
        </w:rPr>
        <w:t xml:space="preserve"> </w:t>
      </w:r>
      <w:r w:rsidR="000820AA">
        <w:rPr>
          <w:lang w:val="en-US"/>
        </w:rPr>
        <w:t>surge of</w:t>
      </w:r>
      <w:r w:rsidR="00CD0AA1">
        <w:rPr>
          <w:lang w:val="en-US"/>
        </w:rPr>
        <w:t xml:space="preserve"> </w:t>
      </w:r>
      <w:r w:rsidR="000820AA">
        <w:rPr>
          <w:lang w:val="en-US"/>
        </w:rPr>
        <w:t>vasopressin and oxytocin in response to physical contact with the caregiver</w:t>
      </w:r>
      <w:r>
        <w:rPr>
          <w:lang w:val="en-US"/>
        </w:rPr>
        <w:t xml:space="preserve"> indicates that the filial bond is sympathetic</w:t>
      </w:r>
      <w:r w:rsidR="000820AA">
        <w:rPr>
          <w:lang w:val="en-US"/>
        </w:rPr>
        <w:t>;</w:t>
      </w:r>
      <w:r w:rsidR="004C5531">
        <w:rPr>
          <w:vertAlign w:val="superscript"/>
          <w:lang w:val="en-US"/>
        </w:rPr>
        <w:t>2</w:t>
      </w:r>
      <w:r w:rsidR="007B6D16">
        <w:rPr>
          <w:vertAlign w:val="superscript"/>
          <w:lang w:val="en-US"/>
        </w:rPr>
        <w:t>7</w:t>
      </w:r>
      <w:r w:rsidR="000820AA">
        <w:rPr>
          <w:lang w:val="en-US"/>
        </w:rPr>
        <w:t xml:space="preserve"> however, this degree of intimacy</w:t>
      </w:r>
      <w:r w:rsidR="00CD0AA1" w:rsidRPr="006B1D35">
        <w:rPr>
          <w:lang w:val="en-US"/>
        </w:rPr>
        <w:t xml:space="preserve"> </w:t>
      </w:r>
      <w:r w:rsidR="000820AA">
        <w:rPr>
          <w:lang w:val="en-US"/>
        </w:rPr>
        <w:t xml:space="preserve">growing up </w:t>
      </w:r>
      <w:r w:rsidR="00CD0AA1" w:rsidRPr="006B1D35">
        <w:rPr>
          <w:lang w:val="en-US"/>
        </w:rPr>
        <w:t>might</w:t>
      </w:r>
      <w:r w:rsidR="000820AA">
        <w:rPr>
          <w:lang w:val="en-US"/>
        </w:rPr>
        <w:t xml:space="preserve"> presage</w:t>
      </w:r>
      <w:r w:rsidR="00CD0AA1" w:rsidRPr="006B1D35">
        <w:rPr>
          <w:lang w:val="en-US"/>
        </w:rPr>
        <w:t xml:space="preserve"> dependency on human kindness that is</w:t>
      </w:r>
      <w:r w:rsidR="00CD0AA1">
        <w:rPr>
          <w:lang w:val="en-US"/>
        </w:rPr>
        <w:t xml:space="preserve"> eventually</w:t>
      </w:r>
      <w:r w:rsidR="00CD0AA1" w:rsidRPr="006B1D35">
        <w:rPr>
          <w:lang w:val="en-US"/>
        </w:rPr>
        <w:t xml:space="preserve"> untenable</w:t>
      </w:r>
      <w:r w:rsidR="00507DEC">
        <w:rPr>
          <w:lang w:val="en-US"/>
        </w:rPr>
        <w:t>;</w:t>
      </w:r>
      <w:r w:rsidR="00F71D5D">
        <w:rPr>
          <w:lang w:val="en-US"/>
        </w:rPr>
        <w:t xml:space="preserve"> a</w:t>
      </w:r>
      <w:r w:rsidR="00CD0AA1" w:rsidRPr="006B1D35">
        <w:rPr>
          <w:lang w:val="en-US"/>
        </w:rPr>
        <w:t xml:space="preserve"> </w:t>
      </w:r>
      <w:r w:rsidR="00EC1A9B">
        <w:rPr>
          <w:lang w:val="en-US"/>
        </w:rPr>
        <w:t>highly</w:t>
      </w:r>
      <w:r w:rsidR="00CD0AA1" w:rsidRPr="006B1D35">
        <w:rPr>
          <w:lang w:val="en-US"/>
        </w:rPr>
        <w:t xml:space="preserve">-developed reward system </w:t>
      </w:r>
      <w:r w:rsidR="00CD0AA1">
        <w:rPr>
          <w:lang w:val="en-US"/>
        </w:rPr>
        <w:t xml:space="preserve">might </w:t>
      </w:r>
      <w:r w:rsidR="00EC1A9B">
        <w:rPr>
          <w:lang w:val="en-US"/>
        </w:rPr>
        <w:t>portend</w:t>
      </w:r>
      <w:r w:rsidR="00CD0AA1">
        <w:rPr>
          <w:lang w:val="en-US"/>
        </w:rPr>
        <w:t xml:space="preserve"> reluctance</w:t>
      </w:r>
      <w:r w:rsidR="00CD0AA1" w:rsidRPr="006B1D35">
        <w:rPr>
          <w:lang w:val="en-US"/>
        </w:rPr>
        <w:t xml:space="preserve"> to participate effectively in non-emotional transactions: </w:t>
      </w:r>
      <w:r w:rsidR="00507DEC">
        <w:rPr>
          <w:lang w:val="en-US"/>
        </w:rPr>
        <w:t>a person</w:t>
      </w:r>
      <w:r w:rsidR="00CD0AA1" w:rsidRPr="006B1D35">
        <w:rPr>
          <w:lang w:val="en-US"/>
        </w:rPr>
        <w:t xml:space="preserve"> who is motivated by the prospect of </w:t>
      </w:r>
      <w:r w:rsidR="00CD0AA1">
        <w:rPr>
          <w:lang w:val="en-US"/>
        </w:rPr>
        <w:t>emotional warmth</w:t>
      </w:r>
      <w:r w:rsidR="00CD0AA1" w:rsidRPr="006B1D35">
        <w:rPr>
          <w:lang w:val="en-US"/>
        </w:rPr>
        <w:t xml:space="preserve"> might be ill-equipped to work autonomously</w:t>
      </w:r>
      <w:r w:rsidR="00EC1A9B">
        <w:rPr>
          <w:lang w:val="en-US"/>
        </w:rPr>
        <w:t>, for example.</w:t>
      </w:r>
      <w:r w:rsidR="00261CA6">
        <w:rPr>
          <w:color w:val="A6A6A6" w:themeColor="background1" w:themeShade="A6"/>
          <w:lang w:val="en-US"/>
        </w:rPr>
        <w:t xml:space="preserve"> </w:t>
      </w:r>
      <w:r w:rsidR="00261CA6">
        <w:t xml:space="preserve">Furthermore, while </w:t>
      </w:r>
      <w:r w:rsidR="008D2C27" w:rsidRPr="00B27CBB">
        <w:t xml:space="preserve">productive of trustfulness and ready sympathy, </w:t>
      </w:r>
      <w:r w:rsidR="00261CA6">
        <w:t>the attendant complacency might tend perhaps to negligence of</w:t>
      </w:r>
      <w:r w:rsidR="008D2C27">
        <w:t xml:space="preserve"> the</w:t>
      </w:r>
      <w:r w:rsidR="008D2C27" w:rsidRPr="00B27CBB">
        <w:t xml:space="preserve"> </w:t>
      </w:r>
      <w:r w:rsidR="008D2C27">
        <w:t>imperceptible ill-effects</w:t>
      </w:r>
      <w:r w:rsidR="008D2C27" w:rsidRPr="00B27CBB">
        <w:t xml:space="preserve"> </w:t>
      </w:r>
      <w:r w:rsidR="008D2C27">
        <w:t>accruing to the moral</w:t>
      </w:r>
      <w:r w:rsidR="008D2C27" w:rsidRPr="00B27CBB">
        <w:t xml:space="preserve"> consensus.</w:t>
      </w:r>
    </w:p>
    <w:p w14:paraId="0E970491" w14:textId="0750A151" w:rsidR="00261CA6" w:rsidRDefault="003D42B8" w:rsidP="00CD0AA1">
      <w:r w:rsidRPr="00B27CBB">
        <w:t>Oxytocin is released during orgasm, childbirth and breastfeeding</w:t>
      </w:r>
      <w:r>
        <w:t xml:space="preserve">; inducing positive emotions which </w:t>
      </w:r>
      <w:r w:rsidRPr="00B27CBB">
        <w:t>facilitat</w:t>
      </w:r>
      <w:r>
        <w:t>e procreation</w:t>
      </w:r>
      <w:r w:rsidRPr="00B27CBB">
        <w:t xml:space="preserve">. </w:t>
      </w:r>
      <w:r>
        <w:t>It also</w:t>
      </w:r>
      <w:r w:rsidRPr="00B27CBB">
        <w:t xml:space="preserve"> </w:t>
      </w:r>
      <w:r w:rsidR="00CE05BB" w:rsidRPr="00B27CBB">
        <w:t>facilitates</w:t>
      </w:r>
      <w:r w:rsidRPr="00B27CBB">
        <w:t xml:space="preserve"> expressions of trus</w:t>
      </w:r>
      <w:r>
        <w:t>t.</w:t>
      </w:r>
      <w:r w:rsidR="004C5531">
        <w:rPr>
          <w:vertAlign w:val="superscript"/>
        </w:rPr>
        <w:t>2</w:t>
      </w:r>
      <w:r w:rsidR="007B6D16">
        <w:rPr>
          <w:vertAlign w:val="superscript"/>
        </w:rPr>
        <w:t>8</w:t>
      </w:r>
      <w:r>
        <w:rPr>
          <w:color w:val="A6A6A6" w:themeColor="background1" w:themeShade="A6"/>
        </w:rPr>
        <w:t xml:space="preserve"> </w:t>
      </w:r>
      <w:r w:rsidR="00261CA6">
        <w:t>Still the trust which prefigures</w:t>
      </w:r>
      <w:r w:rsidR="00261CA6" w:rsidRPr="00B27CBB">
        <w:t xml:space="preserve"> physical intimacy is preceded by and predicated on </w:t>
      </w:r>
      <w:r w:rsidR="00261CA6">
        <w:t>countervailing</w:t>
      </w:r>
      <w:r w:rsidR="00261CA6" w:rsidRPr="00B27CBB">
        <w:t xml:space="preserve"> suspiciousness. </w:t>
      </w:r>
      <w:r w:rsidR="00261CA6">
        <w:t>A</w:t>
      </w:r>
      <w:r w:rsidR="00261CA6" w:rsidRPr="00B27CBB">
        <w:t xml:space="preserve"> woman </w:t>
      </w:r>
      <w:r w:rsidR="00261CA6">
        <w:t xml:space="preserve">might calculatedly </w:t>
      </w:r>
      <w:r w:rsidR="00261CA6" w:rsidRPr="00B27CBB">
        <w:t xml:space="preserve">establish the </w:t>
      </w:r>
      <w:r w:rsidR="00261CA6">
        <w:t>harmlessness</w:t>
      </w:r>
      <w:r w:rsidR="00261CA6" w:rsidRPr="00B27CBB">
        <w:t xml:space="preserve"> of </w:t>
      </w:r>
      <w:r w:rsidR="00261CA6">
        <w:t>a</w:t>
      </w:r>
      <w:r w:rsidR="00261CA6" w:rsidRPr="00B27CBB">
        <w:t xml:space="preserve"> partner by subjecting him to trials </w:t>
      </w:r>
      <w:r w:rsidR="00261CA6">
        <w:t>intended to offer proof of his usefulness or disinclination to exploit vulnerability</w:t>
      </w:r>
      <w:r w:rsidR="00261CA6" w:rsidRPr="00B27CBB">
        <w:t>. Outside of th</w:t>
      </w:r>
      <w:r w:rsidR="00261CA6">
        <w:t xml:space="preserve">e dynamic described, where oxytocin exists </w:t>
      </w:r>
      <w:r w:rsidR="00261CA6" w:rsidRPr="00B27CBB">
        <w:t xml:space="preserve">as the biological correlate to earned trustfulness, oxytocin would confer a degree of credulity which </w:t>
      </w:r>
      <w:r w:rsidR="00261CA6">
        <w:t>is maladaptive.</w:t>
      </w:r>
    </w:p>
    <w:p w14:paraId="22D9521B" w14:textId="1C717343" w:rsidR="00261CA6" w:rsidRPr="00261CA6" w:rsidRDefault="00261CA6" w:rsidP="00CD0AA1">
      <w:pPr>
        <w:rPr>
          <w:lang w:val="en-US"/>
        </w:rPr>
      </w:pPr>
      <w:r w:rsidRPr="006B1D35">
        <w:rPr>
          <w:lang w:val="en-US"/>
        </w:rPr>
        <w:t>Conversely, while a child deprived of familial affection might be disinclined to flourish in micro-social situations,</w:t>
      </w:r>
      <w:r>
        <w:rPr>
          <w:lang w:val="en-US"/>
        </w:rPr>
        <w:t xml:space="preserve"> there might be superior attunement to the</w:t>
      </w:r>
      <w:r w:rsidRPr="006B1D35">
        <w:rPr>
          <w:lang w:val="en-US"/>
        </w:rPr>
        <w:t xml:space="preserve"> world at large. </w:t>
      </w:r>
      <w:r>
        <w:t>A</w:t>
      </w:r>
      <w:r w:rsidRPr="00B27CBB">
        <w:t xml:space="preserve"> person inured to maltreatment</w:t>
      </w:r>
      <w:r>
        <w:t xml:space="preserve"> </w:t>
      </w:r>
      <w:r w:rsidRPr="00B27CBB">
        <w:t>is familiar with the variform manifestations of moral degeneracy</w:t>
      </w:r>
      <w:r w:rsidR="00B92D88">
        <w:t>, is possibly possessed of insight which is philanthropically actionable</w:t>
      </w:r>
      <w:r>
        <w:t>. Similarly, although isolation might prevent a withdrawn person from encountering challenges which transpire in true objectivity</w:t>
      </w:r>
      <w:r w:rsidR="003D42B8">
        <w:t>,</w:t>
      </w:r>
      <w:r>
        <w:t xml:space="preserve"> the isolated person is insulated from</w:t>
      </w:r>
      <w:r w:rsidRPr="00B27CBB">
        <w:t xml:space="preserve"> positive reinforcement </w:t>
      </w:r>
      <w:r>
        <w:t>and</w:t>
      </w:r>
      <w:r w:rsidRPr="00B27CBB">
        <w:t xml:space="preserve"> other trappings of the in-group</w:t>
      </w:r>
      <w:r>
        <w:t xml:space="preserve"> which are morally </w:t>
      </w:r>
      <w:r w:rsidR="00C07F70">
        <w:t>debasing</w:t>
      </w:r>
      <w:r>
        <w:t>.</w:t>
      </w:r>
    </w:p>
    <w:p w14:paraId="244B8843" w14:textId="6E50F15E" w:rsidR="00261CA6" w:rsidRDefault="00261CA6" w:rsidP="00CD0AA1">
      <w:pPr>
        <w:rPr>
          <w:lang w:val="en-US"/>
        </w:rPr>
      </w:pPr>
      <w:r w:rsidRPr="006B1D35">
        <w:rPr>
          <w:lang w:val="en-US"/>
        </w:rPr>
        <w:t>It is to the detriment of the world</w:t>
      </w:r>
      <w:r>
        <w:rPr>
          <w:lang w:val="en-US"/>
        </w:rPr>
        <w:t xml:space="preserve"> </w:t>
      </w:r>
      <w:r w:rsidRPr="006B1D35">
        <w:rPr>
          <w:lang w:val="en-US"/>
        </w:rPr>
        <w:t xml:space="preserve">if both types of </w:t>
      </w:r>
      <w:r w:rsidR="00CE05BB" w:rsidRPr="006B1D35">
        <w:rPr>
          <w:lang w:val="en-US"/>
        </w:rPr>
        <w:t>individuals</w:t>
      </w:r>
      <w:r w:rsidR="00B92D88">
        <w:rPr>
          <w:lang w:val="en-US"/>
        </w:rPr>
        <w:t xml:space="preserve"> are not represented</w:t>
      </w:r>
      <w:r w:rsidRPr="006B1D35">
        <w:rPr>
          <w:lang w:val="en-US"/>
        </w:rPr>
        <w:t xml:space="preserve">, as much as one might despair </w:t>
      </w:r>
      <w:r>
        <w:rPr>
          <w:lang w:val="en-US"/>
        </w:rPr>
        <w:t xml:space="preserve">either </w:t>
      </w:r>
      <w:r w:rsidRPr="006B1D35">
        <w:rPr>
          <w:lang w:val="en-US"/>
        </w:rPr>
        <w:t xml:space="preserve">of the tendency to irresponsibility of the former </w:t>
      </w:r>
      <w:r>
        <w:rPr>
          <w:lang w:val="en-US"/>
        </w:rPr>
        <w:t>or</w:t>
      </w:r>
      <w:r w:rsidRPr="006B1D35">
        <w:rPr>
          <w:lang w:val="en-US"/>
        </w:rPr>
        <w:t xml:space="preserve"> the</w:t>
      </w:r>
      <w:r>
        <w:rPr>
          <w:lang w:val="en-US"/>
        </w:rPr>
        <w:t xml:space="preserve"> tendency to</w:t>
      </w:r>
      <w:r w:rsidRPr="006B1D35">
        <w:rPr>
          <w:lang w:val="en-US"/>
        </w:rPr>
        <w:t xml:space="preserve"> inter-personal illiteracy of the latter.</w:t>
      </w:r>
      <w:r>
        <w:rPr>
          <w:lang w:val="en-US"/>
        </w:rPr>
        <w:t xml:space="preserve"> </w:t>
      </w:r>
      <w:r w:rsidR="00B92D88">
        <w:rPr>
          <w:lang w:val="en-US"/>
        </w:rPr>
        <w:t>I</w:t>
      </w:r>
      <w:r>
        <w:rPr>
          <w:lang w:val="en-US"/>
        </w:rPr>
        <w:t>t remains just as well that we are all different.</w:t>
      </w:r>
    </w:p>
    <w:p w14:paraId="4D93754B" w14:textId="0FB75C92" w:rsidR="009637B9" w:rsidRPr="00B92D88" w:rsidRDefault="009637B9" w:rsidP="00CD0AA1">
      <w:pPr>
        <w:rPr>
          <w:color w:val="A6A6A6" w:themeColor="background1" w:themeShade="A6"/>
        </w:rPr>
      </w:pPr>
      <w:r>
        <w:t xml:space="preserve">Oxytocin’s portrayal </w:t>
      </w:r>
      <w:r w:rsidR="00CD0AA1" w:rsidRPr="00B27CBB">
        <w:t xml:space="preserve">as a chemical </w:t>
      </w:r>
      <w:r w:rsidR="00CD0AA1">
        <w:t>which conduces</w:t>
      </w:r>
      <w:r w:rsidR="00CD0AA1" w:rsidRPr="00B27CBB">
        <w:t xml:space="preserve"> to philanthropy</w:t>
      </w:r>
      <w:r>
        <w:t xml:space="preserve"> together with the circumstance of</w:t>
      </w:r>
      <w:r w:rsidRPr="00B27CBB">
        <w:t xml:space="preserve"> </w:t>
      </w:r>
      <w:r>
        <w:t>it</w:t>
      </w:r>
      <w:r w:rsidR="008D2C27">
        <w:t>s presence at higher levels among women</w:t>
      </w:r>
      <w:r w:rsidR="00CD0AA1" w:rsidRPr="00B27CBB">
        <w:t xml:space="preserve">, </w:t>
      </w:r>
      <w:r w:rsidR="00CD0AA1">
        <w:t>cast</w:t>
      </w:r>
      <w:r>
        <w:t>s</w:t>
      </w:r>
      <w:r w:rsidR="00CD0AA1">
        <w:t xml:space="preserve"> doubt on</w:t>
      </w:r>
      <w:r w:rsidR="00CD0AA1" w:rsidRPr="00B27CBB">
        <w:t xml:space="preserve"> the moral statu</w:t>
      </w:r>
      <w:r w:rsidR="00CD0AA1">
        <w:t>s</w:t>
      </w:r>
      <w:r w:rsidR="00CD0AA1" w:rsidRPr="00B27CBB">
        <w:t xml:space="preserve"> of </w:t>
      </w:r>
      <w:r>
        <w:lastRenderedPageBreak/>
        <w:t>masculinity</w:t>
      </w:r>
      <w:r w:rsidR="00CA519E">
        <w:t xml:space="preserve">. </w:t>
      </w:r>
      <w:r w:rsidR="00CD0AA1">
        <w:t>R</w:t>
      </w:r>
      <w:r w:rsidR="00CD0AA1" w:rsidRPr="00B27CBB">
        <w:t xml:space="preserve">esearch </w:t>
      </w:r>
      <w:r w:rsidR="00E817A6">
        <w:t>s</w:t>
      </w:r>
      <w:r w:rsidR="00CD0AA1" w:rsidRPr="00B27CBB">
        <w:t>how</w:t>
      </w:r>
      <w:r w:rsidR="00CD0AA1">
        <w:t>s</w:t>
      </w:r>
      <w:r w:rsidR="00CD0AA1" w:rsidRPr="00B27CBB">
        <w:t xml:space="preserve"> that</w:t>
      </w:r>
      <w:r w:rsidR="00CD0AA1">
        <w:t xml:space="preserve"> oxytocin,</w:t>
      </w:r>
      <w:r w:rsidR="00CD0AA1" w:rsidRPr="00B27CBB">
        <w:t xml:space="preserve"> while promoting in-group cohesion,</w:t>
      </w:r>
      <w:r w:rsidR="00E817A6">
        <w:t xml:space="preserve"> even generosity to strangers –</w:t>
      </w:r>
      <w:r w:rsidR="004C5531">
        <w:rPr>
          <w:vertAlign w:val="superscript"/>
        </w:rPr>
        <w:t>2</w:t>
      </w:r>
      <w:r w:rsidR="007B6D16">
        <w:rPr>
          <w:vertAlign w:val="superscript"/>
        </w:rPr>
        <w:t>9</w:t>
      </w:r>
      <w:r w:rsidR="00CD0AA1" w:rsidRPr="00B27CBB">
        <w:t xml:space="preserve"> promotes out-group aggression</w:t>
      </w:r>
      <w:r w:rsidR="00E817A6">
        <w:t>, albeit defensive “tend and defend” aggression</w:t>
      </w:r>
      <w:r>
        <w:t>.</w:t>
      </w:r>
      <w:r w:rsidR="007B6D16">
        <w:rPr>
          <w:vertAlign w:val="superscript"/>
        </w:rPr>
        <w:t>30</w:t>
      </w:r>
      <w:r>
        <w:t xml:space="preserve"> For all women’s virtue, ask yourself if you</w:t>
      </w:r>
      <w:r w:rsidR="00264A8B">
        <w:t xml:space="preserve"> would</w:t>
      </w:r>
      <w:r>
        <w:t xml:space="preserve"> rather have a neighbourly dispute with </w:t>
      </w:r>
      <w:r w:rsidR="008D2C27">
        <w:t>a</w:t>
      </w:r>
      <w:r>
        <w:t xml:space="preserve"> female neighbour, or her husband</w:t>
      </w:r>
      <w:r w:rsidR="00264A8B">
        <w:t>.</w:t>
      </w:r>
    </w:p>
    <w:p w14:paraId="0D14C867" w14:textId="66FD59BB" w:rsidR="003C03D0" w:rsidRDefault="00052549" w:rsidP="00052549">
      <w:r w:rsidRPr="002B215C">
        <w:t xml:space="preserve">In many cases, the intrinsic motivation to do good is discouraged by the intangibility of moral agency. In a certain sense, a person knows that incorrectly completing a form so as to be given preferential treatment by a public service provider is equivalent to jumping the queue in a supermarket, but </w:t>
      </w:r>
      <w:r w:rsidR="007E7C7C">
        <w:t>perceives</w:t>
      </w:r>
      <w:r w:rsidRPr="002B215C">
        <w:t xml:space="preserve"> that the injury is </w:t>
      </w:r>
      <w:r>
        <w:t>spread thinly</w:t>
      </w:r>
      <w:r w:rsidRPr="002B215C">
        <w:t xml:space="preserve"> so pays little attention to it. </w:t>
      </w:r>
    </w:p>
    <w:p w14:paraId="20796CE5" w14:textId="2EDB104C" w:rsidR="003C03D0" w:rsidRPr="002B215C" w:rsidRDefault="003C03D0" w:rsidP="003C03D0">
      <w:r w:rsidRPr="002B215C">
        <w:t>Thomas Hylland Eriksen</w:t>
      </w:r>
      <w:r w:rsidR="007E7C7C">
        <w:t xml:space="preserve"> describes</w:t>
      </w:r>
      <w:r w:rsidRPr="002B215C">
        <w:t xml:space="preserve"> </w:t>
      </w:r>
      <w:r w:rsidR="00790B29">
        <w:t>“</w:t>
      </w:r>
      <w:r w:rsidRPr="002B215C">
        <w:t>the banality of evil</w:t>
      </w:r>
      <w:r w:rsidR="00790B29">
        <w:t>”</w:t>
      </w:r>
      <w:r w:rsidRPr="002B215C">
        <w:t xml:space="preserve"> at work in the case of air travel:</w:t>
      </w:r>
    </w:p>
    <w:p w14:paraId="77555A63" w14:textId="1241E7F4" w:rsidR="003C03D0" w:rsidRPr="004C5531" w:rsidRDefault="003C03D0" w:rsidP="00052549">
      <w:pPr>
        <w:rPr>
          <w:color w:val="000000" w:themeColor="text1"/>
          <w:vertAlign w:val="superscript"/>
        </w:rPr>
      </w:pPr>
      <w:r w:rsidRPr="002B215C">
        <w:t>“</w:t>
      </w:r>
      <w:r w:rsidRPr="008B58C3">
        <w:rPr>
          <w:color w:val="000000" w:themeColor="text1"/>
        </w:rPr>
        <w:t>An environmentally conscious person in the global middle class may justify flying by stating that ‘the plane would have departed anyway’. Sliding almost unnoticed from the personal to the macro scale, he fails to see, or refuses to admit, that every passenger is in the same structural position as himself, and that the large scale of the airline service is simply the sum of the small-scale acts by himself and a couple of hundred others, neither more nor less”</w:t>
      </w:r>
      <w:r w:rsidR="00264A8B">
        <w:rPr>
          <w:color w:val="000000" w:themeColor="text1"/>
        </w:rPr>
        <w:t>.</w:t>
      </w:r>
      <w:r w:rsidR="00964141">
        <w:rPr>
          <w:color w:val="000000" w:themeColor="text1"/>
          <w:vertAlign w:val="superscript"/>
        </w:rPr>
        <w:t>3</w:t>
      </w:r>
      <w:r w:rsidR="007B6D16">
        <w:rPr>
          <w:color w:val="000000" w:themeColor="text1"/>
          <w:vertAlign w:val="superscript"/>
        </w:rPr>
        <w:t>1</w:t>
      </w:r>
    </w:p>
    <w:p w14:paraId="5EDD70AF" w14:textId="2CFB8756" w:rsidR="00052549" w:rsidRPr="002B215C" w:rsidRDefault="003C03D0" w:rsidP="00052549">
      <w:r>
        <w:t>Conversely</w:t>
      </w:r>
      <w:r w:rsidR="00052549" w:rsidRPr="002B215C">
        <w:t xml:space="preserve">, </w:t>
      </w:r>
      <w:r>
        <w:t>paying taxes or spending taxpayer’s money conscientiously</w:t>
      </w:r>
      <w:r w:rsidR="00052549" w:rsidRPr="002B215C">
        <w:t xml:space="preserve"> doesn’t affect u</w:t>
      </w:r>
      <w:r w:rsidR="00052549">
        <w:t>s</w:t>
      </w:r>
      <w:r w:rsidR="00052549" w:rsidRPr="002B215C">
        <w:t xml:space="preserve"> in the same way as helping an elderly person across the road. This is the </w:t>
      </w:r>
      <w:r w:rsidR="008B58C3">
        <w:t>“</w:t>
      </w:r>
      <w:r w:rsidR="00052549" w:rsidRPr="002B215C">
        <w:t>banality of good</w:t>
      </w:r>
      <w:r w:rsidR="008B58C3">
        <w:t>”.</w:t>
      </w:r>
    </w:p>
    <w:p w14:paraId="76D2C056" w14:textId="3A9AC44A" w:rsidR="007E7C7C" w:rsidRPr="004C5531" w:rsidRDefault="007E7C7C" w:rsidP="007E7C7C">
      <w:pPr>
        <w:rPr>
          <w:vertAlign w:val="superscript"/>
        </w:rPr>
      </w:pPr>
      <w:r>
        <w:t>Gandhi’s</w:t>
      </w:r>
      <w:r w:rsidRPr="002B215C">
        <w:t xml:space="preserve"> </w:t>
      </w:r>
      <w:r>
        <w:t>injunction to be</w:t>
      </w:r>
      <w:r w:rsidRPr="002B215C">
        <w:t xml:space="preserve"> the change you wish to see in the world is </w:t>
      </w:r>
      <w:r>
        <w:t>ignor</w:t>
      </w:r>
      <w:r w:rsidRPr="002B215C">
        <w:t xml:space="preserve">ed in too large a society, </w:t>
      </w:r>
      <w:r>
        <w:t>because</w:t>
      </w:r>
      <w:r w:rsidRPr="002B215C">
        <w:t xml:space="preserve"> the democratic principle is subject to the same </w:t>
      </w:r>
      <w:r>
        <w:t>distortion</w:t>
      </w:r>
      <w:r w:rsidRPr="002B215C">
        <w:t xml:space="preserve"> as economies </w:t>
      </w:r>
      <w:r>
        <w:t>when operant at scale</w:t>
      </w:r>
      <w:r w:rsidRPr="002B215C">
        <w:t xml:space="preserve">. </w:t>
      </w:r>
      <w:r>
        <w:t>T</w:t>
      </w:r>
      <w:r w:rsidRPr="002B215C">
        <w:t>here is a double bind</w:t>
      </w:r>
      <w:r>
        <w:t>:</w:t>
      </w:r>
      <w:r w:rsidRPr="002B215C">
        <w:t xml:space="preserve"> </w:t>
      </w:r>
      <w:r>
        <w:t>n</w:t>
      </w:r>
      <w:r w:rsidRPr="002B215C">
        <w:t xml:space="preserve">ot only is </w:t>
      </w:r>
      <w:r>
        <w:t xml:space="preserve">sympathy as a guarantor of moral rectitude </w:t>
      </w:r>
      <w:r w:rsidRPr="002B215C">
        <w:t xml:space="preserve">precluded where the adverse </w:t>
      </w:r>
      <w:r>
        <w:t>effect</w:t>
      </w:r>
      <w:r w:rsidRPr="002B215C">
        <w:t xml:space="preserve"> on </w:t>
      </w:r>
      <w:r>
        <w:t>one person</w:t>
      </w:r>
      <w:r w:rsidRPr="002B215C">
        <w:t xml:space="preserve"> by the negligence of the </w:t>
      </w:r>
      <w:r>
        <w:t>other</w:t>
      </w:r>
      <w:r w:rsidRPr="002B215C">
        <w:t xml:space="preserve"> is withheld from the latter</w:t>
      </w:r>
      <w:r>
        <w:t xml:space="preserve"> person’s</w:t>
      </w:r>
      <w:r w:rsidRPr="002B215C">
        <w:t xml:space="preserve"> view, </w:t>
      </w:r>
      <w:r>
        <w:t xml:space="preserve">but </w:t>
      </w:r>
      <w:r w:rsidRPr="002B215C">
        <w:t xml:space="preserve">with the decline of religion, </w:t>
      </w:r>
      <w:r>
        <w:t>the preservation of moral agency by cold principle is problemati</w:t>
      </w:r>
      <w:r w:rsidR="00B92D88">
        <w:t>s</w:t>
      </w:r>
      <w:r>
        <w:t>ed</w:t>
      </w:r>
      <w:r w:rsidRPr="002B215C">
        <w:t xml:space="preserve">. </w:t>
      </w:r>
      <w:r>
        <w:t>With the impossibility, perceived or real,</w:t>
      </w:r>
      <w:r w:rsidRPr="002B215C">
        <w:t xml:space="preserve"> of moral act</w:t>
      </w:r>
      <w:r>
        <w:t>ion</w:t>
      </w:r>
      <w:r w:rsidRPr="002B215C">
        <w:t xml:space="preserve">, we find </w:t>
      </w:r>
      <w:r>
        <w:t xml:space="preserve">advocacy for </w:t>
      </w:r>
      <w:r w:rsidRPr="002B215C">
        <w:t>rational act</w:t>
      </w:r>
      <w:r>
        <w:t>ion</w:t>
      </w:r>
      <w:r w:rsidR="001C1525">
        <w:t>,</w:t>
      </w:r>
      <w:r w:rsidRPr="002B215C">
        <w:t xml:space="preserve"> motivated by price incentives which </w:t>
      </w:r>
      <w:r>
        <w:t>act as</w:t>
      </w:r>
      <w:r w:rsidRPr="002B215C">
        <w:t xml:space="preserve"> utilitarian injunctions. In </w:t>
      </w:r>
      <w:r>
        <w:t>this</w:t>
      </w:r>
      <w:r w:rsidRPr="002B215C">
        <w:t xml:space="preserve"> world, policy-makers might </w:t>
      </w:r>
      <w:r>
        <w:t>come to</w:t>
      </w:r>
      <w:r w:rsidR="00633DA0">
        <w:t xml:space="preserve"> regard</w:t>
      </w:r>
      <w:r w:rsidRPr="002B215C">
        <w:t xml:space="preserve"> </w:t>
      </w:r>
      <w:r>
        <w:t xml:space="preserve">Bruno </w:t>
      </w:r>
      <w:r w:rsidRPr="001953C0">
        <w:t>Frey’s</w:t>
      </w:r>
      <w:r w:rsidRPr="002B215C">
        <w:t xml:space="preserve"> </w:t>
      </w:r>
      <w:r>
        <w:t xml:space="preserve">ideas on </w:t>
      </w:r>
      <w:r w:rsidRPr="002B215C">
        <w:t>intrinsic motivation as something worthy of notice, but only as a quaint footnote.</w:t>
      </w:r>
      <w:r w:rsidR="004C5531">
        <w:rPr>
          <w:vertAlign w:val="superscript"/>
        </w:rPr>
        <w:t>3</w:t>
      </w:r>
      <w:r w:rsidR="007B6D16">
        <w:rPr>
          <w:vertAlign w:val="superscript"/>
        </w:rPr>
        <w:t>2</w:t>
      </w:r>
    </w:p>
    <w:p w14:paraId="4C6392CA" w14:textId="2F3A02C8" w:rsidR="00B34EEA" w:rsidRPr="007E7C7C" w:rsidRDefault="00CD0AA1" w:rsidP="00B34EEA">
      <w:pPr>
        <w:rPr>
          <w:lang w:val="en-US"/>
        </w:rPr>
      </w:pPr>
      <w:r w:rsidRPr="00610497">
        <w:rPr>
          <w:lang w:val="en-US"/>
        </w:rPr>
        <w:t>There is perhaps more often than is comfortable to admit, mutual exclusivity between one's own well-being and the well-being of others</w:t>
      </w:r>
      <w:r>
        <w:rPr>
          <w:lang w:val="en-US"/>
        </w:rPr>
        <w:t xml:space="preserve">, </w:t>
      </w:r>
      <w:r w:rsidR="0086236B">
        <w:rPr>
          <w:lang w:val="en-US"/>
        </w:rPr>
        <w:t>at least in the absence of effort</w:t>
      </w:r>
      <w:r w:rsidR="003C03D0">
        <w:rPr>
          <w:lang w:val="en-US"/>
        </w:rPr>
        <w:t xml:space="preserve"> or serious problem-solving</w:t>
      </w:r>
      <w:r w:rsidRPr="00610497">
        <w:rPr>
          <w:lang w:val="en-US"/>
        </w:rPr>
        <w:t xml:space="preserve">. While it stands to reason that </w:t>
      </w:r>
      <w:r w:rsidR="00BD36C9">
        <w:rPr>
          <w:lang w:val="en-US"/>
        </w:rPr>
        <w:t>an</w:t>
      </w:r>
      <w:r w:rsidRPr="00610497">
        <w:rPr>
          <w:lang w:val="en-US"/>
        </w:rPr>
        <w:t xml:space="preserve"> unhappy </w:t>
      </w:r>
      <w:r>
        <w:rPr>
          <w:lang w:val="en-US"/>
        </w:rPr>
        <w:t>person</w:t>
      </w:r>
      <w:r w:rsidRPr="00610497">
        <w:rPr>
          <w:lang w:val="en-US"/>
        </w:rPr>
        <w:t xml:space="preserve"> </w:t>
      </w:r>
      <w:r w:rsidR="0086236B">
        <w:rPr>
          <w:lang w:val="en-US"/>
        </w:rPr>
        <w:t>might</w:t>
      </w:r>
      <w:r w:rsidRPr="00610497">
        <w:rPr>
          <w:lang w:val="en-US"/>
        </w:rPr>
        <w:t xml:space="preserve"> spare little sympathy for the plight of another,</w:t>
      </w:r>
      <w:r>
        <w:rPr>
          <w:lang w:val="en-US"/>
        </w:rPr>
        <w:t xml:space="preserve"> </w:t>
      </w:r>
      <w:r w:rsidRPr="00610497">
        <w:rPr>
          <w:lang w:val="en-US"/>
        </w:rPr>
        <w:t xml:space="preserve">it </w:t>
      </w:r>
      <w:r>
        <w:rPr>
          <w:lang w:val="en-US"/>
        </w:rPr>
        <w:t xml:space="preserve">seems </w:t>
      </w:r>
      <w:r w:rsidR="0086236B">
        <w:rPr>
          <w:lang w:val="en-US"/>
        </w:rPr>
        <w:t>intuitive too</w:t>
      </w:r>
      <w:r w:rsidRPr="00610497">
        <w:rPr>
          <w:lang w:val="en-US"/>
        </w:rPr>
        <w:t xml:space="preserve"> that transports of ecsta</w:t>
      </w:r>
      <w:r>
        <w:rPr>
          <w:lang w:val="en-US"/>
        </w:rPr>
        <w:t>s</w:t>
      </w:r>
      <w:r w:rsidRPr="00610497">
        <w:rPr>
          <w:lang w:val="en-US"/>
        </w:rPr>
        <w:t xml:space="preserve">y </w:t>
      </w:r>
      <w:r w:rsidR="00BD36C9">
        <w:rPr>
          <w:lang w:val="en-US"/>
        </w:rPr>
        <w:t xml:space="preserve">would </w:t>
      </w:r>
      <w:r w:rsidRPr="00610497">
        <w:rPr>
          <w:lang w:val="en-US"/>
        </w:rPr>
        <w:t xml:space="preserve">prevent a person from </w:t>
      </w:r>
      <w:r w:rsidR="0086236B">
        <w:rPr>
          <w:lang w:val="en-US"/>
        </w:rPr>
        <w:t>taking seriously</w:t>
      </w:r>
      <w:r w:rsidR="00BD36C9">
        <w:rPr>
          <w:lang w:val="en-US"/>
        </w:rPr>
        <w:t xml:space="preserve"> the interests of a</w:t>
      </w:r>
      <w:r w:rsidR="0086236B">
        <w:rPr>
          <w:lang w:val="en-US"/>
        </w:rPr>
        <w:t xml:space="preserve"> more anhedonically disposed person</w:t>
      </w:r>
      <w:r w:rsidRPr="00610497">
        <w:rPr>
          <w:lang w:val="en-US"/>
        </w:rPr>
        <w:t xml:space="preserve">. </w:t>
      </w:r>
      <w:r>
        <w:rPr>
          <w:lang w:val="en-US"/>
        </w:rPr>
        <w:t xml:space="preserve">In the first case there might be </w:t>
      </w:r>
      <w:r w:rsidRPr="0086236B">
        <w:rPr>
          <w:color w:val="000000" w:themeColor="text1"/>
          <w:lang w:val="en-US"/>
        </w:rPr>
        <w:t>cognitive empathy devoid of affective empathy;</w:t>
      </w:r>
      <w:r w:rsidRPr="00610497">
        <w:rPr>
          <w:lang w:val="en-US"/>
        </w:rPr>
        <w:t xml:space="preserve"> </w:t>
      </w:r>
      <w:r>
        <w:rPr>
          <w:lang w:val="en-US"/>
        </w:rPr>
        <w:t>in the second, affective empathy devoid of cognitive empathy</w:t>
      </w:r>
      <w:r w:rsidR="0086236B">
        <w:rPr>
          <w:lang w:val="en-US"/>
        </w:rPr>
        <w:t xml:space="preserve">, rendering null the </w:t>
      </w:r>
      <w:r>
        <w:rPr>
          <w:lang w:val="en-US"/>
        </w:rPr>
        <w:t>altruistic intent</w:t>
      </w:r>
      <w:r w:rsidR="0086236B">
        <w:rPr>
          <w:lang w:val="en-US"/>
        </w:rPr>
        <w:t>.</w:t>
      </w:r>
    </w:p>
    <w:p w14:paraId="16AE79BB" w14:textId="77777777" w:rsidR="00CD0AA1" w:rsidRPr="004C2E19" w:rsidRDefault="00CD0AA1" w:rsidP="00CD0AA1"/>
    <w:p w14:paraId="2AA2270C" w14:textId="19144272" w:rsidR="00CD0AA1" w:rsidRDefault="00B00538">
      <w:pPr>
        <w:pStyle w:val="Heading2"/>
        <w:numPr>
          <w:ilvl w:val="0"/>
          <w:numId w:val="9"/>
        </w:numPr>
        <w:ind w:left="1418" w:hanging="567"/>
      </w:pPr>
      <w:bookmarkStart w:id="112" w:name="_Toc201090337"/>
      <w:r>
        <w:t>S</w:t>
      </w:r>
      <w:r w:rsidR="00CD0AA1">
        <w:t xml:space="preserve">chizophrenic </w:t>
      </w:r>
      <w:r>
        <w:t>R</w:t>
      </w:r>
      <w:r w:rsidR="00CD0AA1">
        <w:t xml:space="preserve">ealism </w:t>
      </w:r>
      <w:r>
        <w:t>and</w:t>
      </w:r>
      <w:r w:rsidR="00CD0AA1">
        <w:t xml:space="preserve"> </w:t>
      </w:r>
      <w:r>
        <w:t>C</w:t>
      </w:r>
      <w:r w:rsidR="00CD0AA1">
        <w:t>reativity</w:t>
      </w:r>
      <w:bookmarkEnd w:id="112"/>
    </w:p>
    <w:p w14:paraId="1258D5BB" w14:textId="77777777" w:rsidR="000C3DD7" w:rsidRPr="000C3DD7" w:rsidRDefault="000C3DD7" w:rsidP="000C3DD7">
      <w:pPr>
        <w:pStyle w:val="Subtitle"/>
      </w:pPr>
    </w:p>
    <w:p w14:paraId="63A81466" w14:textId="32DCE57C" w:rsidR="00CD0AA1" w:rsidRPr="004C5531" w:rsidRDefault="00CD0AA1" w:rsidP="00662073">
      <w:pPr>
        <w:rPr>
          <w:vertAlign w:val="superscript"/>
        </w:rPr>
      </w:pPr>
      <w:r w:rsidRPr="00054809">
        <w:lastRenderedPageBreak/>
        <w:t>Perhaps schizophreni</w:t>
      </w:r>
      <w:r w:rsidR="005E0285">
        <w:t>a</w:t>
      </w:r>
      <w:r w:rsidRPr="00054809">
        <w:t xml:space="preserve"> </w:t>
      </w:r>
      <w:r>
        <w:t>is analogous</w:t>
      </w:r>
      <w:r w:rsidRPr="00054809">
        <w:t xml:space="preserve"> </w:t>
      </w:r>
      <w:r>
        <w:t>to</w:t>
      </w:r>
      <w:r w:rsidRPr="00054809">
        <w:t xml:space="preserve"> a hypothermic recoil from insalubriou</w:t>
      </w:r>
      <w:r>
        <w:t>s stimuli</w:t>
      </w:r>
      <w:r w:rsidR="0015682A">
        <w:t xml:space="preserve"> –</w:t>
      </w:r>
      <w:r w:rsidRPr="00054809">
        <w:t xml:space="preserve"> whether </w:t>
      </w:r>
      <w:r>
        <w:t>the withdrawal is behavioural, to pre-empt derangement</w:t>
      </w:r>
      <w:r w:rsidRPr="00054809">
        <w:t>, or</w:t>
      </w:r>
      <w:r>
        <w:t xml:space="preserve"> more profound and testament to reactive</w:t>
      </w:r>
      <w:r w:rsidRPr="00054809">
        <w:t xml:space="preserve"> plasticity. People identified as being schizophrenic typically have difficulties </w:t>
      </w:r>
      <w:r w:rsidR="005E0285">
        <w:t>with</w:t>
      </w:r>
      <w:r w:rsidRPr="00054809">
        <w:t xml:space="preserve"> working memory and auditory processing</w:t>
      </w:r>
      <w:r w:rsidR="0015682A">
        <w:t>,</w:t>
      </w:r>
      <w:r w:rsidRPr="00054809">
        <w:t xml:space="preserve"> </w:t>
      </w:r>
      <w:r w:rsidR="00A349F4">
        <w:t>a</w:t>
      </w:r>
      <w:r w:rsidRPr="00054809">
        <w:t xml:space="preserve">nd tend to </w:t>
      </w:r>
      <w:r w:rsidR="005E0285">
        <w:t>manifest</w:t>
      </w:r>
      <w:r w:rsidRPr="00054809">
        <w:t xml:space="preserve"> dysconnectivity in the frontoparietal attention network</w:t>
      </w:r>
      <w:r w:rsidR="004C5531">
        <w:t>.</w:t>
      </w:r>
      <w:r w:rsidR="004C5531">
        <w:rPr>
          <w:vertAlign w:val="superscript"/>
        </w:rPr>
        <w:t>3</w:t>
      </w:r>
      <w:r w:rsidR="007B6D16">
        <w:rPr>
          <w:vertAlign w:val="superscript"/>
        </w:rPr>
        <w:t>3</w:t>
      </w:r>
      <w:r w:rsidR="004C5531">
        <w:rPr>
          <w:vertAlign w:val="superscript"/>
        </w:rPr>
        <w:t>,3</w:t>
      </w:r>
      <w:r w:rsidR="007B6D16">
        <w:rPr>
          <w:vertAlign w:val="superscript"/>
        </w:rPr>
        <w:t>4</w:t>
      </w:r>
      <w:r w:rsidRPr="00054809">
        <w:t xml:space="preserve"> Short path lengths are a manifestation of the small-world connectivity which characterise brain networks</w:t>
      </w:r>
      <w:r w:rsidR="005E0285">
        <w:t>;</w:t>
      </w:r>
      <w:r w:rsidRPr="00054809">
        <w:t xml:space="preserve"> but whereas individuals with schizophrenia exhibit diminished connectivity of frontal cortex hubs, non-frontal cortical regions are highly connected (P&amp;FC, p.94). </w:t>
      </w:r>
      <w:r>
        <w:t>Perhaps</w:t>
      </w:r>
      <w:r w:rsidRPr="00054809">
        <w:t xml:space="preserve"> the diminished IQ (P&amp;FC p.94 / Van den Heuvel) </w:t>
      </w:r>
      <w:r>
        <w:t>associated with</w:t>
      </w:r>
      <w:r w:rsidRPr="00054809">
        <w:t xml:space="preserve"> schizophrenia </w:t>
      </w:r>
      <w:r>
        <w:t>and also with short</w:t>
      </w:r>
      <w:r w:rsidRPr="00054809">
        <w:t xml:space="preserve"> cortical length </w:t>
      </w:r>
      <w:r>
        <w:t>trade</w:t>
      </w:r>
      <w:r w:rsidR="00D46BC1">
        <w:t>s</w:t>
      </w:r>
      <w:r>
        <w:t xml:space="preserve">-off with </w:t>
      </w:r>
      <w:r w:rsidRPr="00054809">
        <w:t>creativity</w:t>
      </w:r>
      <w:r w:rsidRPr="0015682A">
        <w:rPr>
          <w:color w:val="000000" w:themeColor="text1"/>
        </w:rPr>
        <w:t xml:space="preserve">, and conduces to “genius” </w:t>
      </w:r>
      <w:r w:rsidR="0015682A">
        <w:rPr>
          <w:color w:val="000000" w:themeColor="text1"/>
        </w:rPr>
        <w:t>in some cases, at least when the</w:t>
      </w:r>
      <w:r w:rsidRPr="0015682A">
        <w:rPr>
          <w:color w:val="000000" w:themeColor="text1"/>
        </w:rPr>
        <w:t xml:space="preserve"> trade off isn’t so great </w:t>
      </w:r>
      <w:r w:rsidR="00D46BC1" w:rsidRPr="0015682A">
        <w:rPr>
          <w:color w:val="000000" w:themeColor="text1"/>
        </w:rPr>
        <w:t xml:space="preserve">that IQ-adjacent competence is </w:t>
      </w:r>
      <w:r w:rsidR="0015682A">
        <w:rPr>
          <w:color w:val="000000" w:themeColor="text1"/>
        </w:rPr>
        <w:t>plunged</w:t>
      </w:r>
      <w:r w:rsidRPr="0015682A">
        <w:rPr>
          <w:color w:val="000000" w:themeColor="text1"/>
        </w:rPr>
        <w:t xml:space="preserve"> below a critical level.</w:t>
      </w:r>
      <w:r w:rsidR="004C5531">
        <w:rPr>
          <w:vertAlign w:val="superscript"/>
        </w:rPr>
        <w:t>3</w:t>
      </w:r>
      <w:r w:rsidR="007B6D16">
        <w:rPr>
          <w:vertAlign w:val="superscript"/>
        </w:rPr>
        <w:t>5</w:t>
      </w:r>
    </w:p>
    <w:p w14:paraId="613ABA42" w14:textId="7BD6C285" w:rsidR="00CD0AA1" w:rsidRPr="00964141" w:rsidRDefault="00CD0AA1" w:rsidP="00D46BC1">
      <w:pPr>
        <w:spacing w:line="256" w:lineRule="auto"/>
        <w:rPr>
          <w:rFonts w:eastAsia="Calibri" w:cs="Sabon Next LT"/>
        </w:rPr>
      </w:pPr>
      <w:r w:rsidRPr="00757400">
        <w:t>Eysenck observes that beyond a score of 120,</w:t>
      </w:r>
      <w:r w:rsidR="00861385">
        <w:t xml:space="preserve"> </w:t>
      </w:r>
      <w:r w:rsidRPr="00757400">
        <w:t>creativity and intelligence are uncorrelated.</w:t>
      </w:r>
      <w:r w:rsidR="00861385">
        <w:rPr>
          <w:vertAlign w:val="superscript"/>
        </w:rPr>
        <w:t>3</w:t>
      </w:r>
      <w:r w:rsidR="007B6D16">
        <w:rPr>
          <w:vertAlign w:val="superscript"/>
        </w:rPr>
        <w:t>6</w:t>
      </w:r>
      <w:r w:rsidRPr="00757400">
        <w:t xml:space="preserve"> If the most original artists and musicians reliably have a lower IQ than the most original scientists and mathematicians</w:t>
      </w:r>
      <w:r w:rsidR="005E0285">
        <w:t xml:space="preserve"> though</w:t>
      </w:r>
      <w:r w:rsidRPr="00757400">
        <w:t xml:space="preserve">, and the best scientists and mathematicians could not conceivably have been artists and musicians, and vice versa, then IQ </w:t>
      </w:r>
      <w:r>
        <w:t>must</w:t>
      </w:r>
      <w:r w:rsidRPr="00757400">
        <w:t xml:space="preserve"> determine not the quality of creative output but the type</w:t>
      </w:r>
      <w:r w:rsidR="00D46BC1">
        <w:t>;</w:t>
      </w:r>
      <w:r w:rsidRPr="00757400">
        <w:t xml:space="preserve"> </w:t>
      </w:r>
      <w:r w:rsidR="0015682A">
        <w:t>as such, “G”</w:t>
      </w:r>
      <w:r w:rsidRPr="00757400">
        <w:t xml:space="preserve"> does not bear upon creativity, </w:t>
      </w:r>
      <w:r>
        <w:t>certainly</w:t>
      </w:r>
      <w:r w:rsidRPr="00757400">
        <w:t xml:space="preserve"> beyond </w:t>
      </w:r>
      <w:r>
        <w:t>the</w:t>
      </w:r>
      <w:r w:rsidRPr="00757400">
        <w:t xml:space="preserve"> </w:t>
      </w:r>
      <w:r>
        <w:t>specified</w:t>
      </w:r>
      <w:r w:rsidRPr="00757400">
        <w:t xml:space="preserve"> threshold of </w:t>
      </w:r>
      <w:r w:rsidR="005E0285">
        <w:t xml:space="preserve">120, approximately the tenth </w:t>
      </w:r>
      <w:r w:rsidR="005E0285" w:rsidRPr="00964141">
        <w:rPr>
          <w:rFonts w:cs="Sabon Next LT"/>
        </w:rPr>
        <w:t>percentile</w:t>
      </w:r>
      <w:r w:rsidRPr="00964141">
        <w:rPr>
          <w:rFonts w:cs="Sabon Next LT"/>
        </w:rPr>
        <w:t>.</w:t>
      </w:r>
      <w:r w:rsidR="00D46BC1" w:rsidRPr="00964141">
        <w:rPr>
          <w:rFonts w:cs="Sabon Next LT"/>
        </w:rPr>
        <w:t xml:space="preserve"> Conceivably </w:t>
      </w:r>
      <w:r w:rsidR="00D46BC1" w:rsidRPr="00964141">
        <w:rPr>
          <w:rFonts w:eastAsia="Calibri" w:cs="Sabon Next LT"/>
        </w:rPr>
        <w:t>IQ which lags conspicuously</w:t>
      </w:r>
      <w:r w:rsidR="005E0285" w:rsidRPr="00964141">
        <w:rPr>
          <w:rFonts w:eastAsia="Calibri" w:cs="Sabon Next LT"/>
        </w:rPr>
        <w:t>, is below the tenth percentile,</w:t>
      </w:r>
      <w:r w:rsidR="00D46BC1" w:rsidRPr="00964141">
        <w:rPr>
          <w:rFonts w:eastAsia="Calibri" w:cs="Sabon Next LT"/>
        </w:rPr>
        <w:t xml:space="preserve"> could also be concurrent with high creativity, </w:t>
      </w:r>
      <w:r w:rsidR="007239C6" w:rsidRPr="00964141">
        <w:rPr>
          <w:rFonts w:eastAsia="Calibri" w:cs="Sabon Next LT"/>
        </w:rPr>
        <w:t xml:space="preserve">though </w:t>
      </w:r>
      <w:r w:rsidR="00D46BC1" w:rsidRPr="00964141">
        <w:rPr>
          <w:rFonts w:eastAsia="Calibri" w:cs="Sabon Next LT"/>
        </w:rPr>
        <w:t>the combination yield</w:t>
      </w:r>
      <w:r w:rsidR="007239C6" w:rsidRPr="00964141">
        <w:rPr>
          <w:rFonts w:eastAsia="Calibri" w:cs="Sabon Next LT"/>
        </w:rPr>
        <w:t>s</w:t>
      </w:r>
      <w:r w:rsidR="00D46BC1" w:rsidRPr="00964141">
        <w:rPr>
          <w:rFonts w:eastAsia="Calibri" w:cs="Sabon Next LT"/>
        </w:rPr>
        <w:t xml:space="preserve"> nothing at once brilliant and </w:t>
      </w:r>
      <w:r w:rsidR="00D46BC1" w:rsidRPr="00964141">
        <w:rPr>
          <w:rFonts w:eastAsia="Calibri" w:cs="Sabon Next LT"/>
          <w:i/>
          <w:iCs/>
        </w:rPr>
        <w:t>accessible</w:t>
      </w:r>
      <w:r w:rsidR="00D46BC1" w:rsidRPr="00964141">
        <w:rPr>
          <w:rFonts w:eastAsia="Calibri" w:cs="Sabon Next LT"/>
        </w:rPr>
        <w:t>.</w:t>
      </w:r>
    </w:p>
    <w:p w14:paraId="250852AA" w14:textId="1A5F4467" w:rsidR="00CD0AA1" w:rsidRPr="00757400" w:rsidRDefault="00CD0AA1" w:rsidP="00CD0AA1">
      <w:r w:rsidRPr="00757400">
        <w:t>If creativity goes from being correlated with IQ</w:t>
      </w:r>
      <w:r>
        <w:t>s under</w:t>
      </w:r>
      <w:r w:rsidRPr="00757400">
        <w:t xml:space="preserve"> 120, to being not correlated</w:t>
      </w:r>
      <w:r>
        <w:t xml:space="preserve"> with IQs over this number</w:t>
      </w:r>
      <w:r w:rsidRPr="00757400">
        <w:t xml:space="preserve">, is there a threshold beyond which </w:t>
      </w:r>
      <w:r w:rsidR="0015682A">
        <w:t>IQ</w:t>
      </w:r>
      <w:r w:rsidRPr="00757400">
        <w:t xml:space="preserve"> is anti-correlated</w:t>
      </w:r>
      <w:r>
        <w:t xml:space="preserve"> with creativity</w:t>
      </w:r>
      <w:r w:rsidRPr="00757400">
        <w:t xml:space="preserve">? </w:t>
      </w:r>
      <w:r>
        <w:t>It depends if</w:t>
      </w:r>
      <w:r w:rsidRPr="00757400">
        <w:t xml:space="preserve"> scientific and mathematical endeavour, which tends to be collective</w:t>
      </w:r>
      <w:r>
        <w:t xml:space="preserve">, occupies the same category as </w:t>
      </w:r>
      <w:r w:rsidRPr="00757400">
        <w:t>musical</w:t>
      </w:r>
      <w:r w:rsidR="0015682A">
        <w:t xml:space="preserve"> </w:t>
      </w:r>
      <w:r w:rsidRPr="00757400">
        <w:t>and artistic endeavour, which tends to be individual</w:t>
      </w:r>
      <w:r>
        <w:t>.</w:t>
      </w:r>
      <w:r w:rsidR="007239C6">
        <w:t xml:space="preserve"> If not, then yes, though you can point to</w:t>
      </w:r>
      <w:r w:rsidR="0015682A">
        <w:t xml:space="preserve"> polyvalent luminaries like</w:t>
      </w:r>
      <w:r w:rsidR="007239C6">
        <w:t xml:space="preserve"> John Stuart Mill, Bertrand Russell, </w:t>
      </w:r>
      <w:r w:rsidR="00CC4EAE">
        <w:t>Jules Verne</w:t>
      </w:r>
      <w:r w:rsidR="007239C6">
        <w:t>.</w:t>
      </w:r>
    </w:p>
    <w:p w14:paraId="0CAB3CD2" w14:textId="1DEC4265" w:rsidR="00CD0AA1" w:rsidRDefault="00CD0AA1" w:rsidP="00CD0AA1">
      <w:r>
        <w:t>D</w:t>
      </w:r>
      <w:r w:rsidRPr="00757400">
        <w:t xml:space="preserve">ifferent problems </w:t>
      </w:r>
      <w:r w:rsidR="007239C6">
        <w:t>mark</w:t>
      </w:r>
      <w:r w:rsidRPr="00757400">
        <w:t xml:space="preserve"> different eras, and different cognitive styles are demanded. </w:t>
      </w:r>
      <w:r w:rsidR="00D81484">
        <w:t>I</w:t>
      </w:r>
      <w:r w:rsidRPr="00757400">
        <w:t xml:space="preserve">f the most innovative problem solvers are prevented either from discriminating between problems by priority, or by engaging with the problem according to their cognitive style, the most salient problems of the time </w:t>
      </w:r>
      <w:r w:rsidR="00D81484">
        <w:t xml:space="preserve">will </w:t>
      </w:r>
      <w:r w:rsidRPr="00757400">
        <w:t>go unsolved</w:t>
      </w:r>
      <w:r w:rsidR="00A26A7D">
        <w:t>.</w:t>
      </w:r>
      <w:r w:rsidR="00264A8B">
        <w:t xml:space="preserve"> </w:t>
      </w:r>
      <w:r w:rsidRPr="00757400">
        <w:t xml:space="preserve">It is </w:t>
      </w:r>
      <w:r w:rsidR="003F0BAC">
        <w:t>perhaps</w:t>
      </w:r>
      <w:r w:rsidRPr="00757400">
        <w:t xml:space="preserve"> frightening to imagine the truth </w:t>
      </w:r>
      <w:r w:rsidR="003F0BAC">
        <w:t xml:space="preserve">that is </w:t>
      </w:r>
      <w:r w:rsidRPr="00757400">
        <w:t xml:space="preserve">witnessed by </w:t>
      </w:r>
      <w:r w:rsidR="00684605">
        <w:t>one</w:t>
      </w:r>
      <w:r>
        <w:t xml:space="preserve"> </w:t>
      </w:r>
      <w:r w:rsidRPr="00757400">
        <w:t xml:space="preserve">generation’s genii </w:t>
      </w:r>
      <w:r w:rsidR="003F0BAC">
        <w:t>being</w:t>
      </w:r>
      <w:r w:rsidRPr="00757400">
        <w:t xml:space="preserve"> the lodestar</w:t>
      </w:r>
      <w:r>
        <w:t xml:space="preserve"> for the next</w:t>
      </w:r>
      <w:r w:rsidRPr="00757400">
        <w:t xml:space="preserve">, but </w:t>
      </w:r>
      <w:r w:rsidR="00A26A7D">
        <w:t>this</w:t>
      </w:r>
      <w:r w:rsidRPr="00757400">
        <w:t xml:space="preserve"> may be the only possible </w:t>
      </w:r>
      <w:r w:rsidR="00A26A7D">
        <w:t>worl</w:t>
      </w:r>
      <w:r w:rsidR="0026694E">
        <w:t>d</w:t>
      </w:r>
      <w:r>
        <w:t>.</w:t>
      </w:r>
    </w:p>
    <w:p w14:paraId="4EA98C1F" w14:textId="3C4E4427" w:rsidR="00684605" w:rsidRDefault="00684605" w:rsidP="00CD0AA1">
      <w:r>
        <w:t>Although</w:t>
      </w:r>
      <w:r w:rsidR="00CD0AA1" w:rsidRPr="006F1807">
        <w:t xml:space="preserve"> Asperger’s syndrome is </w:t>
      </w:r>
      <w:r>
        <w:t xml:space="preserve">only </w:t>
      </w:r>
      <w:r w:rsidR="00CD0AA1" w:rsidRPr="006F1807">
        <w:t>common</w:t>
      </w:r>
      <w:r>
        <w:t xml:space="preserve"> among</w:t>
      </w:r>
      <w:r w:rsidR="00CD0AA1" w:rsidRPr="006F1807">
        <w:t xml:space="preserve"> </w:t>
      </w:r>
      <w:r>
        <w:t>the</w:t>
      </w:r>
      <w:r w:rsidR="00CD0AA1" w:rsidRPr="006F1807">
        <w:t xml:space="preserve"> </w:t>
      </w:r>
      <w:r>
        <w:t>cohort of individuals with exceptionally high IQ</w:t>
      </w:r>
      <w:r w:rsidR="00CD0AA1" w:rsidRPr="006F1807">
        <w:t xml:space="preserve">, </w:t>
      </w:r>
      <w:r>
        <w:t>people with some Asperger’s characteristics are probably over-represented</w:t>
      </w:r>
      <w:r w:rsidR="00CD0AA1" w:rsidRPr="006F1807">
        <w:t xml:space="preserve"> among </w:t>
      </w:r>
      <w:r>
        <w:t>individuals with</w:t>
      </w:r>
      <w:r w:rsidR="00CD0AA1" w:rsidRPr="006F1807">
        <w:t xml:space="preserve"> very high, but not exceptionally high, IQ. One condition which is anti-correlated </w:t>
      </w:r>
      <w:r>
        <w:t xml:space="preserve">with IQ </w:t>
      </w:r>
      <w:r w:rsidR="00CD0AA1" w:rsidRPr="006F1807">
        <w:t>is schizophrenia</w:t>
      </w:r>
      <w:r w:rsidR="0026694E">
        <w:t xml:space="preserve">. </w:t>
      </w:r>
      <w:r w:rsidR="001D0FAB">
        <w:t>C</w:t>
      </w:r>
      <w:r w:rsidR="00CD0AA1" w:rsidRPr="006F1807">
        <w:t xml:space="preserve">linical psychiatrist and esteemed blogger Scott Alexander </w:t>
      </w:r>
      <w:r w:rsidR="00A26A7D">
        <w:t>defines</w:t>
      </w:r>
      <w:r w:rsidR="00CD0AA1" w:rsidRPr="006F1807">
        <w:t xml:space="preserve"> schizophrenia and autism as distinct psychic configurations between which </w:t>
      </w:r>
      <w:r w:rsidR="002722E8">
        <w:t>exists</w:t>
      </w:r>
      <w:r w:rsidR="00CD0AA1" w:rsidRPr="006F1807">
        <w:t xml:space="preserve"> a spectrum</w:t>
      </w:r>
      <w:r w:rsidR="007E117A">
        <w:t>, though there are similarities between dysfunctional instances of both</w:t>
      </w:r>
      <w:r w:rsidR="00A26A7D">
        <w:t>;</w:t>
      </w:r>
      <w:r w:rsidR="00E8260B">
        <w:rPr>
          <w:vertAlign w:val="superscript"/>
        </w:rPr>
        <w:t>37</w:t>
      </w:r>
      <w:r w:rsidR="00CD0AA1" w:rsidRPr="006F1807">
        <w:t xml:space="preserve"> likewise Iain McGilchrist observes that </w:t>
      </w:r>
      <w:r w:rsidR="0026694E">
        <w:t>right</w:t>
      </w:r>
      <w:r w:rsidR="00CD0AA1" w:rsidRPr="006F1807">
        <w:t xml:space="preserve"> hemisphere dominance types tend to behold inanimate objects as animate while </w:t>
      </w:r>
      <w:r w:rsidR="0026694E">
        <w:t>left</w:t>
      </w:r>
      <w:r w:rsidR="00CD0AA1" w:rsidRPr="006F1807">
        <w:t xml:space="preserve"> hemisphere</w:t>
      </w:r>
      <w:r w:rsidR="0026694E">
        <w:t xml:space="preserve"> types</w:t>
      </w:r>
      <w:r w:rsidR="00CD0AA1" w:rsidRPr="006F1807">
        <w:t xml:space="preserve"> do the reverse</w:t>
      </w:r>
      <w:r w:rsidR="002722E8">
        <w:t>. These are</w:t>
      </w:r>
      <w:r>
        <w:t xml:space="preserve"> </w:t>
      </w:r>
      <w:r w:rsidR="00A26A7D">
        <w:t>orientations</w:t>
      </w:r>
      <w:r w:rsidR="00CD0AA1" w:rsidRPr="006F1807">
        <w:t xml:space="preserve"> </w:t>
      </w:r>
      <w:r>
        <w:t xml:space="preserve">which </w:t>
      </w:r>
      <w:r w:rsidR="00CD0AA1" w:rsidRPr="006F1807">
        <w:t xml:space="preserve">approximate to the conscious experience of </w:t>
      </w:r>
      <w:r w:rsidR="0026694E">
        <w:t xml:space="preserve">“magical” and “logical” thinkers </w:t>
      </w:r>
      <w:r w:rsidR="00CD0AA1" w:rsidRPr="006F1807">
        <w:t xml:space="preserve">respectively. All else being equal </w:t>
      </w:r>
      <w:r w:rsidR="00A26A7D">
        <w:t xml:space="preserve">a </w:t>
      </w:r>
      <w:r w:rsidR="00CD0AA1" w:rsidRPr="006F1807">
        <w:lastRenderedPageBreak/>
        <w:t xml:space="preserve">classic </w:t>
      </w:r>
      <w:r w:rsidR="0026694E">
        <w:t>“right</w:t>
      </w:r>
      <w:r w:rsidR="00264A8B">
        <w:t>y</w:t>
      </w:r>
      <w:r w:rsidR="0026694E">
        <w:t>”</w:t>
      </w:r>
      <w:r w:rsidR="00CD0AA1" w:rsidRPr="006F1807">
        <w:t xml:space="preserve"> by McGilchrist’s </w:t>
      </w:r>
      <w:r w:rsidR="002722E8">
        <w:t>schema</w:t>
      </w:r>
      <w:r w:rsidR="00CD0AA1" w:rsidRPr="006F1807">
        <w:t xml:space="preserve"> is going to have more difficulty with an IQ puzzle. H</w:t>
      </w:r>
      <w:r w:rsidR="00264A8B">
        <w:t>is</w:t>
      </w:r>
      <w:r w:rsidR="00CD0AA1" w:rsidRPr="006F1807">
        <w:t xml:space="preserve"> tendency to anthropomorphically connote the symbols and shapes is a hindrance if he is a scientist, but not</w:t>
      </w:r>
      <w:r>
        <w:t xml:space="preserve"> so much</w:t>
      </w:r>
      <w:r w:rsidR="00CD0AA1" w:rsidRPr="006F1807">
        <w:t xml:space="preserve"> </w:t>
      </w:r>
      <w:r w:rsidR="002722E8">
        <w:t>if</w:t>
      </w:r>
      <w:r w:rsidR="0015682A">
        <w:t xml:space="preserve"> he is</w:t>
      </w:r>
      <w:r w:rsidR="00CD0AA1" w:rsidRPr="006F1807">
        <w:t xml:space="preserve"> reckoning with phenomena embedded in ordinary reality. It may not be a problem of inferior cognition so much as of </w:t>
      </w:r>
      <w:r w:rsidR="00A26A7D">
        <w:t>disparate</w:t>
      </w:r>
      <w:r w:rsidR="00CD0AA1" w:rsidRPr="006F1807">
        <w:t xml:space="preserve"> cognitive styles.</w:t>
      </w:r>
    </w:p>
    <w:p w14:paraId="53262986" w14:textId="446B0A1F" w:rsidR="00CD0AA1" w:rsidRDefault="00CD0AA1" w:rsidP="00CD0AA1">
      <w:r w:rsidRPr="006F1807">
        <w:t>McGilchrist’s argument that the cognitive style of the shaman or artist is wanting esteem in the modern world is supported by the Flynn effect, specifically th</w:t>
      </w:r>
      <w:r w:rsidR="00684605">
        <w:t>e</w:t>
      </w:r>
      <w:r w:rsidRPr="006F1807">
        <w:t xml:space="preserve"> part of it which is not explained by advances in education and nutrition. It is not that the IQ test is rigged but that life’s travails resemble the type of puzzle encountered in an IQ test more than they used to. </w:t>
      </w:r>
      <w:r w:rsidR="001912B4">
        <w:t>Still, t</w:t>
      </w:r>
      <w:r w:rsidRPr="006F1807">
        <w:t>hough not positively rigged, the fox and henhouse problem is a thorny one, made more so by the male brained-ness of the guardians</w:t>
      </w:r>
      <w:r w:rsidR="008B58C3">
        <w:t>.</w:t>
      </w:r>
      <w:r w:rsidR="004C5531">
        <w:rPr>
          <w:vertAlign w:val="superscript"/>
        </w:rPr>
        <w:t>3</w:t>
      </w:r>
      <w:r w:rsidR="00E8260B">
        <w:rPr>
          <w:vertAlign w:val="superscript"/>
        </w:rPr>
        <w:t>8</w:t>
      </w:r>
      <w:r w:rsidR="00A26A7D">
        <w:t xml:space="preserve"> As I wrote about in my previous book, </w:t>
      </w:r>
      <w:r w:rsidR="007A1106">
        <w:t>Western man is poorly adapted to thrive under a full</w:t>
      </w:r>
      <w:r w:rsidR="001912B4">
        <w:t xml:space="preserve"> CCP-type </w:t>
      </w:r>
      <w:r w:rsidR="007A1106">
        <w:t>technocracy</w:t>
      </w:r>
      <w:r w:rsidR="001912B4">
        <w:t>.</w:t>
      </w:r>
    </w:p>
    <w:p w14:paraId="429BE019" w14:textId="6AEEE743" w:rsidR="00DD4F4F" w:rsidRDefault="00DD4F4F">
      <w:r>
        <w:br w:type="page"/>
      </w:r>
    </w:p>
    <w:p w14:paraId="6F19CB81" w14:textId="569C1CC6" w:rsidR="00CD0AA1" w:rsidRDefault="002722E8" w:rsidP="00CD0AA1">
      <w:pPr>
        <w:pStyle w:val="Heading1"/>
      </w:pPr>
      <w:bookmarkStart w:id="113" w:name="_Toc201090338"/>
      <w:r>
        <w:lastRenderedPageBreak/>
        <w:t xml:space="preserve">Chapter </w:t>
      </w:r>
      <w:r w:rsidR="00B00538">
        <w:t>T</w:t>
      </w:r>
      <w:r w:rsidR="00641CC1">
        <w:t>welve</w:t>
      </w:r>
      <w:r>
        <w:t xml:space="preserve"> – </w:t>
      </w:r>
      <w:r w:rsidR="00EF274B">
        <w:t>P</w:t>
      </w:r>
      <w:r w:rsidR="00CD0AA1">
        <w:t xml:space="preserve">sychopathic </w:t>
      </w:r>
      <w:r w:rsidR="00EF274B">
        <w:t>R</w:t>
      </w:r>
      <w:r w:rsidR="00CD0AA1">
        <w:t>ealism</w:t>
      </w:r>
      <w:bookmarkEnd w:id="113"/>
    </w:p>
    <w:p w14:paraId="03A25D1D" w14:textId="77777777" w:rsidR="000C3DD7" w:rsidRPr="000C3DD7" w:rsidRDefault="000C3DD7" w:rsidP="000C3DD7"/>
    <w:p w14:paraId="78C5F8F5" w14:textId="2D815E88" w:rsidR="00CD0AA1" w:rsidRDefault="00B00538">
      <w:pPr>
        <w:pStyle w:val="Heading2"/>
        <w:numPr>
          <w:ilvl w:val="0"/>
          <w:numId w:val="10"/>
        </w:numPr>
        <w:ind w:left="1418" w:hanging="567"/>
      </w:pPr>
      <w:bookmarkStart w:id="114" w:name="_Toc201090339"/>
      <w:r>
        <w:t>S</w:t>
      </w:r>
      <w:r w:rsidR="00CD0AA1">
        <w:t xml:space="preserve">ocial </w:t>
      </w:r>
      <w:r>
        <w:t>M</w:t>
      </w:r>
      <w:r w:rsidR="00CD0AA1">
        <w:t xml:space="preserve">odel of </w:t>
      </w:r>
      <w:r>
        <w:t>Mental I</w:t>
      </w:r>
      <w:r w:rsidR="00CD0AA1">
        <w:t>llness</w:t>
      </w:r>
      <w:bookmarkEnd w:id="114"/>
    </w:p>
    <w:p w14:paraId="14082751" w14:textId="77777777" w:rsidR="000C3DD7" w:rsidRPr="000C3DD7" w:rsidRDefault="000C3DD7" w:rsidP="000C3DD7">
      <w:pPr>
        <w:pStyle w:val="Subtitle"/>
      </w:pPr>
    </w:p>
    <w:p w14:paraId="56215BE6" w14:textId="2D5D670A" w:rsidR="00CD0AA1" w:rsidRPr="000C3DD7" w:rsidRDefault="00CD0AA1" w:rsidP="00CD0AA1">
      <w:r w:rsidRPr="000C3DD7">
        <w:t>Combine ambient psychiatrically-inspired self-</w:t>
      </w:r>
      <w:proofErr w:type="spellStart"/>
      <w:r w:rsidRPr="000C3DD7">
        <w:t>pathologi</w:t>
      </w:r>
      <w:r w:rsidR="00F260FD">
        <w:t>s</w:t>
      </w:r>
      <w:r w:rsidRPr="000C3DD7">
        <w:t>ing</w:t>
      </w:r>
      <w:proofErr w:type="spellEnd"/>
      <w:r w:rsidRPr="000C3DD7">
        <w:t xml:space="preserve"> </w:t>
      </w:r>
      <w:r w:rsidR="00325B83">
        <w:t>with</w:t>
      </w:r>
      <w:r w:rsidRPr="000C3DD7">
        <w:t xml:space="preserve"> genuine culturally-mediated pathology and </w:t>
      </w:r>
      <w:r w:rsidR="00E21FE0">
        <w:t>there is</w:t>
      </w:r>
      <w:r w:rsidRPr="000C3DD7">
        <w:t xml:space="preserve"> psychopharmacology for enhancement not remediation.</w:t>
      </w:r>
    </w:p>
    <w:p w14:paraId="4040A445" w14:textId="6AB39F1D" w:rsidR="00490626" w:rsidRPr="008C7BAD" w:rsidRDefault="00CD0AA1" w:rsidP="00CD0AA1">
      <w:pPr>
        <w:rPr>
          <w:vertAlign w:val="superscript"/>
        </w:rPr>
      </w:pPr>
      <w:r>
        <w:t xml:space="preserve">In 2007, Crespi, Summers and Dorus analysed the DNA from several human populations and </w:t>
      </w:r>
      <w:r w:rsidR="00490626">
        <w:t>found evidence for positive selection of 28 of the 76 genes “demonstrated to mediate liability to schizophrenia”</w:t>
      </w:r>
      <w:r w:rsidR="008B58C3">
        <w:t>.</w:t>
      </w:r>
      <w:r w:rsidR="008C7BAD">
        <w:rPr>
          <w:vertAlign w:val="superscript"/>
        </w:rPr>
        <w:t>1</w:t>
      </w:r>
      <w:r>
        <w:t xml:space="preserve"> The research suggested that various combinations of these genes were associated with linguistic skill and creativity </w:t>
      </w:r>
      <w:r w:rsidRPr="00490626">
        <w:t xml:space="preserve">but that </w:t>
      </w:r>
      <w:r w:rsidR="00490626" w:rsidRPr="00490626">
        <w:t xml:space="preserve">“having most </w:t>
      </w:r>
      <w:r w:rsidR="001A1173">
        <w:t xml:space="preserve">or </w:t>
      </w:r>
      <w:r w:rsidR="00490626" w:rsidRPr="00490626">
        <w:t>all of them leads to schizophrenia”.</w:t>
      </w:r>
      <w:r w:rsidR="008C7BAD">
        <w:rPr>
          <w:vertAlign w:val="superscript"/>
        </w:rPr>
        <w:t>2</w:t>
      </w:r>
    </w:p>
    <w:p w14:paraId="6B3D2C87" w14:textId="78C4977A" w:rsidR="00CD0AA1" w:rsidRDefault="00CD0AA1" w:rsidP="00CD0AA1">
      <w:r>
        <w:t>While it is conceivable that proclivities such as extreme creativity or abundant social cognition could concur with</w:t>
      </w:r>
      <w:r w:rsidR="00A95BD3">
        <w:t xml:space="preserve"> a pre-disposition to</w:t>
      </w:r>
      <w:r>
        <w:t xml:space="preserve"> laziness or introversion, respectively, and </w:t>
      </w:r>
      <w:r w:rsidR="00EE54DB">
        <w:t>contribute to the likelihood of</w:t>
      </w:r>
      <w:r>
        <w:t xml:space="preserve"> schizophrenia, it’s also conceivable that an under-stimulating school or home environment is responsible. Moreover, the emergence of positive symptoms doesn’t preclude the continued realisation of exceptional imaginative attributes. Indeed, it would be a tragedy if having won such attributes at the price of a normal life, the bargain is not upheld. </w:t>
      </w:r>
      <w:r w:rsidR="009D21B4">
        <w:t>Many if not all</w:t>
      </w:r>
      <w:r>
        <w:t xml:space="preserve"> non-organic forms of mental illness and personality disorder can be viewed as an outgrowth of the negative tendencies attending the proclivities of diverse types of outlier, to whom</w:t>
      </w:r>
      <w:r w:rsidR="009D21B4">
        <w:t xml:space="preserve"> sincere</w:t>
      </w:r>
      <w:r>
        <w:t xml:space="preserve"> professional-humanitarian regard forbears </w:t>
      </w:r>
      <w:r w:rsidR="00EE54DB">
        <w:t>the extension of</w:t>
      </w:r>
      <w:r>
        <w:t xml:space="preserve"> value judgements. Arguably, in many if not all cases, the outgrowth is </w:t>
      </w:r>
      <w:r w:rsidR="00EE237A">
        <w:t xml:space="preserve">partly </w:t>
      </w:r>
      <w:r>
        <w:t xml:space="preserve">attributable to the failure of the family or society to meaningfully integrate the subject’s qualities. A professional tasked with managing the fallout of this tragedy is </w:t>
      </w:r>
      <w:r w:rsidR="00EE237A">
        <w:t>likely</w:t>
      </w:r>
      <w:r>
        <w:t xml:space="preserve"> disinclined to countenance the exceptional claims of one</w:t>
      </w:r>
      <w:r w:rsidR="00A95BD3">
        <w:t xml:space="preserve"> who</w:t>
      </w:r>
      <w:r>
        <w:t xml:space="preserve"> curs</w:t>
      </w:r>
      <w:r w:rsidR="009D21B4">
        <w:t>es</w:t>
      </w:r>
      <w:r>
        <w:t xml:space="preserve"> </w:t>
      </w:r>
      <w:r w:rsidR="009D21B4">
        <w:t>the profession’s</w:t>
      </w:r>
      <w:r>
        <w:t xml:space="preserve"> existence. </w:t>
      </w:r>
      <w:r w:rsidR="00810082">
        <w:t>Little</w:t>
      </w:r>
      <w:r>
        <w:t xml:space="preserve"> </w:t>
      </w:r>
      <w:r w:rsidR="00810082">
        <w:t>c</w:t>
      </w:r>
      <w:r>
        <w:t>ould be easier for such a professional than with-holding opposition to a regime which through a lack of resources – financial or intellectual – fails to conduct risk assessments which factor the outlier’s potential contribution to society, albeit a notional one. Preparedness might come in the form of considering how society and educational institutions can nurture true cognitive diversity</w:t>
      </w:r>
      <w:r w:rsidR="00906E0C">
        <w:t xml:space="preserve"> (see also chapter ten – II).</w:t>
      </w:r>
    </w:p>
    <w:p w14:paraId="1CDC4469" w14:textId="0E559BA4" w:rsidR="00A95BD3" w:rsidRDefault="00A95BD3" w:rsidP="00A95BD3">
      <w:r>
        <w:t>A study by Nesse and Williams in 1995 involving 39,000 participants from five different world regions showed that the increase in depression in young people is universal and cross-cultural, though the problem appears to be worse in richer countries.</w:t>
      </w:r>
      <w:r w:rsidR="008C7BAD">
        <w:rPr>
          <w:vertAlign w:val="superscript"/>
        </w:rPr>
        <w:t>3</w:t>
      </w:r>
      <w:r>
        <w:t xml:space="preserve"> Nesse and Williams partly attribute the trend to the disillusionment felt upon exposure to exemplars of particular attributes, as with exposure comes comparisons which are unfavourable to the consumer of information.</w:t>
      </w:r>
    </w:p>
    <w:p w14:paraId="3AA7FE5C" w14:textId="1EEDC0BE" w:rsidR="00CD0AA1" w:rsidRDefault="00BB0DCA" w:rsidP="008B58C3">
      <w:pPr>
        <w:rPr>
          <w:lang w:val="en-US"/>
        </w:rPr>
      </w:pPr>
      <w:r>
        <w:rPr>
          <w:color w:val="000000" w:themeColor="text1"/>
          <w:lang w:val="en-US"/>
        </w:rPr>
        <w:t>For</w:t>
      </w:r>
      <w:r w:rsidR="00CD0AA1" w:rsidRPr="00206B95">
        <w:rPr>
          <w:color w:val="000000" w:themeColor="text1"/>
          <w:lang w:val="en-US"/>
        </w:rPr>
        <w:t xml:space="preserve"> the individual, certain proclivities are expanded out of proportion in service of the </w:t>
      </w:r>
      <w:r w:rsidR="00FD7F45">
        <w:rPr>
          <w:color w:val="000000" w:themeColor="text1"/>
          <w:lang w:val="en-US"/>
        </w:rPr>
        <w:t>larger</w:t>
      </w:r>
      <w:r w:rsidR="00CD0AA1" w:rsidRPr="00206B95">
        <w:rPr>
          <w:color w:val="000000" w:themeColor="text1"/>
          <w:lang w:val="en-US"/>
        </w:rPr>
        <w:t xml:space="preserve"> </w:t>
      </w:r>
      <w:r>
        <w:rPr>
          <w:color w:val="000000" w:themeColor="text1"/>
          <w:lang w:val="en-US"/>
        </w:rPr>
        <w:t xml:space="preserve">tapestry. </w:t>
      </w:r>
      <w:r>
        <w:rPr>
          <w:lang w:val="en-US"/>
        </w:rPr>
        <w:t>T</w:t>
      </w:r>
      <w:r w:rsidRPr="00206B95">
        <w:rPr>
          <w:color w:val="000000" w:themeColor="text1"/>
          <w:lang w:val="en-US"/>
        </w:rPr>
        <w:t>he society</w:t>
      </w:r>
      <w:r>
        <w:rPr>
          <w:color w:val="000000" w:themeColor="text1"/>
          <w:lang w:val="en-US"/>
        </w:rPr>
        <w:t xml:space="preserve"> appears to fare well for the moment,</w:t>
      </w:r>
      <w:r w:rsidR="00CD0AA1" w:rsidRPr="00206B95">
        <w:rPr>
          <w:color w:val="000000" w:themeColor="text1"/>
          <w:lang w:val="en-US"/>
        </w:rPr>
        <w:t xml:space="preserve"> </w:t>
      </w:r>
      <w:r>
        <w:rPr>
          <w:color w:val="000000" w:themeColor="text1"/>
          <w:lang w:val="en-US"/>
        </w:rPr>
        <w:t>b</w:t>
      </w:r>
      <w:r w:rsidR="00FD7F45">
        <w:rPr>
          <w:color w:val="000000" w:themeColor="text1"/>
          <w:lang w:val="en-US"/>
        </w:rPr>
        <w:t xml:space="preserve">ut naturally the </w:t>
      </w:r>
      <w:r>
        <w:rPr>
          <w:color w:val="000000" w:themeColor="text1"/>
          <w:lang w:val="en-US"/>
        </w:rPr>
        <w:t>fabric</w:t>
      </w:r>
      <w:r w:rsidR="00CD0AA1" w:rsidRPr="00206B95">
        <w:rPr>
          <w:color w:val="000000" w:themeColor="text1"/>
          <w:lang w:val="en-US"/>
        </w:rPr>
        <w:t xml:space="preserve"> suffers when the </w:t>
      </w:r>
      <w:r>
        <w:rPr>
          <w:color w:val="000000" w:themeColor="text1"/>
          <w:lang w:val="en-US"/>
        </w:rPr>
        <w:t>material pledged to it</w:t>
      </w:r>
      <w:r w:rsidR="00CD0AA1" w:rsidRPr="00206B95">
        <w:rPr>
          <w:color w:val="000000" w:themeColor="text1"/>
          <w:lang w:val="en-US"/>
        </w:rPr>
        <w:t xml:space="preserve"> is </w:t>
      </w:r>
      <w:r>
        <w:rPr>
          <w:color w:val="000000" w:themeColor="text1"/>
          <w:lang w:val="en-US"/>
        </w:rPr>
        <w:t>warped</w:t>
      </w:r>
      <w:r w:rsidR="00CD0AA1" w:rsidRPr="00206B95">
        <w:rPr>
          <w:color w:val="000000" w:themeColor="text1"/>
          <w:lang w:val="en-US"/>
        </w:rPr>
        <w:t xml:space="preserve">. </w:t>
      </w:r>
      <w:r>
        <w:rPr>
          <w:color w:val="000000" w:themeColor="text1"/>
          <w:lang w:val="en-US"/>
        </w:rPr>
        <w:t>I</w:t>
      </w:r>
      <w:r w:rsidR="00CD0AA1" w:rsidRPr="00206B95">
        <w:rPr>
          <w:color w:val="000000" w:themeColor="text1"/>
          <w:lang w:val="en-US"/>
        </w:rPr>
        <w:t>n his depriv</w:t>
      </w:r>
      <w:r>
        <w:rPr>
          <w:color w:val="000000" w:themeColor="text1"/>
          <w:lang w:val="en-US"/>
        </w:rPr>
        <w:t>ation,</w:t>
      </w:r>
      <w:r w:rsidR="00CD0AA1" w:rsidRPr="00206B95">
        <w:rPr>
          <w:color w:val="000000" w:themeColor="text1"/>
          <w:lang w:val="en-US"/>
        </w:rPr>
        <w:t xml:space="preserve"> the citizen </w:t>
      </w:r>
      <w:r w:rsidR="00CD0AA1" w:rsidRPr="00ED6E4F">
        <w:rPr>
          <w:lang w:val="en-US"/>
        </w:rPr>
        <w:t>covets the kaleidoscop</w:t>
      </w:r>
      <w:r w:rsidR="00CD0AA1">
        <w:rPr>
          <w:lang w:val="en-US"/>
        </w:rPr>
        <w:t>ic</w:t>
      </w:r>
      <w:r w:rsidR="00CD0AA1" w:rsidRPr="00ED6E4F">
        <w:rPr>
          <w:lang w:val="en-US"/>
        </w:rPr>
        <w:t xml:space="preserve"> nature he beholds</w:t>
      </w:r>
      <w:r w:rsidR="00CD0AA1">
        <w:rPr>
          <w:lang w:val="en-US"/>
        </w:rPr>
        <w:t xml:space="preserve"> without, and </w:t>
      </w:r>
      <w:r w:rsidR="00CD0AA1" w:rsidRPr="00ED6E4F">
        <w:rPr>
          <w:lang w:val="en-US"/>
        </w:rPr>
        <w:t xml:space="preserve">the recompense he demands is </w:t>
      </w:r>
      <w:r w:rsidR="00CD0AA1">
        <w:rPr>
          <w:lang w:val="en-US"/>
        </w:rPr>
        <w:t>intemperate, misguided</w:t>
      </w:r>
      <w:r w:rsidR="00CD0AA1" w:rsidRPr="00ED6E4F">
        <w:rPr>
          <w:lang w:val="en-US"/>
        </w:rPr>
        <w:t xml:space="preserve">. </w:t>
      </w:r>
      <w:r w:rsidR="00CD0AA1">
        <w:rPr>
          <w:lang w:val="en-US"/>
        </w:rPr>
        <w:t>A person</w:t>
      </w:r>
      <w:r w:rsidR="00CD0AA1" w:rsidRPr="00ED6E4F">
        <w:rPr>
          <w:lang w:val="en-US"/>
        </w:rPr>
        <w:t xml:space="preserve"> </w:t>
      </w:r>
      <w:r w:rsidR="00CD0AA1">
        <w:rPr>
          <w:lang w:val="en-US"/>
        </w:rPr>
        <w:t xml:space="preserve">who is </w:t>
      </w:r>
      <w:r w:rsidR="00CD0AA1">
        <w:rPr>
          <w:lang w:val="en-US"/>
        </w:rPr>
        <w:lastRenderedPageBreak/>
        <w:t xml:space="preserve">unhappy with </w:t>
      </w:r>
      <w:r w:rsidR="00CE05BB">
        <w:rPr>
          <w:lang w:val="en-US"/>
        </w:rPr>
        <w:t>himself</w:t>
      </w:r>
      <w:r w:rsidR="00CD0AA1">
        <w:rPr>
          <w:lang w:val="en-US"/>
        </w:rPr>
        <w:t xml:space="preserve"> is not what he could have been; sensing the impossibility of reifying the counterfactual, yet perceiving its desirability, he unconsciously lands on a </w:t>
      </w:r>
      <w:r w:rsidR="00F277B3">
        <w:rPr>
          <w:lang w:val="en-US"/>
        </w:rPr>
        <w:t>messy workaround</w:t>
      </w:r>
      <w:r w:rsidR="00CD0AA1">
        <w:rPr>
          <w:lang w:val="en-US"/>
        </w:rPr>
        <w:t xml:space="preserve">. </w:t>
      </w:r>
      <w:r w:rsidR="00F277B3">
        <w:rPr>
          <w:lang w:val="en-US"/>
        </w:rPr>
        <w:t>Malaise</w:t>
      </w:r>
      <w:r w:rsidR="00CD0AA1">
        <w:rPr>
          <w:lang w:val="en-US"/>
        </w:rPr>
        <w:t xml:space="preserve"> tends not</w:t>
      </w:r>
      <w:r w:rsidR="00A95BD3">
        <w:rPr>
          <w:lang w:val="en-US"/>
        </w:rPr>
        <w:t xml:space="preserve"> to be</w:t>
      </w:r>
      <w:r w:rsidR="00CD0AA1">
        <w:rPr>
          <w:lang w:val="en-US"/>
        </w:rPr>
        <w:t xml:space="preserve"> </w:t>
      </w:r>
      <w:r w:rsidR="00325B83">
        <w:rPr>
          <w:lang w:val="en-US"/>
        </w:rPr>
        <w:t>alleviated</w:t>
      </w:r>
      <w:r w:rsidR="00CD0AA1">
        <w:rPr>
          <w:lang w:val="en-US"/>
        </w:rPr>
        <w:t xml:space="preserve"> so much by addressing the root cause </w:t>
      </w:r>
      <w:r w:rsidR="003863AF">
        <w:rPr>
          <w:lang w:val="en-US"/>
        </w:rPr>
        <w:t>as</w:t>
      </w:r>
      <w:r w:rsidR="00CD0AA1">
        <w:rPr>
          <w:lang w:val="en-US"/>
        </w:rPr>
        <w:t xml:space="preserve"> by uprooting oneself, undergoing a partial suicide via </w:t>
      </w:r>
      <w:proofErr w:type="spellStart"/>
      <w:r w:rsidR="00CD0AA1">
        <w:rPr>
          <w:lang w:val="en-US"/>
        </w:rPr>
        <w:t>demorali</w:t>
      </w:r>
      <w:r w:rsidR="00F260FD">
        <w:rPr>
          <w:lang w:val="en-US"/>
        </w:rPr>
        <w:t>s</w:t>
      </w:r>
      <w:r w:rsidR="00CD0AA1">
        <w:rPr>
          <w:lang w:val="en-US"/>
        </w:rPr>
        <w:t>ation</w:t>
      </w:r>
      <w:proofErr w:type="spellEnd"/>
      <w:r w:rsidR="00F277B3">
        <w:rPr>
          <w:lang w:val="en-US"/>
        </w:rPr>
        <w:t xml:space="preserve"> by SSRI</w:t>
      </w:r>
      <w:r w:rsidR="00CD0AA1">
        <w:rPr>
          <w:lang w:val="en-US"/>
        </w:rPr>
        <w:t xml:space="preserve"> or </w:t>
      </w:r>
      <w:r w:rsidR="003863AF">
        <w:rPr>
          <w:lang w:val="en-US"/>
        </w:rPr>
        <w:t xml:space="preserve">partial </w:t>
      </w:r>
      <w:r w:rsidR="00CD0AA1">
        <w:rPr>
          <w:lang w:val="en-US"/>
        </w:rPr>
        <w:t>self-extirpation via psilocybin microdosing</w:t>
      </w:r>
      <w:r w:rsidR="003863AF">
        <w:rPr>
          <w:lang w:val="en-US"/>
        </w:rPr>
        <w:t>, say</w:t>
      </w:r>
      <w:r w:rsidR="00CD0AA1">
        <w:rPr>
          <w:lang w:val="en-US"/>
        </w:rPr>
        <w:t>. I am not trying to say that th</w:t>
      </w:r>
      <w:r w:rsidR="003863AF">
        <w:rPr>
          <w:lang w:val="en-US"/>
        </w:rPr>
        <w:t>ese things are</w:t>
      </w:r>
      <w:r w:rsidR="00CD0AA1">
        <w:rPr>
          <w:lang w:val="en-US"/>
        </w:rPr>
        <w:t xml:space="preserve"> never beneficial</w:t>
      </w:r>
      <w:r w:rsidR="009D21B4">
        <w:rPr>
          <w:lang w:val="en-US"/>
        </w:rPr>
        <w:t>;</w:t>
      </w:r>
      <w:r w:rsidR="00CD0AA1">
        <w:rPr>
          <w:lang w:val="en-US"/>
        </w:rPr>
        <w:t xml:space="preserve"> at the individual level</w:t>
      </w:r>
      <w:r w:rsidR="009D21B4">
        <w:rPr>
          <w:lang w:val="en-US"/>
        </w:rPr>
        <w:t>,</w:t>
      </w:r>
      <w:r w:rsidR="00CD0AA1">
        <w:rPr>
          <w:lang w:val="en-US"/>
        </w:rPr>
        <w:t xml:space="preserve"> sometimes a semblance of contentment is all that </w:t>
      </w:r>
      <w:r w:rsidR="00F277B3">
        <w:rPr>
          <w:lang w:val="en-US"/>
        </w:rPr>
        <w:t>is attainable in the foreseeable future</w:t>
      </w:r>
      <w:r w:rsidR="00CD0AA1">
        <w:rPr>
          <w:lang w:val="en-US"/>
        </w:rPr>
        <w:t>.</w:t>
      </w:r>
    </w:p>
    <w:p w14:paraId="7C3D79B6" w14:textId="3711CA7A" w:rsidR="00CD0AA1" w:rsidRDefault="00CD0AA1" w:rsidP="00CD0AA1">
      <w:r>
        <w:t xml:space="preserve">A taboo serves to guard against the </w:t>
      </w:r>
      <w:r w:rsidR="0080671E">
        <w:t xml:space="preserve">encroaching </w:t>
      </w:r>
      <w:r>
        <w:t>accepta</w:t>
      </w:r>
      <w:r w:rsidR="00F277B3">
        <w:t>bility</w:t>
      </w:r>
      <w:r>
        <w:t xml:space="preserve"> of something which once conduced to a </w:t>
      </w:r>
      <w:r w:rsidR="0080671E">
        <w:t>bad</w:t>
      </w:r>
      <w:r>
        <w:t xml:space="preserve"> outcome. Sometimes though a taboo is a dangerous anachronism causing a weak link in the person or group’s epistemology, which renders the epistemology untenable. The same </w:t>
      </w:r>
      <w:r w:rsidR="00736BE3">
        <w:t>can be true</w:t>
      </w:r>
      <w:r>
        <w:t xml:space="preserve"> with psychical competence, where </w:t>
      </w:r>
      <w:r w:rsidR="003863AF">
        <w:t xml:space="preserve">the </w:t>
      </w:r>
      <w:r>
        <w:t>weakness of or affliction to one faculty can compromise overall functionality, though the faculties it sits in juxtaposition to are, judged in isolation, highly evolved</w:t>
      </w:r>
      <w:r w:rsidR="00736BE3">
        <w:t>;</w:t>
      </w:r>
      <w:r>
        <w:t xml:space="preserve"> </w:t>
      </w:r>
      <w:r w:rsidR="00736BE3">
        <w:t>t</w:t>
      </w:r>
      <w:r>
        <w:t>he chasmic, dissolute psyche is still majestic and spellbinding. A therapeutic intervention</w:t>
      </w:r>
      <w:r w:rsidR="00E9128A">
        <w:t>, love or an effective social contract</w:t>
      </w:r>
      <w:r>
        <w:t xml:space="preserve"> </w:t>
      </w:r>
      <w:r w:rsidR="00736BE3">
        <w:t xml:space="preserve">might </w:t>
      </w:r>
      <w:r>
        <w:t>shore up support at the site where autonomy short circuits.</w:t>
      </w:r>
    </w:p>
    <w:p w14:paraId="5E4D5CC6" w14:textId="7E65B282" w:rsidR="003974BA" w:rsidRPr="003974BA" w:rsidRDefault="00CD0AA1" w:rsidP="00294908">
      <w:r>
        <w:t>Someone who struggles with one particular aspect of their psyche but who is nonetheless capable of great authenticity might resist such patronisation</w:t>
      </w:r>
      <w:r w:rsidR="0080671E">
        <w:t xml:space="preserve">; </w:t>
      </w:r>
      <w:r>
        <w:t xml:space="preserve">to resist this patronisation is by itself not symptomatic of pathology. </w:t>
      </w:r>
      <w:r w:rsidR="00294908">
        <w:t>Weak link or not, there</w:t>
      </w:r>
      <w:r>
        <w:t xml:space="preserve"> might be more order within the psyche of an individual than in the social organisation he is supposed to identify with, particularly in times when the overarching culture is </w:t>
      </w:r>
      <w:r w:rsidR="0080671E">
        <w:t xml:space="preserve">objectively poor, </w:t>
      </w:r>
      <w:r>
        <w:t>characterised by hysteria</w:t>
      </w:r>
      <w:r w:rsidR="0080671E">
        <w:t>, say</w:t>
      </w:r>
      <w:r>
        <w:t xml:space="preserve">. </w:t>
      </w:r>
      <w:r w:rsidR="00736BE3">
        <w:t>E</w:t>
      </w:r>
      <w:r>
        <w:t>gotism</w:t>
      </w:r>
      <w:r w:rsidR="00736BE3">
        <w:t xml:space="preserve"> can thrive </w:t>
      </w:r>
      <w:r w:rsidR="00294908">
        <w:t xml:space="preserve">in times </w:t>
      </w:r>
      <w:r w:rsidR="00736BE3">
        <w:t>when</w:t>
      </w:r>
      <w:r>
        <w:t xml:space="preserve"> resistance</w:t>
      </w:r>
      <w:r w:rsidR="00736BE3">
        <w:t xml:space="preserve"> </w:t>
      </w:r>
      <w:r w:rsidR="00294908">
        <w:t>draws from</w:t>
      </w:r>
      <w:r w:rsidR="00736BE3">
        <w:t xml:space="preserve"> self-assur</w:t>
      </w:r>
      <w:r w:rsidR="00294908">
        <w:t>ance</w:t>
      </w:r>
      <w:r w:rsidR="00736BE3">
        <w:t xml:space="preserve">, when there is </w:t>
      </w:r>
      <w:r>
        <w:t>downward socio-occupational adjustment</w:t>
      </w:r>
      <w:r w:rsidR="00294908">
        <w:t>, say</w:t>
      </w:r>
      <w:r w:rsidR="00736BE3">
        <w:t>. It</w:t>
      </w:r>
      <w:r>
        <w:t xml:space="preserve"> </w:t>
      </w:r>
      <w:r w:rsidR="0080671E">
        <w:t>might be</w:t>
      </w:r>
      <w:r>
        <w:t xml:space="preserve"> </w:t>
      </w:r>
      <w:r w:rsidR="00CE05BB">
        <w:t>ugly,</w:t>
      </w:r>
      <w:r>
        <w:t xml:space="preserve"> but </w:t>
      </w:r>
      <w:r w:rsidR="00736BE3">
        <w:t>it is expedient</w:t>
      </w:r>
      <w:r>
        <w:t xml:space="preserve"> and cannot be </w:t>
      </w:r>
      <w:r w:rsidR="00736BE3">
        <w:t xml:space="preserve">judged out of hand; blame lies in large part with the </w:t>
      </w:r>
      <w:r w:rsidR="009539D2">
        <w:t>culture which see</w:t>
      </w:r>
      <w:r w:rsidR="00294908">
        <w:t>s</w:t>
      </w:r>
      <w:r>
        <w:t xml:space="preserve"> credential</w:t>
      </w:r>
      <w:r w:rsidR="00F277B3">
        <w:t>s</w:t>
      </w:r>
      <w:r>
        <w:t xml:space="preserve"> and opportunity</w:t>
      </w:r>
      <w:r w:rsidR="009539D2">
        <w:t xml:space="preserve"> dispensed arbitrarily.</w:t>
      </w:r>
    </w:p>
    <w:p w14:paraId="25E04B55" w14:textId="77777777" w:rsidR="00CD0AA1" w:rsidRPr="001E0BE8" w:rsidRDefault="00CD0AA1" w:rsidP="00CD0AA1"/>
    <w:p w14:paraId="28B6C3A9" w14:textId="71422DC7" w:rsidR="00CD0AA1" w:rsidRDefault="00B00538">
      <w:pPr>
        <w:pStyle w:val="Heading2"/>
        <w:numPr>
          <w:ilvl w:val="0"/>
          <w:numId w:val="10"/>
        </w:numPr>
        <w:ind w:left="1418" w:hanging="567"/>
      </w:pPr>
      <w:bookmarkStart w:id="115" w:name="_Toc201090340"/>
      <w:r>
        <w:t>The Biggest Gang</w:t>
      </w:r>
      <w:bookmarkEnd w:id="115"/>
    </w:p>
    <w:p w14:paraId="41B66BD7" w14:textId="77777777" w:rsidR="000C3DD7" w:rsidRPr="000C3DD7" w:rsidRDefault="000C3DD7" w:rsidP="000C3DD7">
      <w:pPr>
        <w:pStyle w:val="Subtitle"/>
      </w:pPr>
    </w:p>
    <w:p w14:paraId="265DF3E6" w14:textId="62BF05AE" w:rsidR="00CD0AA1" w:rsidRPr="008C7BAD" w:rsidRDefault="00B81E4C" w:rsidP="00CD0AA1">
      <w:pPr>
        <w:rPr>
          <w:color w:val="000000" w:themeColor="text1"/>
          <w:vertAlign w:val="superscript"/>
        </w:rPr>
      </w:pPr>
      <w:r w:rsidRPr="00B81E4C">
        <w:rPr>
          <w:color w:val="000000" w:themeColor="text1"/>
        </w:rPr>
        <w:t>In Political Phrenology – the Science of Evil, Andrew M. Lobaczewski battens down the hatches, warning that “</w:t>
      </w:r>
      <w:r w:rsidRPr="006D2AAF">
        <w:rPr>
          <w:color w:val="000000" w:themeColor="text1"/>
        </w:rPr>
        <w:t xml:space="preserve">a perfidious, preemptive aggression against persons who have a talent for psychology or demonstrate knowledge in this field” is symptomatic of psychopathy, </w:t>
      </w:r>
      <w:r w:rsidR="000E5D24">
        <w:rPr>
          <w:color w:val="000000" w:themeColor="text1"/>
        </w:rPr>
        <w:t>imputing this especially to</w:t>
      </w:r>
      <w:r w:rsidRPr="006D2AAF">
        <w:rPr>
          <w:color w:val="000000" w:themeColor="text1"/>
        </w:rPr>
        <w:t xml:space="preserve"> clergymen, whose disparate epistemic tradition sees </w:t>
      </w:r>
      <w:r w:rsidR="000E5D24">
        <w:rPr>
          <w:color w:val="000000" w:themeColor="text1"/>
        </w:rPr>
        <w:t>them</w:t>
      </w:r>
      <w:r w:rsidRPr="006D2AAF">
        <w:rPr>
          <w:color w:val="000000" w:themeColor="text1"/>
        </w:rPr>
        <w:t xml:space="preserve"> a</w:t>
      </w:r>
      <w:r w:rsidR="000E5D24">
        <w:rPr>
          <w:color w:val="000000" w:themeColor="text1"/>
        </w:rPr>
        <w:t>s</w:t>
      </w:r>
      <w:r w:rsidRPr="006D2AAF">
        <w:rPr>
          <w:color w:val="000000" w:themeColor="text1"/>
        </w:rPr>
        <w:t xml:space="preserve"> rival</w:t>
      </w:r>
      <w:r w:rsidR="000E5D24">
        <w:rPr>
          <w:color w:val="000000" w:themeColor="text1"/>
        </w:rPr>
        <w:t>s</w:t>
      </w:r>
      <w:r w:rsidRPr="006D2AAF">
        <w:rPr>
          <w:color w:val="000000" w:themeColor="text1"/>
        </w:rPr>
        <w:t xml:space="preserve"> in plain sight: the </w:t>
      </w:r>
      <w:r w:rsidR="006D2AAF" w:rsidRPr="006D2AAF">
        <w:rPr>
          <w:color w:val="000000" w:themeColor="text1"/>
        </w:rPr>
        <w:t>(</w:t>
      </w:r>
      <w:r w:rsidRPr="006D2AAF">
        <w:rPr>
          <w:color w:val="000000" w:themeColor="text1"/>
        </w:rPr>
        <w:t>now apocryphal</w:t>
      </w:r>
      <w:r w:rsidR="006D2AAF" w:rsidRPr="006D2AAF">
        <w:rPr>
          <w:color w:val="000000" w:themeColor="text1"/>
        </w:rPr>
        <w:t>)</w:t>
      </w:r>
      <w:r w:rsidRPr="006D2AAF">
        <w:rPr>
          <w:color w:val="000000" w:themeColor="text1"/>
        </w:rPr>
        <w:t xml:space="preserve"> asthenic psychopath, “is relatively less vital sexually and is therefore amenable to accepting celibacy, that is why some Catholic monks and priests often represent lesser or minor cases of this anomaly. Such individuals may very likely have inspired the anti-psychological attitude traditional in Church thinking</w:t>
      </w:r>
      <w:r w:rsidR="002C5F2B" w:rsidRPr="006D2AAF">
        <w:rPr>
          <w:color w:val="000000" w:themeColor="text1"/>
        </w:rPr>
        <w:t>”</w:t>
      </w:r>
      <w:r w:rsidRPr="006D2AAF">
        <w:rPr>
          <w:color w:val="000000" w:themeColor="text1"/>
        </w:rPr>
        <w:t>.</w:t>
      </w:r>
      <w:r w:rsidR="008C7BAD">
        <w:rPr>
          <w:color w:val="000000" w:themeColor="text1"/>
          <w:vertAlign w:val="superscript"/>
        </w:rPr>
        <w:t>4</w:t>
      </w:r>
    </w:p>
    <w:p w14:paraId="4721CA09" w14:textId="23C28D0E" w:rsidR="00CD0AA1" w:rsidRPr="008C7BAD" w:rsidRDefault="00CD0AA1" w:rsidP="00CD0AA1">
      <w:pPr>
        <w:rPr>
          <w:color w:val="000000" w:themeColor="text1"/>
          <w:vertAlign w:val="superscript"/>
        </w:rPr>
      </w:pPr>
      <w:r>
        <w:t xml:space="preserve">In a 2008 New Yorker article entitled Suffering Souls, </w:t>
      </w:r>
      <w:r w:rsidRPr="006D2AAF">
        <w:rPr>
          <w:color w:val="000000" w:themeColor="text1"/>
        </w:rPr>
        <w:t>John Seabrook explains that “psychopaths are as old as Cain and they are believed to exist in all cultures, although they are more prevalent in individualistic societies in the West”.</w:t>
      </w:r>
      <w:r w:rsidR="008C7BAD">
        <w:rPr>
          <w:color w:val="000000" w:themeColor="text1"/>
          <w:vertAlign w:val="superscript"/>
        </w:rPr>
        <w:t>5</w:t>
      </w:r>
    </w:p>
    <w:p w14:paraId="7650904F" w14:textId="5F1CEB59" w:rsidR="00CD0AA1" w:rsidRDefault="00CD0AA1" w:rsidP="00CD0AA1">
      <w:pPr>
        <w:rPr>
          <w:color w:val="000000" w:themeColor="text1"/>
        </w:rPr>
      </w:pPr>
      <w:r>
        <w:lastRenderedPageBreak/>
        <w:t xml:space="preserve">The article also describes the work of Dr Kiehl, who is tasked with diagnosing psychopaths at the Western New Mexico Correctional Facility. </w:t>
      </w:r>
      <w:r w:rsidR="000E5D24">
        <w:t>“</w:t>
      </w:r>
      <w:r w:rsidR="00F46225">
        <w:t>According to Dr Kiehl</w:t>
      </w:r>
      <w:r w:rsidRPr="006D2AAF">
        <w:rPr>
          <w:color w:val="000000" w:themeColor="text1"/>
        </w:rPr>
        <w:t xml:space="preserve">, “Someone who scores a thirty-five, a thirty-six, they are just different. You say to yourself, ‘Aha, here you are. You are why I do this.’””. </w:t>
      </w:r>
      <w:r w:rsidR="00F46225" w:rsidRPr="006D2AAF">
        <w:rPr>
          <w:color w:val="000000" w:themeColor="text1"/>
        </w:rPr>
        <w:t>O</w:t>
      </w:r>
      <w:r w:rsidRPr="006D2AAF">
        <w:rPr>
          <w:color w:val="000000" w:themeColor="text1"/>
        </w:rPr>
        <w:t>ne of his postdocs, a Carla Harenski, on interviewing an inmate who scored 38.9 out of 40 on the PCL-R test (the threshold for psychopathy being 30 (in the USA)), says of her response to the inmate, ““I was just excited,” and “I was saying to myself, ‘Wow. I found a real one.’”</w:t>
      </w:r>
      <w:r w:rsidR="000E5D24">
        <w:rPr>
          <w:color w:val="000000" w:themeColor="text1"/>
        </w:rPr>
        <w:t>”</w:t>
      </w:r>
      <w:r w:rsidRPr="006D2AAF">
        <w:rPr>
          <w:color w:val="000000" w:themeColor="text1"/>
        </w:rPr>
        <w:t>.</w:t>
      </w:r>
      <w:r w:rsidR="0030519E">
        <w:rPr>
          <w:color w:val="000000" w:themeColor="text1"/>
          <w:vertAlign w:val="superscript"/>
        </w:rPr>
        <w:t>6</w:t>
      </w:r>
      <w:r w:rsidRPr="006D2AAF">
        <w:rPr>
          <w:color w:val="000000" w:themeColor="text1"/>
        </w:rPr>
        <w:t xml:space="preserve"> </w:t>
      </w:r>
    </w:p>
    <w:p w14:paraId="0BBD2D20" w14:textId="66055429" w:rsidR="00CD0AA1" w:rsidRDefault="00CD0AA1" w:rsidP="00CD0AA1">
      <w:r>
        <w:t xml:space="preserve">Discussing patients as a fisherman might </w:t>
      </w:r>
      <w:r w:rsidR="009539D2">
        <w:t>a prize</w:t>
      </w:r>
      <w:r>
        <w:t xml:space="preserve"> haul, the high moral ground, the legitimate basis of the clinician’s authority, is ceded. The psychopath, alleged or real, seeing himself beheld with no more humanity than his own victims,</w:t>
      </w:r>
      <w:r w:rsidR="00D16E3D">
        <w:t xml:space="preserve"> though the clinician himself is not </w:t>
      </w:r>
      <w:r w:rsidR="00294908">
        <w:t>threatened</w:t>
      </w:r>
      <w:r w:rsidR="00D16E3D">
        <w:t>,</w:t>
      </w:r>
      <w:r>
        <w:t xml:space="preserve"> finds equivalence between the world he stalks and the world that denounces him</w:t>
      </w:r>
      <w:r w:rsidR="00294908">
        <w:t>, represented by the clinician</w:t>
      </w:r>
      <w:r>
        <w:t>. No expression is facilitated for the nascent promptings of conscience, as befits a helping profession.</w:t>
      </w:r>
    </w:p>
    <w:p w14:paraId="758C3622" w14:textId="5C369D8B" w:rsidR="00CD0AA1" w:rsidRDefault="00CD0AA1" w:rsidP="00CD0AA1">
      <w:r w:rsidRPr="006C4C5C">
        <w:t xml:space="preserve">The alleged </w:t>
      </w:r>
      <w:r w:rsidR="00F46225">
        <w:t>psychopath</w:t>
      </w:r>
      <w:r w:rsidRPr="006C4C5C">
        <w:t xml:space="preserve"> might </w:t>
      </w:r>
      <w:r w:rsidR="00F46225">
        <w:t>well</w:t>
      </w:r>
      <w:r w:rsidRPr="006C4C5C">
        <w:t xml:space="preserve"> ask himself, </w:t>
      </w:r>
      <w:r w:rsidR="008976B7">
        <w:t>‘</w:t>
      </w:r>
      <w:r w:rsidRPr="006C4C5C">
        <w:t xml:space="preserve">would this individual, subject to the hardships I have undergone, let any scruples stand in the way of </w:t>
      </w:r>
      <w:r w:rsidR="009539D2">
        <w:t>doing the best for himself</w:t>
      </w:r>
      <w:r w:rsidRPr="006C4C5C">
        <w:t>?</w:t>
      </w:r>
      <w:r w:rsidR="008976B7">
        <w:t>’</w:t>
      </w:r>
      <w:r w:rsidRPr="006C4C5C">
        <w:t xml:space="preserve"> </w:t>
      </w:r>
      <w:r w:rsidR="009539D2">
        <w:t>Everyone has their limits, but s</w:t>
      </w:r>
      <w:r w:rsidRPr="006C4C5C">
        <w:t xml:space="preserve">ubmitting to the trials of </w:t>
      </w:r>
      <w:r w:rsidR="009539D2">
        <w:t xml:space="preserve">the alleged psychopath </w:t>
      </w:r>
      <w:r w:rsidRPr="006C4C5C">
        <w:t xml:space="preserve">with </w:t>
      </w:r>
      <w:r w:rsidR="00F46225">
        <w:t>serenity</w:t>
      </w:r>
      <w:r w:rsidRPr="006C4C5C">
        <w:t xml:space="preserve"> is more likely to inspire the former with faith in human nature than any psychotherapist without </w:t>
      </w:r>
      <w:r w:rsidRPr="006C4C5C">
        <w:rPr>
          <w:i/>
          <w:iCs/>
        </w:rPr>
        <w:t xml:space="preserve">skin in the game, </w:t>
      </w:r>
      <w:r w:rsidRPr="006C4C5C">
        <w:t xml:space="preserve">not least if </w:t>
      </w:r>
      <w:r w:rsidRPr="006C4C5C">
        <w:rPr>
          <w:i/>
          <w:iCs/>
        </w:rPr>
        <w:t xml:space="preserve">their </w:t>
      </w:r>
      <w:r w:rsidRPr="006C4C5C">
        <w:t>(the psychotherapist’s)</w:t>
      </w:r>
      <w:r w:rsidRPr="006C4C5C">
        <w:rPr>
          <w:i/>
          <w:iCs/>
        </w:rPr>
        <w:t xml:space="preserve"> moves are his </w:t>
      </w:r>
      <w:r w:rsidRPr="006C4C5C">
        <w:t xml:space="preserve">(the alleged </w:t>
      </w:r>
      <w:r w:rsidR="009539D2">
        <w:t>psycho</w:t>
      </w:r>
      <w:r w:rsidRPr="006C4C5C">
        <w:t>path)</w:t>
      </w:r>
      <w:r w:rsidRPr="006C4C5C">
        <w:rPr>
          <w:i/>
          <w:iCs/>
        </w:rPr>
        <w:t>.</w:t>
      </w:r>
      <w:r w:rsidRPr="006C4C5C">
        <w:t xml:space="preserve"> </w:t>
      </w:r>
      <w:r w:rsidRPr="006C4C5C">
        <w:rPr>
          <w:i/>
          <w:iCs/>
        </w:rPr>
        <w:t xml:space="preserve">Even </w:t>
      </w:r>
      <w:r w:rsidRPr="006C4C5C">
        <w:t xml:space="preserve">psychotherapy sometimes make inroads into </w:t>
      </w:r>
      <w:r w:rsidR="009539D2">
        <w:t>psycho</w:t>
      </w:r>
      <w:r w:rsidRPr="006C4C5C">
        <w:t>pathy</w:t>
      </w:r>
      <w:r w:rsidR="009539D2">
        <w:t>.</w:t>
      </w:r>
      <w:r w:rsidRPr="006C4C5C">
        <w:t xml:space="preserve"> If we want to make our institutions more benevolent, we must neither </w:t>
      </w:r>
      <w:r w:rsidR="00F46225">
        <w:t xml:space="preserve">go so far as to </w:t>
      </w:r>
      <w:r w:rsidR="00B81E4C">
        <w:t>see</w:t>
      </w:r>
      <w:r w:rsidRPr="006C4C5C">
        <w:t xml:space="preserve"> win-win solutions </w:t>
      </w:r>
      <w:r w:rsidR="00B81E4C">
        <w:t>every</w:t>
      </w:r>
      <w:r w:rsidR="000D1ECC">
        <w:t>where</w:t>
      </w:r>
      <w:r w:rsidRPr="006C4C5C">
        <w:t xml:space="preserve"> nor give free rein to hard-bitten intuitions about </w:t>
      </w:r>
      <w:r w:rsidR="00F46225">
        <w:t>lost causes</w:t>
      </w:r>
      <w:r w:rsidR="00294908">
        <w:t>.</w:t>
      </w:r>
    </w:p>
    <w:p w14:paraId="2FB8E2E9" w14:textId="1CCC3634" w:rsidR="00E04EEA" w:rsidRPr="00B81E4C" w:rsidRDefault="00E04EEA" w:rsidP="00CD0AA1">
      <w:pPr>
        <w:rPr>
          <w:color w:val="A6A6A6" w:themeColor="background1" w:themeShade="A6"/>
        </w:rPr>
      </w:pPr>
      <w:r>
        <w:t xml:space="preserve">In understanding disordered personality we might look to wrong turns taken and the tendency of these to beget wrong turns; </w:t>
      </w:r>
      <w:r w:rsidR="00B81E4C">
        <w:t xml:space="preserve">like anyone effecting self-reform with even a grain of good intentions, </w:t>
      </w:r>
      <w:r>
        <w:t>coming to see himself as others see him, having made the mistakes he has.</w:t>
      </w:r>
    </w:p>
    <w:p w14:paraId="137E121E" w14:textId="7DA15896" w:rsidR="002D7933" w:rsidRPr="00B81E4C" w:rsidRDefault="00CD0AA1" w:rsidP="00CD0AA1">
      <w:pPr>
        <w:rPr>
          <w:lang w:val="en-US"/>
        </w:rPr>
      </w:pPr>
      <w:r w:rsidRPr="006B1D35">
        <w:rPr>
          <w:lang w:val="en-US"/>
        </w:rPr>
        <w:t xml:space="preserve">There are many tyrants whose schemes </w:t>
      </w:r>
      <w:r>
        <w:rPr>
          <w:lang w:val="en-US"/>
        </w:rPr>
        <w:t xml:space="preserve">appear in retrospect </w:t>
      </w:r>
      <w:r w:rsidR="00F46225">
        <w:rPr>
          <w:lang w:val="en-US"/>
        </w:rPr>
        <w:t>as unalloyed evil</w:t>
      </w:r>
      <w:r w:rsidRPr="006B1D35">
        <w:rPr>
          <w:lang w:val="en-US"/>
        </w:rPr>
        <w:t xml:space="preserve">. </w:t>
      </w:r>
      <w:r>
        <w:rPr>
          <w:lang w:val="en-US"/>
        </w:rPr>
        <w:t xml:space="preserve">It is not </w:t>
      </w:r>
      <w:r w:rsidR="0052035C">
        <w:rPr>
          <w:lang w:val="en-US"/>
        </w:rPr>
        <w:t>always a piece</w:t>
      </w:r>
      <w:r>
        <w:rPr>
          <w:lang w:val="en-US"/>
        </w:rPr>
        <w:t xml:space="preserve"> of</w:t>
      </w:r>
      <w:r w:rsidRPr="006B1D35">
        <w:rPr>
          <w:lang w:val="en-US"/>
        </w:rPr>
        <w:t xml:space="preserve"> postmodern cynicism to </w:t>
      </w:r>
      <w:r>
        <w:rPr>
          <w:lang w:val="en-US"/>
        </w:rPr>
        <w:t>decide</w:t>
      </w:r>
      <w:r w:rsidRPr="006B1D35">
        <w:rPr>
          <w:lang w:val="en-US"/>
        </w:rPr>
        <w:t xml:space="preserve"> that </w:t>
      </w:r>
      <w:r>
        <w:rPr>
          <w:lang w:val="en-US"/>
        </w:rPr>
        <w:t>w</w:t>
      </w:r>
      <w:r w:rsidR="00693AFF">
        <w:rPr>
          <w:lang w:val="en-US"/>
        </w:rPr>
        <w:t>e</w:t>
      </w:r>
      <w:r>
        <w:rPr>
          <w:lang w:val="en-US"/>
        </w:rPr>
        <w:t xml:space="preserve"> </w:t>
      </w:r>
      <w:r w:rsidR="00294908">
        <w:rPr>
          <w:lang w:val="en-US"/>
        </w:rPr>
        <w:t xml:space="preserve">must </w:t>
      </w:r>
      <w:r>
        <w:rPr>
          <w:lang w:val="en-US"/>
        </w:rPr>
        <w:t>fall short of utter condemnation in our judgement</w:t>
      </w:r>
      <w:r w:rsidR="000E5D24">
        <w:rPr>
          <w:lang w:val="en-US"/>
        </w:rPr>
        <w:t>,</w:t>
      </w:r>
      <w:r w:rsidR="0052035C">
        <w:rPr>
          <w:lang w:val="en-US"/>
        </w:rPr>
        <w:t xml:space="preserve"> </w:t>
      </w:r>
      <w:r w:rsidR="00693AFF">
        <w:rPr>
          <w:lang w:val="en-US"/>
        </w:rPr>
        <w:t>lest in denying our common humanity, we unjustly exculpate ourselves.</w:t>
      </w:r>
    </w:p>
    <w:p w14:paraId="544120F9" w14:textId="77777777" w:rsidR="004853E2" w:rsidRPr="00BA001D" w:rsidRDefault="004853E2" w:rsidP="00CD0AA1">
      <w:pPr>
        <w:rPr>
          <w:color w:val="000000" w:themeColor="text1"/>
        </w:rPr>
      </w:pPr>
    </w:p>
    <w:p w14:paraId="00AE727C" w14:textId="037B4C61" w:rsidR="00CD0AA1" w:rsidRDefault="00B00538">
      <w:pPr>
        <w:pStyle w:val="Heading2"/>
        <w:numPr>
          <w:ilvl w:val="0"/>
          <w:numId w:val="10"/>
        </w:numPr>
        <w:ind w:left="1418" w:hanging="567"/>
      </w:pPr>
      <w:bookmarkStart w:id="116" w:name="_Toc201090341"/>
      <w:r>
        <w:t>A</w:t>
      </w:r>
      <w:r w:rsidR="00CD0AA1">
        <w:t xml:space="preserve">rc of </w:t>
      </w:r>
      <w:r>
        <w:t>C</w:t>
      </w:r>
      <w:r w:rsidR="00CD0AA1">
        <w:t>haracter</w:t>
      </w:r>
      <w:bookmarkEnd w:id="116"/>
    </w:p>
    <w:p w14:paraId="7AA72119" w14:textId="77777777" w:rsidR="000C3DD7" w:rsidRPr="000C3DD7" w:rsidRDefault="000C3DD7" w:rsidP="000C3DD7">
      <w:pPr>
        <w:pStyle w:val="Subtitle"/>
      </w:pPr>
    </w:p>
    <w:p w14:paraId="655A1A75" w14:textId="466E6499" w:rsidR="00CD0AA1" w:rsidRPr="006254DB" w:rsidRDefault="00CD0AA1" w:rsidP="00CD0AA1">
      <w:pPr>
        <w:rPr>
          <w:color w:val="000000" w:themeColor="text1"/>
        </w:rPr>
      </w:pPr>
      <w:r>
        <w:rPr>
          <w:color w:val="000000" w:themeColor="text1"/>
        </w:rPr>
        <w:t>A</w:t>
      </w:r>
      <w:r w:rsidRPr="006254DB">
        <w:rPr>
          <w:color w:val="000000" w:themeColor="text1"/>
        </w:rPr>
        <w:t xml:space="preserve">s for excessive self-regard, the cornerstone of narcissism, there may be virtues which </w:t>
      </w:r>
      <w:r w:rsidR="00AD4C73">
        <w:rPr>
          <w:color w:val="000000" w:themeColor="text1"/>
        </w:rPr>
        <w:t>are</w:t>
      </w:r>
      <w:r w:rsidRPr="006254DB">
        <w:rPr>
          <w:color w:val="000000" w:themeColor="text1"/>
        </w:rPr>
        <w:t xml:space="preserve"> no less real for having</w:t>
      </w:r>
      <w:r w:rsidR="00AD4C73">
        <w:rPr>
          <w:color w:val="000000" w:themeColor="text1"/>
        </w:rPr>
        <w:t xml:space="preserve"> not</w:t>
      </w:r>
      <w:r w:rsidRPr="006254DB">
        <w:rPr>
          <w:color w:val="000000" w:themeColor="text1"/>
        </w:rPr>
        <w:t xml:space="preserve"> found proper expression; to believe otherwise is to side prematurely with the milieu which the patient feels herself to have been </w:t>
      </w:r>
      <w:r w:rsidR="00B81E4C">
        <w:rPr>
          <w:color w:val="000000" w:themeColor="text1"/>
        </w:rPr>
        <w:t>hard done by</w:t>
      </w:r>
      <w:r w:rsidRPr="006254DB">
        <w:rPr>
          <w:color w:val="000000" w:themeColor="text1"/>
        </w:rPr>
        <w:t>.</w:t>
      </w:r>
    </w:p>
    <w:p w14:paraId="4CB5F516" w14:textId="5FDEE9B0" w:rsidR="00CD0AA1" w:rsidRDefault="00CD0AA1" w:rsidP="00CD0AA1">
      <w:r w:rsidRPr="00054B96">
        <w:t>It is dangerous for</w:t>
      </w:r>
      <w:r>
        <w:t xml:space="preserve"> a</w:t>
      </w:r>
      <w:r w:rsidRPr="00054B96">
        <w:t xml:space="preserve"> clinician to have this </w:t>
      </w:r>
      <w:r>
        <w:t>diagnosis</w:t>
      </w:r>
      <w:r>
        <w:rPr>
          <w:color w:val="808080" w:themeColor="background1" w:themeShade="80"/>
        </w:rPr>
        <w:t xml:space="preserve"> </w:t>
      </w:r>
      <w:r w:rsidRPr="00054B96">
        <w:t xml:space="preserve">in </w:t>
      </w:r>
      <w:r>
        <w:t>his</w:t>
      </w:r>
      <w:r w:rsidRPr="00054B96">
        <w:t xml:space="preserve"> armoury, </w:t>
      </w:r>
      <w:r w:rsidR="00AD4C73">
        <w:t>warranting as it does</w:t>
      </w:r>
      <w:r w:rsidRPr="00054B96">
        <w:t xml:space="preserve"> pathologi</w:t>
      </w:r>
      <w:r w:rsidR="00F260FD">
        <w:t>s</w:t>
      </w:r>
      <w:r w:rsidR="00AD4C73">
        <w:t>ation</w:t>
      </w:r>
      <w:r w:rsidRPr="00054B96">
        <w:t xml:space="preserve"> </w:t>
      </w:r>
      <w:r>
        <w:t xml:space="preserve">instead of </w:t>
      </w:r>
      <w:r w:rsidR="00AD4C73">
        <w:t>the provision of safe harbour</w:t>
      </w:r>
      <w:r w:rsidRPr="00054B96">
        <w:t xml:space="preserve"> </w:t>
      </w:r>
      <w:r>
        <w:t>for</w:t>
      </w:r>
      <w:r w:rsidRPr="00054B96">
        <w:t xml:space="preserve"> a thin-skinned person </w:t>
      </w:r>
      <w:r>
        <w:t>to chart the nuances of</w:t>
      </w:r>
      <w:r w:rsidRPr="00054B96">
        <w:t xml:space="preserve"> a noble cause</w:t>
      </w:r>
      <w:r>
        <w:t xml:space="preserve"> </w:t>
      </w:r>
      <w:r w:rsidRPr="00054B96">
        <w:t>without the fear of failure or criticism which in another circumstance might derail their efforts</w:t>
      </w:r>
      <w:r>
        <w:t xml:space="preserve"> and have them re</w:t>
      </w:r>
      <w:r w:rsidR="00B81E4C">
        <w:t>vert</w:t>
      </w:r>
      <w:r>
        <w:t xml:space="preserve"> to compensatory self-aggrandisemen</w:t>
      </w:r>
      <w:r w:rsidR="00420F81">
        <w:t>t</w:t>
      </w:r>
      <w:r w:rsidR="00294908">
        <w:t xml:space="preserve"> or anti-social behaviour</w:t>
      </w:r>
      <w:r w:rsidR="00420F81">
        <w:t xml:space="preserve">, though sometimes </w:t>
      </w:r>
      <w:r w:rsidR="00294908">
        <w:t>these activities</w:t>
      </w:r>
      <w:r w:rsidR="00420F81">
        <w:t xml:space="preserve"> </w:t>
      </w:r>
      <w:r w:rsidR="00294908">
        <w:t>are</w:t>
      </w:r>
      <w:r w:rsidR="00420F81">
        <w:t xml:space="preserve"> recreational.</w:t>
      </w:r>
    </w:p>
    <w:p w14:paraId="3C014031" w14:textId="036E22CD" w:rsidR="00783F41" w:rsidRDefault="00783F41" w:rsidP="00275087">
      <w:r>
        <w:lastRenderedPageBreak/>
        <w:t>Responses to i</w:t>
      </w:r>
      <w:r w:rsidR="00275087" w:rsidRPr="000226A7">
        <w:t>mplicit association</w:t>
      </w:r>
      <w:r w:rsidR="00275087">
        <w:t xml:space="preserve"> tes</w:t>
      </w:r>
      <w:r>
        <w:t>ts</w:t>
      </w:r>
      <w:r w:rsidR="00275087">
        <w:t xml:space="preserve"> which are self-laudatory</w:t>
      </w:r>
      <w:r>
        <w:t xml:space="preserve"> in agentic domains</w:t>
      </w:r>
      <w:r w:rsidR="00275087">
        <w:t xml:space="preserve"> are supposed to indicate inordinate self-conceit,</w:t>
      </w:r>
      <w:r w:rsidR="008976B7">
        <w:rPr>
          <w:vertAlign w:val="superscript"/>
        </w:rPr>
        <w:t>7</w:t>
      </w:r>
      <w:r w:rsidR="00275087" w:rsidRPr="000226A7">
        <w:t xml:space="preserve"> </w:t>
      </w:r>
      <w:r w:rsidR="00275087">
        <w:t>but these biases could be premised on</w:t>
      </w:r>
      <w:r w:rsidR="00275087" w:rsidRPr="000226A7">
        <w:t xml:space="preserve"> prior ego reinforcement strategies,</w:t>
      </w:r>
      <w:r>
        <w:t xml:space="preserve"> to protect against low self-esteem,</w:t>
      </w:r>
      <w:r w:rsidR="00275087" w:rsidRPr="000226A7">
        <w:t xml:space="preserve"> </w:t>
      </w:r>
      <w:r>
        <w:t>if not premised on</w:t>
      </w:r>
      <w:r w:rsidR="00275087" w:rsidRPr="000226A7">
        <w:t xml:space="preserve"> empirical truth</w:t>
      </w:r>
      <w:r w:rsidR="00294908">
        <w:t>.</w:t>
      </w:r>
    </w:p>
    <w:p w14:paraId="04E33C84" w14:textId="6A6B9AB3" w:rsidR="00275087" w:rsidRDefault="006F67DD" w:rsidP="00275087">
      <w:r>
        <w:t>Paradoxically, i</w:t>
      </w:r>
      <w:r w:rsidR="00783F41">
        <w:t>t</w:t>
      </w:r>
      <w:r w:rsidR="00275087" w:rsidRPr="000226A7">
        <w:t xml:space="preserve"> sometimes takes consciousness of being right in the main</w:t>
      </w:r>
      <w:r w:rsidR="00275087">
        <w:t xml:space="preserve">, </w:t>
      </w:r>
      <w:r w:rsidR="00275087" w:rsidRPr="000226A7">
        <w:t xml:space="preserve">to admit </w:t>
      </w:r>
      <w:r w:rsidR="00275087">
        <w:t>to being</w:t>
      </w:r>
      <w:r w:rsidR="00275087" w:rsidRPr="000226A7">
        <w:t xml:space="preserve"> wrong in a specific instance</w:t>
      </w:r>
      <w:r>
        <w:t>, as the alleged narcissist cannot apparently do</w:t>
      </w:r>
      <w:r w:rsidR="00275087">
        <w:t xml:space="preserve">. </w:t>
      </w:r>
      <w:r>
        <w:t xml:space="preserve">We should not </w:t>
      </w:r>
      <w:r w:rsidR="00275087">
        <w:t>say</w:t>
      </w:r>
      <w:r w:rsidR="00275087" w:rsidRPr="000226A7">
        <w:t xml:space="preserve"> </w:t>
      </w:r>
      <w:r w:rsidR="000D1ECC">
        <w:t>“</w:t>
      </w:r>
      <w:r w:rsidR="00275087" w:rsidRPr="000226A7">
        <w:t>sensitiveness is a strong sign of inferiority</w:t>
      </w:r>
      <w:r w:rsidR="000D1ECC">
        <w:t>”</w:t>
      </w:r>
      <w:r w:rsidR="00275087">
        <w:t>,</w:t>
      </w:r>
      <w:r w:rsidR="008976B7">
        <w:rPr>
          <w:vertAlign w:val="superscript"/>
        </w:rPr>
        <w:t>8</w:t>
      </w:r>
      <w:r w:rsidR="00275087" w:rsidRPr="000226A7">
        <w:t xml:space="preserve"> </w:t>
      </w:r>
      <w:r w:rsidR="00275087">
        <w:t>as</w:t>
      </w:r>
      <w:r w:rsidR="00275087" w:rsidRPr="000226A7">
        <w:t xml:space="preserve"> affronted dignity</w:t>
      </w:r>
      <w:r w:rsidR="00275087">
        <w:t xml:space="preserve"> presents in a like manner.</w:t>
      </w:r>
    </w:p>
    <w:p w14:paraId="30CB7689" w14:textId="6FE068A6" w:rsidR="00CD0AA1" w:rsidRDefault="00CD0AA1" w:rsidP="00CD0AA1">
      <w:r w:rsidRPr="00054B96">
        <w:t xml:space="preserve">Mohammed Ali </w:t>
      </w:r>
      <w:r>
        <w:t>justified</w:t>
      </w:r>
      <w:r w:rsidRPr="00054B96">
        <w:t xml:space="preserve"> </w:t>
      </w:r>
      <w:r>
        <w:t>discriminatory racism towards white</w:t>
      </w:r>
      <w:r w:rsidR="006F67DD">
        <w:t xml:space="preserve"> people</w:t>
      </w:r>
      <w:r w:rsidRPr="00054B96">
        <w:t xml:space="preserve"> </w:t>
      </w:r>
      <w:r>
        <w:t xml:space="preserve">on the basis that </w:t>
      </w:r>
      <w:r w:rsidR="00420F81">
        <w:t>there aren’t enough who</w:t>
      </w:r>
      <w:r w:rsidRPr="00054B96">
        <w:t xml:space="preserve"> </w:t>
      </w:r>
      <w:r w:rsidR="00AD4C73">
        <w:t xml:space="preserve">do have good intentions towards black people </w:t>
      </w:r>
      <w:r w:rsidR="00420F81">
        <w:t>for these well-wishers</w:t>
      </w:r>
      <w:r w:rsidR="00AD4C73">
        <w:t xml:space="preserve"> to neutralise the threat represented by t</w:t>
      </w:r>
      <w:r w:rsidR="00420F81">
        <w:t>he others</w:t>
      </w:r>
      <w:r w:rsidR="006D2AAF">
        <w:t>.</w:t>
      </w:r>
      <w:r w:rsidR="009B56BD">
        <w:rPr>
          <w:vertAlign w:val="superscript"/>
        </w:rPr>
        <w:t>9</w:t>
      </w:r>
      <w:r w:rsidRPr="00054B96">
        <w:t xml:space="preserve"> </w:t>
      </w:r>
      <w:r>
        <w:t xml:space="preserve">A </w:t>
      </w:r>
      <w:r w:rsidR="006E70EB">
        <w:t>psychologist</w:t>
      </w:r>
      <w:r>
        <w:t xml:space="preserve"> </w:t>
      </w:r>
      <w:r w:rsidRPr="00054B96">
        <w:t xml:space="preserve">might </w:t>
      </w:r>
      <w:r>
        <w:t>reason similarly</w:t>
      </w:r>
      <w:r w:rsidRPr="00054B96">
        <w:t>: if he encounters</w:t>
      </w:r>
      <w:r w:rsidR="006E70EB">
        <w:t xml:space="preserve"> </w:t>
      </w:r>
      <w:r w:rsidRPr="00054B96">
        <w:t>behaviour which elicit</w:t>
      </w:r>
      <w:r w:rsidR="006E70EB">
        <w:t>s</w:t>
      </w:r>
      <w:r w:rsidRPr="00054B96">
        <w:t xml:space="preserve"> </w:t>
      </w:r>
      <w:r w:rsidR="00420F81">
        <w:t xml:space="preserve">fear or </w:t>
      </w:r>
      <w:r w:rsidRPr="00054B96">
        <w:t>disgust</w:t>
      </w:r>
      <w:r w:rsidR="00420F81">
        <w:t xml:space="preserve"> among ordinary people</w:t>
      </w:r>
      <w:r w:rsidRPr="00054B96">
        <w:t xml:space="preserve"> reliably enough,</w:t>
      </w:r>
      <w:r>
        <w:t xml:space="preserve"> </w:t>
      </w:r>
      <w:r w:rsidR="006E70EB">
        <w:t>it</w:t>
      </w:r>
      <w:r w:rsidR="006E6F73">
        <w:t xml:space="preserve"> might be considered objectively </w:t>
      </w:r>
      <w:r w:rsidR="00420F81">
        <w:t>fearful or disgusting;</w:t>
      </w:r>
      <w:r w:rsidR="006E70EB">
        <w:t xml:space="preserve"> </w:t>
      </w:r>
      <w:r w:rsidR="00420F81">
        <w:t xml:space="preserve">considered </w:t>
      </w:r>
      <w:r w:rsidR="006E70EB">
        <w:t>normatively sound</w:t>
      </w:r>
      <w:r w:rsidR="00420F81">
        <w:t xml:space="preserve"> there</w:t>
      </w:r>
      <w:r w:rsidR="00FA62D2">
        <w:t>fore</w:t>
      </w:r>
      <w:r w:rsidR="00420F81">
        <w:t xml:space="preserve"> for the clinician</w:t>
      </w:r>
      <w:r>
        <w:t xml:space="preserve"> to </w:t>
      </w:r>
      <w:r w:rsidR="006E70EB">
        <w:t>maintain an</w:t>
      </w:r>
      <w:r>
        <w:t xml:space="preserve"> antagonistic </w:t>
      </w:r>
      <w:r w:rsidR="006E6F73">
        <w:t>stance</w:t>
      </w:r>
      <w:r w:rsidR="00420F81">
        <w:t xml:space="preserve"> –</w:t>
      </w:r>
      <w:r w:rsidR="006E70EB">
        <w:t xml:space="preserve"> to look no further than the client</w:t>
      </w:r>
      <w:r w:rsidR="00420F81">
        <w:t xml:space="preserve"> for the assignation of blame. From the client’s perspective though, his own species of perversity or plain bad manners </w:t>
      </w:r>
      <w:r w:rsidR="00AD5D9E">
        <w:t>serves as protection</w:t>
      </w:r>
      <w:r w:rsidR="0007587C">
        <w:t xml:space="preserve">, a </w:t>
      </w:r>
      <w:r w:rsidR="00420F81">
        <w:t>proportionate response to ambient stressors which sensitive people tend to identify as such</w:t>
      </w:r>
      <w:r w:rsidR="00FA62D2">
        <w:t>, to the extent that his problem is sensitivity.</w:t>
      </w:r>
    </w:p>
    <w:p w14:paraId="58933A02" w14:textId="6908A10A" w:rsidR="00AD5D9E" w:rsidRDefault="00AD5D9E" w:rsidP="00CD0AA1">
      <w:r>
        <w:t>W</w:t>
      </w:r>
      <w:r w:rsidRPr="00A432D8">
        <w:t xml:space="preserve">hen the </w:t>
      </w:r>
      <w:r>
        <w:t xml:space="preserve">alleged </w:t>
      </w:r>
      <w:r w:rsidRPr="00A432D8">
        <w:t xml:space="preserve">narcissist </w:t>
      </w:r>
      <w:r>
        <w:t>shifts blame</w:t>
      </w:r>
      <w:r w:rsidRPr="00A432D8">
        <w:t xml:space="preserve">, how disinterested </w:t>
      </w:r>
      <w:r>
        <w:t>can</w:t>
      </w:r>
      <w:r w:rsidRPr="00A432D8">
        <w:t xml:space="preserve"> the psychiatrist</w:t>
      </w:r>
      <w:r>
        <w:t xml:space="preserve"> be</w:t>
      </w:r>
      <w:r w:rsidRPr="00A432D8">
        <w:t xml:space="preserve"> who </w:t>
      </w:r>
      <w:r>
        <w:t>reflexively denies the legitimacy of the displacement</w:t>
      </w:r>
      <w:r w:rsidRPr="00A432D8">
        <w:t xml:space="preserve">, while the world which the alleged narcissist stands in juxtaposed relation to is </w:t>
      </w:r>
      <w:r>
        <w:t>very same</w:t>
      </w:r>
      <w:r w:rsidRPr="00A432D8">
        <w:t xml:space="preserve"> which remunerate</w:t>
      </w:r>
      <w:r>
        <w:t>s</w:t>
      </w:r>
      <w:r w:rsidRPr="00A432D8">
        <w:t xml:space="preserve"> </w:t>
      </w:r>
      <w:r>
        <w:t>the psychiatrist</w:t>
      </w:r>
      <w:r w:rsidRPr="00A432D8">
        <w:t xml:space="preserve"> </w:t>
      </w:r>
      <w:r>
        <w:t>handsomely?</w:t>
      </w:r>
    </w:p>
    <w:p w14:paraId="78D8E8BD" w14:textId="56F33845" w:rsidR="00CD0AA1" w:rsidRPr="00A45F6F" w:rsidRDefault="00AD5D9E" w:rsidP="00CD0AA1">
      <w:r>
        <w:t>A</w:t>
      </w:r>
      <w:r w:rsidR="00CD0AA1">
        <w:t xml:space="preserve"> professional</w:t>
      </w:r>
      <w:r w:rsidR="00CD0AA1" w:rsidRPr="00054B96">
        <w:t xml:space="preserve"> caregiver </w:t>
      </w:r>
      <w:r w:rsidR="00AF1771">
        <w:t>would do</w:t>
      </w:r>
      <w:r w:rsidR="00CD0AA1">
        <w:t xml:space="preserve"> better to</w:t>
      </w:r>
      <w:r w:rsidR="00CD0AA1" w:rsidRPr="00054B96">
        <w:t xml:space="preserve"> </w:t>
      </w:r>
      <w:r w:rsidR="00CD0AA1">
        <w:t>parse</w:t>
      </w:r>
      <w:r w:rsidR="00CD0AA1" w:rsidRPr="00054B96">
        <w:t xml:space="preserve"> the legitima</w:t>
      </w:r>
      <w:r w:rsidR="00CD0AA1">
        <w:t xml:space="preserve">te aspect of </w:t>
      </w:r>
      <w:r w:rsidR="00FA62D2">
        <w:t>an</w:t>
      </w:r>
      <w:r w:rsidR="00CD0AA1" w:rsidRPr="00054B96">
        <w:t xml:space="preserve"> alleged </w:t>
      </w:r>
      <w:r w:rsidR="00FA62D2">
        <w:t>narcissist’s</w:t>
      </w:r>
      <w:r w:rsidR="00CD0AA1">
        <w:t xml:space="preserve"> grievances</w:t>
      </w:r>
      <w:r w:rsidR="00CD0AA1" w:rsidRPr="00054B96">
        <w:t xml:space="preserve"> </w:t>
      </w:r>
      <w:r w:rsidR="00CD0AA1">
        <w:t xml:space="preserve">than to </w:t>
      </w:r>
      <w:r w:rsidR="00CD0AA1" w:rsidRPr="00054B96">
        <w:t>feign recognition of them</w:t>
      </w:r>
      <w:r w:rsidR="0007587C">
        <w:t xml:space="preserve"> wholesale</w:t>
      </w:r>
      <w:r w:rsidR="00CD0AA1">
        <w:t xml:space="preserve">, </w:t>
      </w:r>
      <w:r w:rsidR="00FA62D2">
        <w:t>even if only to better</w:t>
      </w:r>
      <w:r w:rsidR="006E70EB">
        <w:t xml:space="preserve"> </w:t>
      </w:r>
      <w:r w:rsidR="00FA62D2">
        <w:t xml:space="preserve">incentivise </w:t>
      </w:r>
      <w:r w:rsidR="00CD0AA1" w:rsidRPr="00054B96">
        <w:t>compliance.</w:t>
      </w:r>
      <w:r w:rsidR="00CD0AA1">
        <w:t xml:space="preserve"> </w:t>
      </w:r>
      <w:r w:rsidR="006E70EB">
        <w:t>Seeking only to manipulate</w:t>
      </w:r>
      <w:r w:rsidR="00420F81">
        <w:t>,</w:t>
      </w:r>
      <w:r w:rsidR="006E70EB">
        <w:t xml:space="preserve"> the </w:t>
      </w:r>
      <w:r w:rsidR="0007587C">
        <w:t>clinician</w:t>
      </w:r>
      <w:r w:rsidR="00CD0AA1">
        <w:t xml:space="preserve"> can hardly inspire </w:t>
      </w:r>
      <w:r w:rsidR="00FA62D2">
        <w:t xml:space="preserve">the alleged </w:t>
      </w:r>
      <w:r w:rsidR="00CE05BB">
        <w:t>narcissist to</w:t>
      </w:r>
      <w:r w:rsidR="00CD0AA1">
        <w:t xml:space="preserve"> change his ways</w:t>
      </w:r>
      <w:r w:rsidR="006E70EB">
        <w:t xml:space="preserve">, the less so as </w:t>
      </w:r>
      <w:r w:rsidR="00AF1771">
        <w:t xml:space="preserve">the client is </w:t>
      </w:r>
      <w:r w:rsidR="006E6F73">
        <w:t>supposed to himself</w:t>
      </w:r>
      <w:r w:rsidR="00AF1771">
        <w:t xml:space="preserve"> </w:t>
      </w:r>
      <w:r w:rsidR="006E6F73">
        <w:t xml:space="preserve">be </w:t>
      </w:r>
      <w:r w:rsidR="00AF1771">
        <w:t>a manipulator</w:t>
      </w:r>
      <w:r w:rsidR="00CD0AA1">
        <w:t>.</w:t>
      </w:r>
      <w:r w:rsidR="00CD0AA1" w:rsidRPr="00054B96">
        <w:t xml:space="preserve"> </w:t>
      </w:r>
      <w:r w:rsidR="00CD0AA1">
        <w:t>There has to be a wellspring of philanthropy on the part of the caregiver, to</w:t>
      </w:r>
      <w:r w:rsidR="00CD0AA1" w:rsidRPr="00054B96">
        <w:t xml:space="preserve"> inspire gratitude and thereby assist the patient to orient whatever portion of his vaunted </w:t>
      </w:r>
      <w:r w:rsidR="00CD0AA1">
        <w:t xml:space="preserve">superiority is </w:t>
      </w:r>
      <w:r w:rsidR="006E6F73">
        <w:t>real</w:t>
      </w:r>
      <w:r w:rsidR="00CD0AA1">
        <w:t xml:space="preserve">, </w:t>
      </w:r>
      <w:r w:rsidR="00CD0AA1" w:rsidRPr="00054B96">
        <w:t>to a noble cause.</w:t>
      </w:r>
      <w:r w:rsidR="0007587C">
        <w:t xml:space="preserve"> </w:t>
      </w:r>
      <w:r w:rsidR="00FA62D2">
        <w:t>The clinician</w:t>
      </w:r>
      <w:r w:rsidR="0007587C">
        <w:t xml:space="preserve"> can de-compress when he clocks out.</w:t>
      </w:r>
      <w:r w:rsidR="00CD0AA1" w:rsidRPr="00054B96">
        <w:t xml:space="preserve"> </w:t>
      </w:r>
      <w:r w:rsidR="0007587C">
        <w:t>Until then he</w:t>
      </w:r>
      <w:r w:rsidR="00CD0AA1" w:rsidRPr="00054B96">
        <w:t xml:space="preserve"> can </w:t>
      </w:r>
      <w:r w:rsidR="006F67DD">
        <w:t xml:space="preserve">try to </w:t>
      </w:r>
      <w:r w:rsidR="00CD0AA1">
        <w:t>partake of</w:t>
      </w:r>
      <w:r w:rsidR="00CD0AA1" w:rsidRPr="00054B96">
        <w:t xml:space="preserve"> that rejoicing</w:t>
      </w:r>
      <w:r w:rsidR="006F67DD">
        <w:t xml:space="preserve"> </w:t>
      </w:r>
      <w:r w:rsidR="00CD0AA1" w:rsidRPr="00054B96">
        <w:t xml:space="preserve">reserved for </w:t>
      </w:r>
      <w:r w:rsidR="00CD0AA1">
        <w:t>the lost sheep</w:t>
      </w:r>
      <w:r w:rsidR="0007587C">
        <w:t>.</w:t>
      </w:r>
    </w:p>
    <w:p w14:paraId="39885B4F" w14:textId="770D104F" w:rsidR="00CD0AA1" w:rsidRPr="006667CA" w:rsidRDefault="00CD0AA1" w:rsidP="00CD0AA1">
      <w:pPr>
        <w:rPr>
          <w:color w:val="A6A6A6" w:themeColor="background1" w:themeShade="A6"/>
        </w:rPr>
      </w:pPr>
      <w:r w:rsidRPr="000226A7">
        <w:t xml:space="preserve">The progression of </w:t>
      </w:r>
      <w:r w:rsidR="00FA62D2">
        <w:t xml:space="preserve">Campbell’s </w:t>
      </w:r>
      <w:r w:rsidRPr="000226A7">
        <w:t>own view of narcissism, manifest</w:t>
      </w:r>
      <w:r w:rsidR="006E6F73">
        <w:t xml:space="preserve"> through</w:t>
      </w:r>
      <w:r w:rsidRPr="000226A7">
        <w:t xml:space="preserve"> the book</w:t>
      </w:r>
      <w:r w:rsidR="006E6F73">
        <w:t>’s progression</w:t>
      </w:r>
      <w:r w:rsidRPr="000226A7">
        <w:t xml:space="preserve">, is illustrative. It begins with </w:t>
      </w:r>
      <w:r w:rsidR="006E6F73">
        <w:t>an exposition of</w:t>
      </w:r>
      <w:r w:rsidRPr="000226A7">
        <w:t xml:space="preserve"> </w:t>
      </w:r>
      <w:r w:rsidR="006E6F73">
        <w:t xml:space="preserve">formal </w:t>
      </w:r>
      <w:r w:rsidRPr="000226A7">
        <w:t xml:space="preserve">assessment </w:t>
      </w:r>
      <w:r w:rsidR="006E6F73">
        <w:t>criteria as if in exasperation of the institutional bane of</w:t>
      </w:r>
      <w:r w:rsidRPr="000226A7">
        <w:t xml:space="preserve"> differential diagnosis</w:t>
      </w:r>
      <w:r w:rsidR="006E6F73">
        <w:t>, even</w:t>
      </w:r>
      <w:r w:rsidR="006667CA">
        <w:t xml:space="preserve"> the nuances of</w:t>
      </w:r>
      <w:r w:rsidR="006E6F73">
        <w:t xml:space="preserve"> human variance</w:t>
      </w:r>
      <w:r w:rsidRPr="000226A7">
        <w:t>. As the focus shifts from the individual to the society, grievance gives way to levity</w:t>
      </w:r>
      <w:r w:rsidR="006E6F73">
        <w:t>, even largesse</w:t>
      </w:r>
      <w:r w:rsidRPr="000226A7">
        <w:t>.</w:t>
      </w:r>
    </w:p>
    <w:p w14:paraId="3859E99C" w14:textId="6A91B4D9" w:rsidR="00E168E7" w:rsidRDefault="00CD0AA1" w:rsidP="00CD0AA1">
      <w:r>
        <w:t>P</w:t>
      </w:r>
      <w:r w:rsidRPr="00054B96">
        <w:t>sy</w:t>
      </w:r>
      <w:r w:rsidR="00AE191C">
        <w:t>chiatric</w:t>
      </w:r>
      <w:r>
        <w:t xml:space="preserve"> taxonomy</w:t>
      </w:r>
      <w:r w:rsidRPr="00054B96">
        <w:t xml:space="preserve"> </w:t>
      </w:r>
      <w:r>
        <w:t xml:space="preserve">can be put at the service of </w:t>
      </w:r>
      <w:r w:rsidRPr="00054B96">
        <w:t xml:space="preserve">authorities </w:t>
      </w:r>
      <w:r>
        <w:t>to invest</w:t>
      </w:r>
      <w:r w:rsidRPr="00054B96">
        <w:t xml:space="preserve"> the persecution of </w:t>
      </w:r>
      <w:r>
        <w:t>subversive elements with the veneer of scientific legitimacy</w:t>
      </w:r>
      <w:r w:rsidRPr="00054B96">
        <w:t>.</w:t>
      </w:r>
      <w:r>
        <w:t xml:space="preserve"> And the more fluid the constructs, the more subversion can be kept</w:t>
      </w:r>
      <w:r w:rsidR="00AE191C">
        <w:t xml:space="preserve"> as</w:t>
      </w:r>
      <w:r>
        <w:t xml:space="preserve"> the cornerstone of pathology, even as it evolves. There has been a kind of Bush doctrine for those who think they have something to say – you’re either with us, in which case join us or at least support us</w:t>
      </w:r>
      <w:r w:rsidR="00AE191C">
        <w:t>;</w:t>
      </w:r>
      <w:r>
        <w:t xml:space="preserve"> or you’re against us</w:t>
      </w:r>
      <w:r w:rsidR="006667CA">
        <w:t>,</w:t>
      </w:r>
      <w:r>
        <w:t xml:space="preserve"> in which case, please desist. The problem is that no-one with the requisite altruism for true patriotism, and the critical thinking apparatus to render the altruism effective, would pledge himself to a cause if it is known or </w:t>
      </w:r>
      <w:r w:rsidR="000D1ECC">
        <w:t xml:space="preserve">strongly </w:t>
      </w:r>
      <w:r>
        <w:t xml:space="preserve">suspected that neither his altruism nor his authenticity would be put to service, though </w:t>
      </w:r>
      <w:r>
        <w:lastRenderedPageBreak/>
        <w:t xml:space="preserve">there is a catch-22 at the margin because a detailed understanding of </w:t>
      </w:r>
      <w:r w:rsidR="006667CA">
        <w:t>insider</w:t>
      </w:r>
      <w:r>
        <w:t xml:space="preserve"> work is and can only be </w:t>
      </w:r>
      <w:r w:rsidR="000D1ECC">
        <w:t>available</w:t>
      </w:r>
      <w:r>
        <w:t xml:space="preserve"> to insiders. Consequently the moral fibr</w:t>
      </w:r>
      <w:r w:rsidR="006D2AAF">
        <w:t>e</w:t>
      </w:r>
      <w:r>
        <w:t xml:space="preserve"> </w:t>
      </w:r>
      <w:r w:rsidR="006667CA">
        <w:t>presumed to</w:t>
      </w:r>
      <w:r>
        <w:t xml:space="preserve"> constitute the patriotic mission is </w:t>
      </w:r>
      <w:r w:rsidR="006667CA">
        <w:t>wanting</w:t>
      </w:r>
      <w:r w:rsidR="00AE191C">
        <w:t>,</w:t>
      </w:r>
      <w:r>
        <w:t xml:space="preserve"> </w:t>
      </w:r>
      <w:r w:rsidR="00AE191C">
        <w:t>i</w:t>
      </w:r>
      <w:r w:rsidR="006667CA">
        <w:t xml:space="preserve">dentification of </w:t>
      </w:r>
      <w:r>
        <w:t xml:space="preserve">which </w:t>
      </w:r>
      <w:r w:rsidR="006667CA">
        <w:t xml:space="preserve">fact </w:t>
      </w:r>
      <w:r>
        <w:t>provokes outrage</w:t>
      </w:r>
      <w:r w:rsidR="004853E2">
        <w:t xml:space="preserve"> </w:t>
      </w:r>
      <w:r w:rsidR="006667CA">
        <w:t xml:space="preserve">of a </w:t>
      </w:r>
      <w:r w:rsidR="00AE191C">
        <w:t>piece with</w:t>
      </w:r>
      <w:r w:rsidR="006667CA">
        <w:t xml:space="preserve"> the degrad</w:t>
      </w:r>
      <w:r w:rsidR="006F67DD">
        <w:t>ed fibre</w:t>
      </w:r>
      <w:r w:rsidR="006667CA">
        <w:t>; irrationally and immorally, the identification of</w:t>
      </w:r>
      <w:r>
        <w:t xml:space="preserve"> subversive elements </w:t>
      </w:r>
      <w:r w:rsidR="006667CA">
        <w:t>tends to be redoubled, either directly</w:t>
      </w:r>
      <w:r w:rsidR="00E168E7">
        <w:t xml:space="preserve"> by censorship and shadow-banning</w:t>
      </w:r>
      <w:r w:rsidR="006667CA">
        <w:t xml:space="preserve"> or </w:t>
      </w:r>
      <w:r w:rsidR="00E168E7">
        <w:t>more subtly through</w:t>
      </w:r>
      <w:r>
        <w:t xml:space="preserve"> </w:t>
      </w:r>
      <w:r w:rsidR="00343997">
        <w:t xml:space="preserve">the extemporisation of a new social contract, where </w:t>
      </w:r>
      <w:r w:rsidR="00A45F6F">
        <w:t>consent is manufactured by the installation of</w:t>
      </w:r>
      <w:r w:rsidR="00343997">
        <w:t xml:space="preserve"> </w:t>
      </w:r>
      <w:r w:rsidR="00E168E7">
        <w:t>democratic release valves</w:t>
      </w:r>
      <w:r w:rsidR="00B27DA5">
        <w:t xml:space="preserve"> like the deployment of red herrings </w:t>
      </w:r>
      <w:r w:rsidR="00FE3D56">
        <w:t xml:space="preserve">and the funnelling of malcontents to </w:t>
      </w:r>
      <w:r w:rsidR="004C5B56">
        <w:t xml:space="preserve">arenas </w:t>
      </w:r>
      <w:r w:rsidR="00AE191C">
        <w:t>where</w:t>
      </w:r>
      <w:r w:rsidR="004C5B56">
        <w:t xml:space="preserve"> rage</w:t>
      </w:r>
      <w:r w:rsidR="00AE191C">
        <w:t xml:space="preserve"> is expiated to no avail;</w:t>
      </w:r>
      <w:r w:rsidR="00CB5623">
        <w:t xml:space="preserve"> </w:t>
      </w:r>
      <w:r w:rsidR="00343997">
        <w:t>no less</w:t>
      </w:r>
      <w:r w:rsidR="00CB5623">
        <w:t xml:space="preserve"> appeasement by bread and circuses</w:t>
      </w:r>
      <w:r w:rsidR="00B27DA5">
        <w:t>.</w:t>
      </w:r>
      <w:r w:rsidR="00FE3D56">
        <w:t xml:space="preserve"> All this is clever but skirts around the main issue, which is </w:t>
      </w:r>
      <w:r w:rsidR="0023296C">
        <w:t>elite over-reach</w:t>
      </w:r>
      <w:r w:rsidR="009C4A9C">
        <w:t>. While</w:t>
      </w:r>
      <w:r w:rsidR="00343997">
        <w:t xml:space="preserve"> </w:t>
      </w:r>
      <w:r w:rsidR="009C4A9C">
        <w:t>privacy might not feel like a right worth valuing when so many people seek publicity,</w:t>
      </w:r>
      <w:r w:rsidR="00343997">
        <w:t xml:space="preserve"> </w:t>
      </w:r>
      <w:r w:rsidR="009C4A9C">
        <w:t>it is necessary to establish to what degree publicly-seeking inheres to human nature and to what degree it is culturally inculcated.</w:t>
      </w:r>
    </w:p>
    <w:p w14:paraId="3F23AF94" w14:textId="72D3CD29" w:rsidR="00CD0AA1" w:rsidRDefault="00CD0AA1" w:rsidP="00CD0AA1">
      <w:r>
        <w:t xml:space="preserve">There are times when patriotism is despising what your country or civilisation has become in many ways, yet loving what it has been and could be, </w:t>
      </w:r>
      <w:r w:rsidR="00343997">
        <w:t>neither</w:t>
      </w:r>
      <w:r>
        <w:t xml:space="preserve"> lapsing into nostalgia </w:t>
      </w:r>
      <w:r w:rsidR="000D1ECC">
        <w:t>n</w:t>
      </w:r>
      <w:r>
        <w:t>or utopianism.</w:t>
      </w:r>
    </w:p>
    <w:p w14:paraId="3F8BB3D9" w14:textId="77777777" w:rsidR="00797A9D" w:rsidRDefault="00797A9D" w:rsidP="00CD0AA1"/>
    <w:p w14:paraId="310102C4" w14:textId="5B72FFC9" w:rsidR="00CD0AA1" w:rsidRDefault="00B00538">
      <w:pPr>
        <w:pStyle w:val="Heading2"/>
        <w:numPr>
          <w:ilvl w:val="0"/>
          <w:numId w:val="10"/>
        </w:numPr>
        <w:ind w:left="1418" w:hanging="567"/>
      </w:pPr>
      <w:bookmarkStart w:id="117" w:name="_Toc201090342"/>
      <w:r>
        <w:t>Narcissis</w:t>
      </w:r>
      <w:r w:rsidR="004E7F44">
        <w:t>m</w:t>
      </w:r>
      <w:r>
        <w:t xml:space="preserve"> as a</w:t>
      </w:r>
      <w:r w:rsidR="00CD0AA1">
        <w:t xml:space="preserve"> </w:t>
      </w:r>
      <w:r>
        <w:t>S</w:t>
      </w:r>
      <w:r w:rsidR="00CD0AA1" w:rsidRPr="001969D4">
        <w:t>pectrum</w:t>
      </w:r>
      <w:r w:rsidR="00CD0AA1">
        <w:t xml:space="preserve"> </w:t>
      </w:r>
      <w:r>
        <w:t>C</w:t>
      </w:r>
      <w:r w:rsidR="00CD0AA1" w:rsidRPr="008F6DA9">
        <w:t>ondition</w:t>
      </w:r>
      <w:bookmarkEnd w:id="117"/>
    </w:p>
    <w:p w14:paraId="090A0138" w14:textId="77777777" w:rsidR="000C3DD7" w:rsidRPr="000C3DD7" w:rsidRDefault="000C3DD7" w:rsidP="000C3DD7">
      <w:pPr>
        <w:pStyle w:val="Subtitle"/>
      </w:pPr>
    </w:p>
    <w:p w14:paraId="745EFBD2" w14:textId="5730FAF4" w:rsidR="00CD0AA1" w:rsidRPr="00FF434A" w:rsidRDefault="00FA62D2" w:rsidP="00CD0AA1">
      <w:pPr>
        <w:rPr>
          <w:color w:val="A6A6A6" w:themeColor="background1" w:themeShade="A6"/>
        </w:rPr>
      </w:pPr>
      <w:r>
        <w:t>If t</w:t>
      </w:r>
      <w:r w:rsidR="00CD0AA1" w:rsidRPr="00A432D8">
        <w:t xml:space="preserve">he traits associated with Asperger’s syndrome </w:t>
      </w:r>
      <w:r w:rsidR="00CD0AA1">
        <w:t>result from</w:t>
      </w:r>
      <w:r w:rsidR="00CD0AA1" w:rsidRPr="00A432D8">
        <w:t xml:space="preserve"> trade-offs</w:t>
      </w:r>
      <w:r w:rsidR="00620B08">
        <w:t xml:space="preserve"> between proclivities</w:t>
      </w:r>
      <w:r w:rsidR="00CD0AA1">
        <w:t>, the condition</w:t>
      </w:r>
      <w:r w:rsidR="00CD0AA1" w:rsidRPr="00A432D8">
        <w:t xml:space="preserve"> </w:t>
      </w:r>
      <w:r>
        <w:t xml:space="preserve">can be </w:t>
      </w:r>
      <w:r w:rsidR="00620B08">
        <w:t>understood</w:t>
      </w:r>
      <w:r w:rsidR="00CD0AA1" w:rsidRPr="00A432D8">
        <w:t xml:space="preserve"> as </w:t>
      </w:r>
      <w:r w:rsidR="00CD0AA1">
        <w:t>identification with one end of</w:t>
      </w:r>
      <w:r w:rsidR="00CD0AA1" w:rsidRPr="00A432D8">
        <w:t xml:space="preserve"> a value-neutral spectrum. </w:t>
      </w:r>
      <w:r w:rsidR="00620B08">
        <w:t>O</w:t>
      </w:r>
      <w:r w:rsidR="00CD0AA1" w:rsidRPr="00A432D8">
        <w:t>ne c</w:t>
      </w:r>
      <w:r w:rsidR="00620B08">
        <w:t>ould</w:t>
      </w:r>
      <w:r w:rsidR="00CD0AA1" w:rsidRPr="00A432D8">
        <w:t xml:space="preserve"> </w:t>
      </w:r>
      <w:r>
        <w:t xml:space="preserve">likewise </w:t>
      </w:r>
      <w:r w:rsidR="00CD0AA1" w:rsidRPr="00A432D8">
        <w:t xml:space="preserve">conceive </w:t>
      </w:r>
      <w:r w:rsidR="00CD0AA1">
        <w:t xml:space="preserve">of a spectrum spanning </w:t>
      </w:r>
      <w:r w:rsidR="00620B08">
        <w:t>from solipsism, the</w:t>
      </w:r>
      <w:r w:rsidR="00CD0AA1">
        <w:t xml:space="preserve"> </w:t>
      </w:r>
      <w:r w:rsidR="00CD0AA1" w:rsidRPr="00A432D8">
        <w:t>reversion to self</w:t>
      </w:r>
      <w:r w:rsidR="00620B08">
        <w:t>hood</w:t>
      </w:r>
      <w:r w:rsidR="00CD0AA1" w:rsidRPr="00A432D8">
        <w:t xml:space="preserve"> as the fundamental unit of identity, </w:t>
      </w:r>
      <w:r w:rsidR="00620B08">
        <w:t>to</w:t>
      </w:r>
      <w:r w:rsidR="00CD0AA1" w:rsidRPr="00A432D8">
        <w:t xml:space="preserve"> the outsourcing of identity to an in-group</w:t>
      </w:r>
      <w:r>
        <w:t>.</w:t>
      </w:r>
    </w:p>
    <w:p w14:paraId="7AEF991A" w14:textId="6424D7FC" w:rsidR="00CD0AA1" w:rsidRDefault="00CD0AA1" w:rsidP="00CD0AA1">
      <w:r w:rsidRPr="00A432D8">
        <w:t>Depending on the individual and the situation, there might be greater organisation at level of the individual than at the level of an collective:</w:t>
      </w:r>
      <w:r>
        <w:t xml:space="preserve"> more coherence </w:t>
      </w:r>
      <w:r w:rsidR="000A21DE">
        <w:t>might inhere</w:t>
      </w:r>
      <w:r>
        <w:t xml:space="preserve"> to the</w:t>
      </w:r>
      <w:r w:rsidRPr="00A432D8">
        <w:t xml:space="preserve"> former than the latter, in which case </w:t>
      </w:r>
      <w:r>
        <w:t>autonomous action is</w:t>
      </w:r>
      <w:r w:rsidR="0041356A">
        <w:t xml:space="preserve"> warranted, even</w:t>
      </w:r>
      <w:r>
        <w:t xml:space="preserve"> imperative</w:t>
      </w:r>
      <w:r w:rsidR="003227BE">
        <w:t xml:space="preserve"> (see also chapter twelve – I)</w:t>
      </w:r>
      <w:r w:rsidRPr="00A432D8">
        <w:t xml:space="preserve">. </w:t>
      </w:r>
      <w:r w:rsidR="0041356A">
        <w:t>B</w:t>
      </w:r>
      <w:r w:rsidRPr="00A432D8">
        <w:t xml:space="preserve">y way of caveat, </w:t>
      </w:r>
      <w:r>
        <w:t>a corollary to</w:t>
      </w:r>
      <w:r w:rsidRPr="00A432D8">
        <w:t xml:space="preserve"> autistic behaviour confer</w:t>
      </w:r>
      <w:r w:rsidR="0041356A">
        <w:t>ring</w:t>
      </w:r>
      <w:r w:rsidRPr="00A432D8">
        <w:t xml:space="preserve"> no </w:t>
      </w:r>
      <w:r>
        <w:t xml:space="preserve">appreciable </w:t>
      </w:r>
      <w:r w:rsidRPr="00A432D8">
        <w:t xml:space="preserve">advantage to its practitioner-native </w:t>
      </w:r>
      <w:r>
        <w:t>is</w:t>
      </w:r>
      <w:r w:rsidRPr="00A432D8">
        <w:t xml:space="preserve"> the </w:t>
      </w:r>
      <w:r>
        <w:t xml:space="preserve">solipsistic </w:t>
      </w:r>
      <w:r w:rsidRPr="00A432D8">
        <w:t xml:space="preserve">native </w:t>
      </w:r>
      <w:r w:rsidR="0041356A" w:rsidRPr="00A432D8">
        <w:t xml:space="preserve">arrogating to </w:t>
      </w:r>
      <w:r w:rsidR="0041356A">
        <w:t>himself autonomy intemperately or prematurely.</w:t>
      </w:r>
    </w:p>
    <w:p w14:paraId="517AC903" w14:textId="7BC6F578" w:rsidR="0059482F" w:rsidRDefault="00CD0AA1" w:rsidP="00CD0AA1">
      <w:r w:rsidRPr="00A432D8">
        <w:t>Soldiers are</w:t>
      </w:r>
      <w:r w:rsidR="0041356A">
        <w:t xml:space="preserve"> by definition</w:t>
      </w:r>
      <w:r w:rsidRPr="00A432D8">
        <w:t xml:space="preserve"> diametrically non-narcissistic, yet </w:t>
      </w:r>
      <w:r>
        <w:t xml:space="preserve">fealty </w:t>
      </w:r>
      <w:r w:rsidR="0041356A">
        <w:t xml:space="preserve">to their institution </w:t>
      </w:r>
      <w:r>
        <w:t xml:space="preserve">doesn’t </w:t>
      </w:r>
      <w:r w:rsidR="003D2DA5">
        <w:t xml:space="preserve">mean </w:t>
      </w:r>
      <w:r>
        <w:t>self-regard</w:t>
      </w:r>
      <w:r w:rsidR="003D2DA5">
        <w:t xml:space="preserve"> is sublimated</w:t>
      </w:r>
      <w:r w:rsidRPr="00A432D8">
        <w:t xml:space="preserve">, only </w:t>
      </w:r>
      <w:r>
        <w:t>transpos</w:t>
      </w:r>
      <w:r w:rsidR="003D2DA5">
        <w:t>ed</w:t>
      </w:r>
      <w:r>
        <w:t xml:space="preserve"> to the</w:t>
      </w:r>
      <w:r w:rsidRPr="00A432D8">
        <w:t xml:space="preserve"> in-group</w:t>
      </w:r>
      <w:r w:rsidR="003D2DA5">
        <w:t>, deference to whom is only</w:t>
      </w:r>
      <w:r w:rsidR="0041356A">
        <w:t xml:space="preserve"> as ethical as the group ethos</w:t>
      </w:r>
      <w:r w:rsidRPr="006254DB">
        <w:rPr>
          <w:color w:val="000000" w:themeColor="text1"/>
        </w:rPr>
        <w:t xml:space="preserve">. </w:t>
      </w:r>
      <w:r>
        <w:t>G</w:t>
      </w:r>
      <w:r w:rsidRPr="00A432D8">
        <w:t xml:space="preserve">roup-regard </w:t>
      </w:r>
      <w:r>
        <w:t>is usually</w:t>
      </w:r>
      <w:r w:rsidRPr="00A432D8">
        <w:t xml:space="preserve"> more resilient than self-regard</w:t>
      </w:r>
      <w:r>
        <w:t xml:space="preserve"> </w:t>
      </w:r>
      <w:r w:rsidRPr="00A432D8">
        <w:t xml:space="preserve">– an individual punching above his weight </w:t>
      </w:r>
      <w:r>
        <w:t>attracts</w:t>
      </w:r>
      <w:r w:rsidRPr="00A432D8">
        <w:t xml:space="preserve"> </w:t>
      </w:r>
      <w:r>
        <w:t>criticism</w:t>
      </w:r>
      <w:r w:rsidRPr="00A432D8">
        <w:t xml:space="preserve"> </w:t>
      </w:r>
      <w:r>
        <w:t>which is difficult to ignore</w:t>
      </w:r>
      <w:r w:rsidR="000A21DE">
        <w:t>;</w:t>
      </w:r>
      <w:r>
        <w:t xml:space="preserve"> </w:t>
      </w:r>
      <w:r w:rsidRPr="00A432D8">
        <w:t xml:space="preserve">is </w:t>
      </w:r>
      <w:r w:rsidR="003D2DA5">
        <w:t xml:space="preserve">by </w:t>
      </w:r>
      <w:r w:rsidR="0041356A">
        <w:t>consequen</w:t>
      </w:r>
      <w:r w:rsidR="003D2DA5">
        <w:t>ce</w:t>
      </w:r>
      <w:r w:rsidR="0041356A">
        <w:t xml:space="preserve"> </w:t>
      </w:r>
      <w:r>
        <w:t xml:space="preserve">compelled </w:t>
      </w:r>
      <w:r w:rsidRPr="00A432D8">
        <w:t xml:space="preserve">to examine </w:t>
      </w:r>
      <w:r>
        <w:t>the assumptions underpinning his</w:t>
      </w:r>
      <w:r w:rsidRPr="00A432D8">
        <w:t xml:space="preserve"> </w:t>
      </w:r>
      <w:r>
        <w:t>autonomy</w:t>
      </w:r>
      <w:r w:rsidRPr="00A432D8">
        <w:t xml:space="preserve"> </w:t>
      </w:r>
      <w:r>
        <w:t>sooner</w:t>
      </w:r>
      <w:r w:rsidRPr="00A432D8">
        <w:t xml:space="preserve"> than a large bureaucracy, for example</w:t>
      </w:r>
      <w:r>
        <w:t>, wh</w:t>
      </w:r>
      <w:r w:rsidR="0041356A">
        <w:t>ose</w:t>
      </w:r>
      <w:r>
        <w:t xml:space="preserve"> command</w:t>
      </w:r>
      <w:r w:rsidR="0041356A">
        <w:t xml:space="preserve"> of resources</w:t>
      </w:r>
      <w:r w:rsidR="000A21DE">
        <w:t xml:space="preserve"> and</w:t>
      </w:r>
      <w:r w:rsidR="0041356A">
        <w:t xml:space="preserve"> in-group culture</w:t>
      </w:r>
      <w:r>
        <w:t xml:space="preserve"> </w:t>
      </w:r>
      <w:r w:rsidR="0041356A">
        <w:t>militates against</w:t>
      </w:r>
      <w:r>
        <w:t xml:space="preserve"> objective self-recognition.</w:t>
      </w:r>
    </w:p>
    <w:p w14:paraId="4894B5E7" w14:textId="5D87A5EB" w:rsidR="0059482F" w:rsidRPr="000226A7" w:rsidRDefault="0059482F" w:rsidP="0059482F">
      <w:r>
        <w:t>High self-estimation is the base of ambition. In other words, i</w:t>
      </w:r>
      <w:r w:rsidRPr="00CC230D">
        <w:t xml:space="preserve">f a person </w:t>
      </w:r>
      <w:r>
        <w:t xml:space="preserve">feels that </w:t>
      </w:r>
      <w:r w:rsidRPr="00CC230D">
        <w:t>self-regard</w:t>
      </w:r>
      <w:r>
        <w:t xml:space="preserve"> is inalienable to his being</w:t>
      </w:r>
      <w:r w:rsidRPr="00CC230D">
        <w:t xml:space="preserve">, </w:t>
      </w:r>
      <w:r>
        <w:t>and recognises that he has achieved nothing that would validate his self-</w:t>
      </w:r>
      <w:r>
        <w:lastRenderedPageBreak/>
        <w:t>estimation in the eyes of the world,</w:t>
      </w:r>
      <w:r w:rsidRPr="00CC230D">
        <w:t xml:space="preserve"> </w:t>
      </w:r>
      <w:r>
        <w:t>he is under considerable pressure</w:t>
      </w:r>
      <w:r w:rsidRPr="00CC230D">
        <w:t xml:space="preserve"> to achieve greatness</w:t>
      </w:r>
      <w:r>
        <w:t xml:space="preserve"> on humanity’s behalf, if only, or in part, to validate his self-regard.</w:t>
      </w:r>
    </w:p>
    <w:p w14:paraId="7E3F7E6C" w14:textId="77777777" w:rsidR="0059482F" w:rsidRDefault="0059482F" w:rsidP="00CD0AA1"/>
    <w:p w14:paraId="4BCC0E9B" w14:textId="2F447181" w:rsidR="0059482F" w:rsidRDefault="00B00538">
      <w:pPr>
        <w:pStyle w:val="Heading2"/>
        <w:numPr>
          <w:ilvl w:val="0"/>
          <w:numId w:val="10"/>
        </w:numPr>
        <w:ind w:left="1418" w:hanging="567"/>
      </w:pPr>
      <w:bookmarkStart w:id="118" w:name="_Toc201090343"/>
      <w:r>
        <w:t>E</w:t>
      </w:r>
      <w:r w:rsidR="00CD0AA1">
        <w:t xml:space="preserve">ntitlement </w:t>
      </w:r>
      <w:r>
        <w:t>T</w:t>
      </w:r>
      <w:r w:rsidR="00CD0AA1">
        <w:t xml:space="preserve">aking </w:t>
      </w:r>
      <w:r>
        <w:t>D</w:t>
      </w:r>
      <w:r w:rsidR="00CD0AA1">
        <w:t xml:space="preserve">ifferent </w:t>
      </w:r>
      <w:r>
        <w:t>F</w:t>
      </w:r>
      <w:r w:rsidR="00CD0AA1">
        <w:t>orms</w:t>
      </w:r>
      <w:bookmarkEnd w:id="118"/>
    </w:p>
    <w:p w14:paraId="35F62D78" w14:textId="77777777" w:rsidR="000C3DD7" w:rsidRPr="000C3DD7" w:rsidRDefault="000C3DD7" w:rsidP="000C3DD7">
      <w:pPr>
        <w:pStyle w:val="Subtitle"/>
      </w:pPr>
    </w:p>
    <w:p w14:paraId="564272C9" w14:textId="5E91A7F4" w:rsidR="00E541C0" w:rsidRDefault="00E541C0" w:rsidP="00E541C0">
      <w:r>
        <w:t>For</w:t>
      </w:r>
      <w:r w:rsidRPr="002B293D">
        <w:t xml:space="preserve"> </w:t>
      </w:r>
      <w:r>
        <w:t>a</w:t>
      </w:r>
      <w:r w:rsidRPr="002B293D">
        <w:t xml:space="preserve"> </w:t>
      </w:r>
      <w:r>
        <w:t>citizen or generational cohort maximally inclined to hedonism</w:t>
      </w:r>
      <w:r w:rsidRPr="002B293D">
        <w:t xml:space="preserve">, the termination of </w:t>
      </w:r>
      <w:r>
        <w:t>the individual lifespan can be</w:t>
      </w:r>
      <w:r w:rsidRPr="002B293D">
        <w:t xml:space="preserve"> conflated with </w:t>
      </w:r>
      <w:r>
        <w:t>that of</w:t>
      </w:r>
      <w:r w:rsidRPr="002B293D">
        <w:t xml:space="preserve"> the species.</w:t>
      </w:r>
      <w:r>
        <w:t xml:space="preserve"> Neither the immortality </w:t>
      </w:r>
      <w:r w:rsidR="00CE05BB">
        <w:t>nor</w:t>
      </w:r>
      <w:r>
        <w:t xml:space="preserve"> cataclysm portended by a technological singularity is felt to be any worse than ordinary death; the singularity is sometimes embraced for this reason.</w:t>
      </w:r>
    </w:p>
    <w:p w14:paraId="41DC830F" w14:textId="41A37513" w:rsidR="008D1401" w:rsidRPr="00AD5D9E" w:rsidRDefault="008D1401" w:rsidP="00CD0AA1">
      <w:r w:rsidRPr="00757400">
        <w:t xml:space="preserve">A modern tragedy is that creative impulses don’t fully transpire in creative activity, but terminate in solipsistic self-reinvention. Where society facilitates and incentivises instant gratification, there can be something akin to unseasonal reactive inhibition (see </w:t>
      </w:r>
      <w:r w:rsidR="006E76A4">
        <w:t>chapter</w:t>
      </w:r>
      <w:r w:rsidRPr="00757400">
        <w:t xml:space="preserve"> </w:t>
      </w:r>
      <w:r w:rsidR="003227BE">
        <w:t>seven</w:t>
      </w:r>
      <w:r w:rsidR="00785A0B">
        <w:t xml:space="preserve"> – </w:t>
      </w:r>
      <w:r w:rsidR="006E76A4">
        <w:t>IX</w:t>
      </w:r>
      <w:r w:rsidRPr="00757400">
        <w:t xml:space="preserve">), where lucid anticipation of the labour’s fruits </w:t>
      </w:r>
      <w:r w:rsidR="00AD5D9E">
        <w:t>sees</w:t>
      </w:r>
      <w:r w:rsidRPr="00757400">
        <w:t xml:space="preserve"> the fruits</w:t>
      </w:r>
      <w:r w:rsidR="00AD5D9E">
        <w:t xml:space="preserve"> spoiled</w:t>
      </w:r>
      <w:r w:rsidRPr="00757400">
        <w:t>. Or possibly, self-admiration supplies the want of the admiration which is the artist</w:t>
      </w:r>
      <w:r>
        <w:t>’</w:t>
      </w:r>
      <w:r w:rsidRPr="00757400">
        <w:t>s</w:t>
      </w:r>
      <w:r>
        <w:t xml:space="preserve"> </w:t>
      </w:r>
      <w:r w:rsidRPr="00757400">
        <w:t>due,</w:t>
      </w:r>
      <w:r w:rsidR="00AD5D9E">
        <w:t xml:space="preserve"> if </w:t>
      </w:r>
      <w:r w:rsidR="00A709E1">
        <w:t>s</w:t>
      </w:r>
      <w:r w:rsidR="00AD5D9E">
        <w:t>he is an artist,</w:t>
      </w:r>
      <w:r w:rsidRPr="00757400">
        <w:t xml:space="preserve"> wherever the due is tangible but payable in another place or time. Functionally, the phenomenon has the hallmarks of narcissism, </w:t>
      </w:r>
      <w:r>
        <w:t>with the caveat that</w:t>
      </w:r>
      <w:r w:rsidRPr="00757400">
        <w:t xml:space="preserve"> the subject might </w:t>
      </w:r>
      <w:r>
        <w:t xml:space="preserve">not </w:t>
      </w:r>
      <w:r w:rsidRPr="00757400">
        <w:t xml:space="preserve">mistake what </w:t>
      </w:r>
      <w:r w:rsidR="00A709E1">
        <w:t>s</w:t>
      </w:r>
      <w:r w:rsidRPr="00757400">
        <w:t xml:space="preserve">he is for what </w:t>
      </w:r>
      <w:r w:rsidR="00A709E1">
        <w:t>s</w:t>
      </w:r>
      <w:r w:rsidRPr="00757400">
        <w:t>he isn’t</w:t>
      </w:r>
      <w:r>
        <w:t>,</w:t>
      </w:r>
      <w:r w:rsidRPr="00757400">
        <w:t xml:space="preserve"> so much as</w:t>
      </w:r>
      <w:r>
        <w:t xml:space="preserve"> mistake</w:t>
      </w:r>
      <w:r w:rsidRPr="00757400">
        <w:t xml:space="preserve"> what </w:t>
      </w:r>
      <w:r w:rsidR="00A709E1">
        <w:t>s</w:t>
      </w:r>
      <w:r w:rsidRPr="00757400">
        <w:t>he is f</w:t>
      </w:r>
      <w:r w:rsidR="00D92F45">
        <w:t>or</w:t>
      </w:r>
      <w:r w:rsidRPr="00757400">
        <w:t xml:space="preserve"> what </w:t>
      </w:r>
      <w:r w:rsidR="00A709E1">
        <w:t>s</w:t>
      </w:r>
      <w:r w:rsidRPr="00757400">
        <w:t xml:space="preserve">he could be or alas </w:t>
      </w:r>
      <w:r w:rsidR="00A709E1">
        <w:t xml:space="preserve">what she </w:t>
      </w:r>
      <w:r w:rsidR="003227BE">
        <w:t xml:space="preserve">feels </w:t>
      </w:r>
      <w:r w:rsidR="00A709E1">
        <w:t>s</w:t>
      </w:r>
      <w:r w:rsidR="003227BE">
        <w:t xml:space="preserve">he </w:t>
      </w:r>
      <w:r w:rsidRPr="00757400">
        <w:t>could have been.</w:t>
      </w:r>
    </w:p>
    <w:p w14:paraId="07111680" w14:textId="7AF59DEF" w:rsidR="00CD0AA1" w:rsidRPr="00C925DC" w:rsidRDefault="00CD0AA1" w:rsidP="004853E2">
      <w:pPr>
        <w:rPr>
          <w:color w:val="A6A6A6" w:themeColor="background1" w:themeShade="A6"/>
        </w:rPr>
      </w:pPr>
      <w:r w:rsidRPr="00757400">
        <w:t xml:space="preserve">The tax rate for high earners is not </w:t>
      </w:r>
      <w:r w:rsidR="0059482F">
        <w:t>100</w:t>
      </w:r>
      <w:r w:rsidRPr="00757400">
        <w:t>% because society recogni</w:t>
      </w:r>
      <w:r w:rsidR="00F260FD">
        <w:t>s</w:t>
      </w:r>
      <w:r w:rsidRPr="00757400">
        <w:t xml:space="preserve">es that the capacity to contribute to an economy is not evenly distributed. </w:t>
      </w:r>
      <w:r>
        <w:t xml:space="preserve">But it is also because </w:t>
      </w:r>
      <w:r w:rsidRPr="00757400">
        <w:t xml:space="preserve">society does not suspect exorbitant self-entitlement </w:t>
      </w:r>
      <w:r>
        <w:t xml:space="preserve">when </w:t>
      </w:r>
      <w:r w:rsidR="003B31A0">
        <w:t>a</w:t>
      </w:r>
      <w:r>
        <w:t xml:space="preserve"> person</w:t>
      </w:r>
      <w:r w:rsidR="00AD5D9E">
        <w:t>,</w:t>
      </w:r>
      <w:r w:rsidR="003B31A0">
        <w:t xml:space="preserve"> </w:t>
      </w:r>
      <w:r w:rsidR="00D33643">
        <w:t>by</w:t>
      </w:r>
      <w:r w:rsidR="003B31A0">
        <w:t xml:space="preserve"> spending his money</w:t>
      </w:r>
      <w:r w:rsidR="00AD5D9E">
        <w:t>,</w:t>
      </w:r>
      <w:r w:rsidR="003B31A0">
        <w:t xml:space="preserve"> unhesitatingly</w:t>
      </w:r>
      <w:r>
        <w:t xml:space="preserve"> accepts the due of his economic contribution.</w:t>
      </w:r>
    </w:p>
    <w:p w14:paraId="3598DD21" w14:textId="094E828F" w:rsidR="00CD0AA1" w:rsidRPr="00D33643" w:rsidRDefault="00CD0AA1" w:rsidP="00CD0AA1">
      <w:pPr>
        <w:rPr>
          <w:color w:val="A6A6A6" w:themeColor="background1" w:themeShade="A6"/>
        </w:rPr>
      </w:pPr>
      <w:r w:rsidRPr="00757400">
        <w:t>Nor should we suspect it, necessarily, in the case of persons</w:t>
      </w:r>
      <w:r>
        <w:t xml:space="preserve"> believing themselves entitled to regard</w:t>
      </w:r>
      <w:r w:rsidR="00D33643">
        <w:t>;</w:t>
      </w:r>
      <w:r w:rsidRPr="00757400">
        <w:t xml:space="preserve"> be the claim, on superficial inspection, unsubstantiated</w:t>
      </w:r>
      <w:r w:rsidR="004853E2">
        <w:t>.</w:t>
      </w:r>
    </w:p>
    <w:p w14:paraId="324F13ED" w14:textId="1933924A" w:rsidR="00CD0AA1" w:rsidRPr="00D123EE" w:rsidRDefault="00785A0B" w:rsidP="00CD0AA1">
      <w:pPr>
        <w:rPr>
          <w:color w:val="A6A6A6" w:themeColor="background1" w:themeShade="A6"/>
          <w:lang w:val="en-US"/>
        </w:rPr>
      </w:pPr>
      <w:r>
        <w:rPr>
          <w:lang w:val="en-US"/>
        </w:rPr>
        <w:t>In many places including the USA,</w:t>
      </w:r>
      <w:r w:rsidR="00CD0AA1" w:rsidRPr="007154CA">
        <w:rPr>
          <w:lang w:val="en-US"/>
        </w:rPr>
        <w:t xml:space="preserve"> </w:t>
      </w:r>
      <w:r w:rsidR="00CD0AA1">
        <w:rPr>
          <w:lang w:val="en-US"/>
        </w:rPr>
        <w:t>high earners</w:t>
      </w:r>
      <w:r w:rsidR="00CD0AA1" w:rsidRPr="007154CA">
        <w:rPr>
          <w:lang w:val="en-US"/>
        </w:rPr>
        <w:t xml:space="preserve"> work more hours than low earners, </w:t>
      </w:r>
      <w:r w:rsidR="00CD0AA1">
        <w:rPr>
          <w:lang w:val="en-US"/>
        </w:rPr>
        <w:t>th</w:t>
      </w:r>
      <w:r w:rsidR="008D1401">
        <w:rPr>
          <w:lang w:val="en-US"/>
        </w:rPr>
        <w:t>e</w:t>
      </w:r>
      <w:r w:rsidR="00CD0AA1" w:rsidRPr="007154CA">
        <w:rPr>
          <w:lang w:val="en-US"/>
        </w:rPr>
        <w:t xml:space="preserve"> segment of society </w:t>
      </w:r>
      <w:r w:rsidR="00CD0AA1">
        <w:rPr>
          <w:lang w:val="en-US"/>
        </w:rPr>
        <w:t xml:space="preserve">which is </w:t>
      </w:r>
      <w:r w:rsidR="00CD0AA1" w:rsidRPr="007154CA">
        <w:rPr>
          <w:lang w:val="en-US"/>
        </w:rPr>
        <w:t>traditional</w:t>
      </w:r>
      <w:r w:rsidR="00CD0AA1">
        <w:rPr>
          <w:lang w:val="en-US"/>
        </w:rPr>
        <w:t>ly</w:t>
      </w:r>
      <w:r w:rsidR="00CD0AA1" w:rsidRPr="007154CA">
        <w:rPr>
          <w:lang w:val="en-US"/>
        </w:rPr>
        <w:t xml:space="preserve"> called the “working class</w:t>
      </w:r>
      <w:r w:rsidR="00CD0AA1" w:rsidRPr="00E5726B">
        <w:rPr>
          <w:color w:val="000000" w:themeColor="text1"/>
          <w:lang w:val="en-US"/>
        </w:rPr>
        <w:t>”</w:t>
      </w:r>
      <w:r w:rsidR="006D2AAF">
        <w:rPr>
          <w:color w:val="000000" w:themeColor="text1"/>
          <w:lang w:val="en-US"/>
        </w:rPr>
        <w:t>.</w:t>
      </w:r>
      <w:r w:rsidR="009B56BD">
        <w:rPr>
          <w:color w:val="000000" w:themeColor="text1"/>
          <w:vertAlign w:val="superscript"/>
          <w:lang w:val="en-US"/>
        </w:rPr>
        <w:t>10</w:t>
      </w:r>
      <w:r w:rsidR="00CD0AA1" w:rsidRPr="00E5726B">
        <w:rPr>
          <w:color w:val="000000" w:themeColor="text1"/>
          <w:lang w:val="en-US"/>
        </w:rPr>
        <w:t xml:space="preserve"> It is an </w:t>
      </w:r>
      <w:r w:rsidR="00CD0AA1">
        <w:rPr>
          <w:lang w:val="en-US"/>
        </w:rPr>
        <w:t xml:space="preserve">interesting development that </w:t>
      </w:r>
      <w:r w:rsidR="003227BE">
        <w:rPr>
          <w:lang w:val="en-US"/>
        </w:rPr>
        <w:t xml:space="preserve">many </w:t>
      </w:r>
      <w:r w:rsidR="00CD0AA1">
        <w:rPr>
          <w:lang w:val="en-US"/>
        </w:rPr>
        <w:t xml:space="preserve">the </w:t>
      </w:r>
      <w:r w:rsidR="008D1401">
        <w:rPr>
          <w:lang w:val="en-US"/>
        </w:rPr>
        <w:t>wealthiest people</w:t>
      </w:r>
      <w:r w:rsidR="00CD0AA1">
        <w:rPr>
          <w:lang w:val="en-US"/>
        </w:rPr>
        <w:t xml:space="preserve"> of today</w:t>
      </w:r>
      <w:r w:rsidR="008D1401">
        <w:rPr>
          <w:lang w:val="en-US"/>
        </w:rPr>
        <w:t xml:space="preserve"> pique themselves on hours clock</w:t>
      </w:r>
      <w:r w:rsidR="00AD5D9E">
        <w:rPr>
          <w:lang w:val="en-US"/>
        </w:rPr>
        <w:t>ed</w:t>
      </w:r>
      <w:r w:rsidR="00CD0AA1">
        <w:rPr>
          <w:lang w:val="en-US"/>
        </w:rPr>
        <w:t xml:space="preserve">, </w:t>
      </w:r>
      <w:r w:rsidR="008D1401">
        <w:rPr>
          <w:lang w:val="en-US"/>
        </w:rPr>
        <w:t xml:space="preserve">whereas </w:t>
      </w:r>
      <w:r w:rsidR="00CD0AA1" w:rsidRPr="007154CA">
        <w:rPr>
          <w:lang w:val="en-US"/>
        </w:rPr>
        <w:t>the upper class of yesteryear</w:t>
      </w:r>
      <w:r w:rsidR="008D1401">
        <w:rPr>
          <w:lang w:val="en-US"/>
        </w:rPr>
        <w:t xml:space="preserve"> tended to do so on leisure well spent</w:t>
      </w:r>
      <w:r w:rsidR="00CD0AA1" w:rsidRPr="007154CA">
        <w:rPr>
          <w:lang w:val="en-US"/>
        </w:rPr>
        <w:t>. Th</w:t>
      </w:r>
      <w:r w:rsidR="00CD0AA1">
        <w:rPr>
          <w:lang w:val="en-US"/>
        </w:rPr>
        <w:t>e</w:t>
      </w:r>
      <w:r w:rsidR="00CD0AA1" w:rsidRPr="007154CA">
        <w:rPr>
          <w:lang w:val="en-US"/>
        </w:rPr>
        <w:t xml:space="preserve"> </w:t>
      </w:r>
      <w:r w:rsidR="00AD5D9E">
        <w:rPr>
          <w:lang w:val="en-US"/>
        </w:rPr>
        <w:t>fact of</w:t>
      </w:r>
      <w:r w:rsidR="00CD0AA1" w:rsidRPr="007154CA">
        <w:rPr>
          <w:lang w:val="en-US"/>
        </w:rPr>
        <w:t xml:space="preserve"> th</w:t>
      </w:r>
      <w:r w:rsidR="00AD5D9E">
        <w:rPr>
          <w:lang w:val="en-US"/>
        </w:rPr>
        <w:t>is</w:t>
      </w:r>
      <w:r w:rsidR="00CD0AA1" w:rsidRPr="007154CA">
        <w:rPr>
          <w:lang w:val="en-US"/>
        </w:rPr>
        <w:t xml:space="preserve"> aristocratic principle </w:t>
      </w:r>
      <w:r w:rsidR="00AD5D9E">
        <w:rPr>
          <w:lang w:val="en-US"/>
        </w:rPr>
        <w:t>being inverted to some degree invalidates</w:t>
      </w:r>
      <w:r w:rsidR="00CD0AA1" w:rsidRPr="007154CA">
        <w:rPr>
          <w:lang w:val="en-US"/>
        </w:rPr>
        <w:t xml:space="preserve"> the </w:t>
      </w:r>
      <w:r w:rsidR="00D123EE">
        <w:rPr>
          <w:lang w:val="en-US"/>
        </w:rPr>
        <w:t>argument that wealth is accrued</w:t>
      </w:r>
      <w:r w:rsidR="00CD0AA1" w:rsidRPr="007154CA">
        <w:rPr>
          <w:lang w:val="en-US"/>
        </w:rPr>
        <w:t xml:space="preserve"> </w:t>
      </w:r>
      <w:r w:rsidR="00CD0AA1">
        <w:rPr>
          <w:lang w:val="en-US"/>
        </w:rPr>
        <w:t>for the provision of</w:t>
      </w:r>
      <w:r w:rsidR="00CD0AA1" w:rsidRPr="007154CA">
        <w:rPr>
          <w:lang w:val="en-US"/>
        </w:rPr>
        <w:t xml:space="preserve"> comfort </w:t>
      </w:r>
      <w:r w:rsidR="00CD0AA1">
        <w:rPr>
          <w:lang w:val="en-US"/>
        </w:rPr>
        <w:t>or utility.</w:t>
      </w:r>
      <w:r w:rsidR="00CD0AA1" w:rsidRPr="007154CA">
        <w:rPr>
          <w:lang w:val="en-US"/>
        </w:rPr>
        <w:t xml:space="preserve"> </w:t>
      </w:r>
      <w:r w:rsidR="00CD0AA1">
        <w:rPr>
          <w:lang w:val="en-US"/>
        </w:rPr>
        <w:t>In some cases it is</w:t>
      </w:r>
      <w:r w:rsidR="00CD0AA1" w:rsidRPr="007154CA">
        <w:rPr>
          <w:lang w:val="en-US"/>
        </w:rPr>
        <w:t xml:space="preserve"> status </w:t>
      </w:r>
      <w:r w:rsidR="00CD0AA1">
        <w:rPr>
          <w:lang w:val="en-US"/>
        </w:rPr>
        <w:t>that</w:t>
      </w:r>
      <w:r w:rsidR="00CD0AA1" w:rsidRPr="007154CA">
        <w:rPr>
          <w:lang w:val="en-US"/>
        </w:rPr>
        <w:t xml:space="preserve"> is sought, </w:t>
      </w:r>
      <w:r w:rsidR="00CD0AA1">
        <w:rPr>
          <w:lang w:val="en-US"/>
        </w:rPr>
        <w:t xml:space="preserve">in others the circumstances of birth weren’t witness to the distinction which </w:t>
      </w:r>
      <w:r w:rsidR="003227BE">
        <w:rPr>
          <w:lang w:val="en-US"/>
        </w:rPr>
        <w:t>he feels</w:t>
      </w:r>
      <w:r w:rsidR="00CD0AA1">
        <w:rPr>
          <w:lang w:val="en-US"/>
        </w:rPr>
        <w:t xml:space="preserve"> to be </w:t>
      </w:r>
      <w:r w:rsidR="003227BE">
        <w:rPr>
          <w:lang w:val="en-US"/>
        </w:rPr>
        <w:t>his</w:t>
      </w:r>
      <w:r w:rsidR="00CD0AA1">
        <w:rPr>
          <w:lang w:val="en-US"/>
        </w:rPr>
        <w:t xml:space="preserve">, </w:t>
      </w:r>
      <w:r w:rsidR="00D123EE">
        <w:rPr>
          <w:lang w:val="en-US"/>
        </w:rPr>
        <w:t xml:space="preserve">and </w:t>
      </w:r>
      <w:r w:rsidR="00CD0AA1">
        <w:rPr>
          <w:lang w:val="en-US"/>
        </w:rPr>
        <w:t>which</w:t>
      </w:r>
      <w:r w:rsidR="00AD5D9E">
        <w:rPr>
          <w:lang w:val="en-US"/>
        </w:rPr>
        <w:t xml:space="preserve"> is </w:t>
      </w:r>
      <w:r w:rsidR="00D92F45">
        <w:rPr>
          <w:lang w:val="en-US"/>
        </w:rPr>
        <w:t>affirmed</w:t>
      </w:r>
      <w:r w:rsidR="00CD0AA1">
        <w:rPr>
          <w:lang w:val="en-US"/>
        </w:rPr>
        <w:t xml:space="preserve"> by dint of effort</w:t>
      </w:r>
      <w:r w:rsidR="00CD0AA1" w:rsidRPr="007154CA">
        <w:rPr>
          <w:lang w:val="en-US"/>
        </w:rPr>
        <w:t>.</w:t>
      </w:r>
    </w:p>
    <w:p w14:paraId="719104CB" w14:textId="77777777" w:rsidR="00CD0AA1" w:rsidRPr="00B105CD" w:rsidRDefault="00CD0AA1" w:rsidP="00B105CD"/>
    <w:p w14:paraId="20089D4A" w14:textId="2ED4F8AE" w:rsidR="00CD0AA1" w:rsidRDefault="00B00538">
      <w:pPr>
        <w:pStyle w:val="Heading2"/>
        <w:numPr>
          <w:ilvl w:val="0"/>
          <w:numId w:val="10"/>
        </w:numPr>
        <w:ind w:left="1418" w:hanging="567"/>
      </w:pPr>
      <w:bookmarkStart w:id="119" w:name="_Toc201090344"/>
      <w:r w:rsidRPr="00B105CD">
        <w:t>H</w:t>
      </w:r>
      <w:r w:rsidR="00CD0AA1">
        <w:t xml:space="preserve">onour as </w:t>
      </w:r>
      <w:r>
        <w:t>S</w:t>
      </w:r>
      <w:r w:rsidR="00CD0AA1">
        <w:t xml:space="preserve">ublime </w:t>
      </w:r>
      <w:r>
        <w:t>S</w:t>
      </w:r>
      <w:r w:rsidR="00CD0AA1">
        <w:t>elf-</w:t>
      </w:r>
      <w:r>
        <w:t>R</w:t>
      </w:r>
      <w:r w:rsidR="00CD0AA1">
        <w:t>egard</w:t>
      </w:r>
      <w:bookmarkEnd w:id="119"/>
    </w:p>
    <w:p w14:paraId="14FFA7CC" w14:textId="77777777" w:rsidR="000C3DD7" w:rsidRPr="000C3DD7" w:rsidRDefault="000C3DD7" w:rsidP="000C3DD7">
      <w:pPr>
        <w:pStyle w:val="Subtitle"/>
      </w:pPr>
    </w:p>
    <w:p w14:paraId="222A8DCB" w14:textId="4AE8D76C" w:rsidR="00CD0AA1" w:rsidRPr="00D27B04" w:rsidRDefault="00CD0AA1" w:rsidP="00CD0AA1">
      <w:pPr>
        <w:rPr>
          <w:color w:val="A6A6A6" w:themeColor="background1" w:themeShade="A6"/>
        </w:rPr>
      </w:pPr>
      <w:r w:rsidRPr="00054B96">
        <w:t xml:space="preserve">Until </w:t>
      </w:r>
      <w:r>
        <w:t>1852</w:t>
      </w:r>
      <w:r w:rsidR="00CF5FC9">
        <w:t xml:space="preserve"> when duels were prohibited</w:t>
      </w:r>
      <w:r w:rsidRPr="00054B96">
        <w:t xml:space="preserve"> in England, it was customary for a gentlemen who received an insult from another gentlemen to demand satisfaction </w:t>
      </w:r>
      <w:r>
        <w:t>in this way</w:t>
      </w:r>
      <w:r w:rsidRPr="00054B96">
        <w:t xml:space="preserve">, if no other resolution was possible. A modern observer would likely judge that for a verbal insult to be </w:t>
      </w:r>
      <w:r w:rsidR="00CF5FC9">
        <w:lastRenderedPageBreak/>
        <w:t>reason</w:t>
      </w:r>
      <w:r w:rsidRPr="00054B96">
        <w:t xml:space="preserve"> enough for the killing of another</w:t>
      </w:r>
      <w:r>
        <w:t xml:space="preserve"> person</w:t>
      </w:r>
      <w:r w:rsidRPr="00054B96">
        <w:t xml:space="preserve"> or of oneself by the adversary’s hand, the offended party must be animated by </w:t>
      </w:r>
      <w:r>
        <w:t xml:space="preserve">some combination of </w:t>
      </w:r>
      <w:r w:rsidRPr="00054B96">
        <w:t xml:space="preserve">recklessness and excessive self-regard. But </w:t>
      </w:r>
      <w:r>
        <w:t>in the past</w:t>
      </w:r>
      <w:r w:rsidRPr="00054B96">
        <w:t xml:space="preserve"> a</w:t>
      </w:r>
      <w:r>
        <w:t xml:space="preserve"> clear</w:t>
      </w:r>
      <w:r w:rsidRPr="00054B96">
        <w:t xml:space="preserve"> distinction</w:t>
      </w:r>
      <w:r>
        <w:t xml:space="preserve"> was made</w:t>
      </w:r>
      <w:r w:rsidRPr="00054B96">
        <w:t xml:space="preserve"> between pride and honour – the latter supporting only th</w:t>
      </w:r>
      <w:r w:rsidR="00D92F45">
        <w:t>at</w:t>
      </w:r>
      <w:r w:rsidRPr="00054B96">
        <w:t xml:space="preserve"> </w:t>
      </w:r>
      <w:r>
        <w:t xml:space="preserve">amount of </w:t>
      </w:r>
      <w:r w:rsidR="00D92F45">
        <w:t>posturing</w:t>
      </w:r>
      <w:r w:rsidRPr="00054B96">
        <w:t xml:space="preserve"> which </w:t>
      </w:r>
      <w:r>
        <w:t xml:space="preserve">survives </w:t>
      </w:r>
      <w:r w:rsidR="00D27B04">
        <w:t>public tribulation</w:t>
      </w:r>
      <w:r w:rsidR="00C51238">
        <w:t>.</w:t>
      </w:r>
      <w:r w:rsidRPr="00054B96">
        <w:t xml:space="preserve"> </w:t>
      </w:r>
      <w:r w:rsidR="00C51238">
        <w:t>O</w:t>
      </w:r>
      <w:r w:rsidRPr="00054B96">
        <w:t xml:space="preserve">ften the greater </w:t>
      </w:r>
      <w:r>
        <w:t xml:space="preserve">the </w:t>
      </w:r>
      <w:r w:rsidRPr="00054B96">
        <w:t>s</w:t>
      </w:r>
      <w:r w:rsidR="00D92F45">
        <w:t>wagger</w:t>
      </w:r>
      <w:r w:rsidRPr="00054B96">
        <w:t xml:space="preserve"> the more challenges the bearer was subject</w:t>
      </w:r>
      <w:r>
        <w:t xml:space="preserve"> to, </w:t>
      </w:r>
      <w:r w:rsidR="009602A8">
        <w:t>resulting</w:t>
      </w:r>
      <w:r>
        <w:t xml:space="preserve"> in a </w:t>
      </w:r>
      <w:r w:rsidRPr="00054B96">
        <w:t>refine</w:t>
      </w:r>
      <w:r w:rsidR="00C51238">
        <w:t>ment of</w:t>
      </w:r>
      <w:r w:rsidRPr="00054B96">
        <w:t xml:space="preserve"> </w:t>
      </w:r>
      <w:r w:rsidR="00D27B04">
        <w:t>character, or else destruction</w:t>
      </w:r>
      <w:r w:rsidRPr="00054B96">
        <w:t>.</w:t>
      </w:r>
    </w:p>
    <w:p w14:paraId="1DE4A618" w14:textId="50789C43" w:rsidR="009266A7" w:rsidRDefault="00CD0AA1" w:rsidP="00CD0AA1">
      <w:r>
        <w:t>If</w:t>
      </w:r>
      <w:r w:rsidRPr="00054B96">
        <w:t xml:space="preserve"> </w:t>
      </w:r>
      <w:r w:rsidR="009266A7">
        <w:t xml:space="preserve">the issue of impulsive </w:t>
      </w:r>
      <w:r w:rsidRPr="00054B96">
        <w:t xml:space="preserve">aggression </w:t>
      </w:r>
      <w:r w:rsidR="00D27B04">
        <w:t xml:space="preserve">could </w:t>
      </w:r>
      <w:r w:rsidR="009266A7">
        <w:t>be</w:t>
      </w:r>
      <w:r>
        <w:t xml:space="preserve"> a pistol duel</w:t>
      </w:r>
      <w:r w:rsidRPr="00054B96">
        <w:t xml:space="preserve">, </w:t>
      </w:r>
      <w:r w:rsidR="009266A7">
        <w:t xml:space="preserve">people would </w:t>
      </w:r>
      <w:r w:rsidR="00C51238">
        <w:t>refrain from aggravating</w:t>
      </w:r>
      <w:r w:rsidR="009266A7">
        <w:t xml:space="preserve"> each other quite as much, and inter-personal relations</w:t>
      </w:r>
      <w:r w:rsidR="00C51238">
        <w:t xml:space="preserve"> would improve</w:t>
      </w:r>
      <w:r w:rsidRPr="00054B96">
        <w:t>.</w:t>
      </w:r>
      <w:r w:rsidR="009266A7">
        <w:t xml:space="preserve"> </w:t>
      </w:r>
      <w:r w:rsidR="0082768B">
        <w:t xml:space="preserve">Today, </w:t>
      </w:r>
      <w:r w:rsidR="009266A7">
        <w:t xml:space="preserve">insults </w:t>
      </w:r>
      <w:r w:rsidR="0082768B">
        <w:t>if not</w:t>
      </w:r>
      <w:r w:rsidR="009266A7">
        <w:t xml:space="preserve"> defamation</w:t>
      </w:r>
      <w:r w:rsidR="0082768B">
        <w:t xml:space="preserve"> abound</w:t>
      </w:r>
      <w:r w:rsidR="009266A7">
        <w:t xml:space="preserve"> which two centuries ago would have </w:t>
      </w:r>
      <w:r w:rsidR="0082768B">
        <w:t>seen</w:t>
      </w:r>
      <w:r w:rsidR="009266A7">
        <w:t xml:space="preserve"> trolling private citizens, journalists </w:t>
      </w:r>
      <w:r w:rsidR="0082768B">
        <w:t>or</w:t>
      </w:r>
      <w:r w:rsidR="009266A7">
        <w:t xml:space="preserve"> </w:t>
      </w:r>
      <w:r w:rsidR="0082768B">
        <w:t xml:space="preserve">anonymous </w:t>
      </w:r>
      <w:r w:rsidR="009266A7">
        <w:t xml:space="preserve">government </w:t>
      </w:r>
      <w:r w:rsidR="00D123EE">
        <w:t>workers</w:t>
      </w:r>
      <w:r w:rsidR="0082768B">
        <w:t>,</w:t>
      </w:r>
      <w:r w:rsidR="00FA63D5">
        <w:t xml:space="preserve"> ev</w:t>
      </w:r>
      <w:r w:rsidR="00C51238">
        <w:t>en if</w:t>
      </w:r>
      <w:r w:rsidR="0082768B">
        <w:t xml:space="preserve"> gentlemen,</w:t>
      </w:r>
      <w:r w:rsidR="009266A7">
        <w:t xml:space="preserve"> fighting pistol duels on a daily basis</w:t>
      </w:r>
      <w:r w:rsidR="0082768B">
        <w:t>, or until they were all gone.</w:t>
      </w:r>
      <w:r w:rsidR="009266A7">
        <w:t xml:space="preserve"> </w:t>
      </w:r>
      <w:r w:rsidR="00BA0443" w:rsidRPr="00BA0443">
        <w:t>Without quite advocating for a return to</w:t>
      </w:r>
      <w:r w:rsidR="00BA0443">
        <w:t xml:space="preserve"> nineteenth-century</w:t>
      </w:r>
      <w:r w:rsidR="00BA0443" w:rsidRPr="00BA0443">
        <w:t xml:space="preserve"> </w:t>
      </w:r>
      <w:r w:rsidR="00E914B9">
        <w:t>etiquette</w:t>
      </w:r>
      <w:r w:rsidR="00BA0443" w:rsidRPr="00BA0443">
        <w:t>, something more than a generous-</w:t>
      </w:r>
      <w:r w:rsidR="009602A8">
        <w:t>seem</w:t>
      </w:r>
      <w:r w:rsidR="00BA0443" w:rsidRPr="00BA0443">
        <w:t xml:space="preserve">ing flourish is due where only </w:t>
      </w:r>
      <w:r w:rsidR="00BA0443">
        <w:t>sincere</w:t>
      </w:r>
      <w:r w:rsidR="00BA0443" w:rsidRPr="00054B96">
        <w:t xml:space="preserve"> humility</w:t>
      </w:r>
      <w:r w:rsidR="00FA63D5">
        <w:t>,</w:t>
      </w:r>
      <w:r w:rsidR="00BA0443" w:rsidRPr="00054B96">
        <w:t xml:space="preserve"> mortification</w:t>
      </w:r>
      <w:r w:rsidR="00FA63D5">
        <w:t xml:space="preserve"> or destruction</w:t>
      </w:r>
      <w:r w:rsidR="00BA0443" w:rsidRPr="00054B96">
        <w:t xml:space="preserve"> </w:t>
      </w:r>
      <w:r w:rsidR="00BA0443">
        <w:t>w</w:t>
      </w:r>
      <w:r w:rsidR="00BA0443" w:rsidRPr="00054B96">
        <w:t xml:space="preserve">ould have </w:t>
      </w:r>
      <w:r w:rsidR="00BA0443">
        <w:t>gone</w:t>
      </w:r>
      <w:r w:rsidR="00BA0443" w:rsidRPr="00054B96">
        <w:t xml:space="preserve"> before</w:t>
      </w:r>
      <w:r w:rsidR="00BA0443">
        <w:t>.</w:t>
      </w:r>
    </w:p>
    <w:p w14:paraId="5413DA46" w14:textId="77777777" w:rsidR="004853E2" w:rsidRDefault="004853E2" w:rsidP="00CD0AA1">
      <w:pPr>
        <w:rPr>
          <w:color w:val="A6A6A6" w:themeColor="background1" w:themeShade="A6"/>
        </w:rPr>
      </w:pPr>
    </w:p>
    <w:p w14:paraId="5D63D563" w14:textId="72716266" w:rsidR="00C51238" w:rsidRDefault="00C51238" w:rsidP="00C104B8">
      <w:pPr>
        <w:pStyle w:val="Heading2"/>
        <w:numPr>
          <w:ilvl w:val="0"/>
          <w:numId w:val="10"/>
        </w:numPr>
        <w:ind w:left="1560" w:hanging="709"/>
      </w:pPr>
      <w:bookmarkStart w:id="120" w:name="_Toc201090345"/>
      <w:r>
        <w:t xml:space="preserve">Just and </w:t>
      </w:r>
      <w:r w:rsidR="00B00538">
        <w:t>U</w:t>
      </w:r>
      <w:r>
        <w:t xml:space="preserve">njust </w:t>
      </w:r>
      <w:r w:rsidR="00B00538">
        <w:t>C</w:t>
      </w:r>
      <w:r>
        <w:t xml:space="preserve">ollective </w:t>
      </w:r>
      <w:r w:rsidR="00B00538">
        <w:t>P</w:t>
      </w:r>
      <w:r>
        <w:t>unishment</w:t>
      </w:r>
      <w:bookmarkEnd w:id="120"/>
    </w:p>
    <w:p w14:paraId="2B080C99" w14:textId="77777777" w:rsidR="000C3DD7" w:rsidRPr="000C3DD7" w:rsidRDefault="000C3DD7" w:rsidP="000C3DD7">
      <w:pPr>
        <w:pStyle w:val="Subtitle"/>
      </w:pPr>
    </w:p>
    <w:p w14:paraId="5BD5F4E1" w14:textId="2DC23D38" w:rsidR="00CD0AA1" w:rsidRDefault="00FA63D5" w:rsidP="00CD0AA1">
      <w:pPr>
        <w:rPr>
          <w:color w:val="A6A6A6" w:themeColor="background1" w:themeShade="A6"/>
        </w:rPr>
      </w:pPr>
      <w:r>
        <w:t>These days a wealthy</w:t>
      </w:r>
      <w:r w:rsidR="00CD0AA1">
        <w:t xml:space="preserve"> person </w:t>
      </w:r>
      <w:r w:rsidR="00CE20FD">
        <w:t xml:space="preserve">who is neither </w:t>
      </w:r>
      <w:r w:rsidR="00BA0443">
        <w:t>inclined</w:t>
      </w:r>
      <w:r w:rsidR="00CD0AA1" w:rsidRPr="00054B96">
        <w:t xml:space="preserve"> to forgive </w:t>
      </w:r>
      <w:r w:rsidR="00CD0AA1">
        <w:t>an insult</w:t>
      </w:r>
      <w:r w:rsidR="00CE20FD">
        <w:t xml:space="preserve"> </w:t>
      </w:r>
      <w:r w:rsidR="00C51238">
        <w:t>n</w:t>
      </w:r>
      <w:r w:rsidR="00CE20FD">
        <w:t>or trust to the dispensations of God</w:t>
      </w:r>
      <w:r w:rsidR="00785A0B">
        <w:t>’s</w:t>
      </w:r>
      <w:r w:rsidR="00CD0AA1">
        <w:t xml:space="preserve"> </w:t>
      </w:r>
      <w:r w:rsidR="00C51238">
        <w:t>will,</w:t>
      </w:r>
      <w:r w:rsidR="00091CA0">
        <w:t xml:space="preserve"> will,</w:t>
      </w:r>
      <w:r w:rsidR="00C51238">
        <w:t xml:space="preserve"> while</w:t>
      </w:r>
      <w:r w:rsidR="00CE20FD">
        <w:t xml:space="preserve"> </w:t>
      </w:r>
      <w:r>
        <w:t>lacking legal redress</w:t>
      </w:r>
      <w:r w:rsidR="00C51238">
        <w:t>,</w:t>
      </w:r>
      <w:r w:rsidR="00CD0AA1">
        <w:t xml:space="preserve"> brook resentment or</w:t>
      </w:r>
      <w:r w:rsidR="00CD0AA1" w:rsidRPr="00054B96">
        <w:t xml:space="preserve"> </w:t>
      </w:r>
      <w:r w:rsidR="00CE20FD">
        <w:t>act</w:t>
      </w:r>
      <w:r w:rsidR="00CD0AA1" w:rsidRPr="00054B96">
        <w:t xml:space="preserve"> insidiously.</w:t>
      </w:r>
      <w:r w:rsidR="00CD0AA1">
        <w:t xml:space="preserve"> </w:t>
      </w:r>
      <w:r w:rsidR="00CE20FD">
        <w:t>Working</w:t>
      </w:r>
      <w:r w:rsidR="00CD0AA1">
        <w:t xml:space="preserve"> in secret, the injured party</w:t>
      </w:r>
      <w:r w:rsidR="00CE20FD">
        <w:t xml:space="preserve"> </w:t>
      </w:r>
      <w:r w:rsidR="00CD0AA1">
        <w:t>risks</w:t>
      </w:r>
      <w:r w:rsidR="00CE20FD">
        <w:t xml:space="preserve"> imagining</w:t>
      </w:r>
      <w:r w:rsidR="006E7A79">
        <w:t xml:space="preserve"> or exaggerating</w:t>
      </w:r>
      <w:r w:rsidR="00CE20FD">
        <w:t xml:space="preserve"> insults</w:t>
      </w:r>
      <w:r w:rsidR="00527237">
        <w:t xml:space="preserve"> received</w:t>
      </w:r>
      <w:r w:rsidR="00CE20FD">
        <w:t xml:space="preserve"> </w:t>
      </w:r>
      <w:r w:rsidR="006E7A79">
        <w:t>and</w:t>
      </w:r>
      <w:r w:rsidR="00CD0AA1">
        <w:t xml:space="preserve"> hatching a disproportionate response, to the point even of responding</w:t>
      </w:r>
      <w:r w:rsidR="00CE20FD">
        <w:t>, as he sees it,</w:t>
      </w:r>
      <w:r w:rsidR="00CD0AA1">
        <w:t xml:space="preserve"> pre-emptively</w:t>
      </w:r>
      <w:r w:rsidR="00620698">
        <w:t xml:space="preserve">. </w:t>
      </w:r>
      <w:r w:rsidR="006E7A79">
        <w:t>Compare this to</w:t>
      </w:r>
      <w:r w:rsidR="00CE20FD">
        <w:t xml:space="preserve"> </w:t>
      </w:r>
      <w:r w:rsidR="006E7A79">
        <w:t>the</w:t>
      </w:r>
      <w:r w:rsidR="00CD0AA1">
        <w:t xml:space="preserve"> code of honour</w:t>
      </w:r>
      <w:r w:rsidR="006E7A79">
        <w:t xml:space="preserve"> European nobility was held to.</w:t>
      </w:r>
    </w:p>
    <w:p w14:paraId="7506E400" w14:textId="01AE572F" w:rsidR="00E541C0" w:rsidRDefault="009822E7" w:rsidP="00567B61">
      <w:r>
        <w:t>I</w:t>
      </w:r>
      <w:r w:rsidR="00E541C0" w:rsidRPr="006C4C5C">
        <w:t>nstead of lamenting the paucity of integrity, courage or sense which prevents a person from resisting embroilment in a nefarious scheme, to enablers</w:t>
      </w:r>
      <w:r>
        <w:t xml:space="preserve"> –</w:t>
      </w:r>
      <w:r w:rsidR="00E541C0" w:rsidRPr="006C4C5C">
        <w:t xml:space="preserve"> exponents of evil’s banality</w:t>
      </w:r>
      <w:r>
        <w:t xml:space="preserve"> –</w:t>
      </w:r>
      <w:r w:rsidR="00E541C0" w:rsidRPr="006C4C5C">
        <w:t xml:space="preserve"> clemency is often extended.</w:t>
      </w:r>
      <w:r>
        <w:t xml:space="preserve"> Yet although f</w:t>
      </w:r>
      <w:r w:rsidR="00E541C0" w:rsidRPr="00567B61">
        <w:t xml:space="preserve">ar </w:t>
      </w:r>
      <w:r w:rsidR="00FD5A19">
        <w:t xml:space="preserve">people </w:t>
      </w:r>
      <w:r w:rsidR="00E541C0" w:rsidRPr="00567B61">
        <w:t>more are culpably naïve or corruptible than are consciously perfidious, the distinction is not material; the less so as the tall stories told to oneself – the delusions laboured under, are deep-rooted and actionable.</w:t>
      </w:r>
    </w:p>
    <w:p w14:paraId="09644FBF" w14:textId="6F141617" w:rsidR="00567B61" w:rsidRDefault="00FD5A19" w:rsidP="00567B61">
      <w:r>
        <w:t>A</w:t>
      </w:r>
      <w:r w:rsidRPr="00567B61">
        <w:t xml:space="preserve"> regime depends for its legitimacy on the acquiescence of ordinary recipients of patronage, who are yet not under duress – the regime profits from a return, in the form of silence, on moral support and the advantages of the shared culture.</w:t>
      </w:r>
      <w:r>
        <w:t xml:space="preserve"> As such,</w:t>
      </w:r>
      <w:r w:rsidR="009822E7">
        <w:t xml:space="preserve"> </w:t>
      </w:r>
      <w:r>
        <w:t>pursuant to a</w:t>
      </w:r>
      <w:r w:rsidR="009822E7">
        <w:t xml:space="preserve"> </w:t>
      </w:r>
      <w:r>
        <w:t xml:space="preserve">serious </w:t>
      </w:r>
      <w:r w:rsidR="009822E7">
        <w:t xml:space="preserve">transgression </w:t>
      </w:r>
      <w:r>
        <w:t>by</w:t>
      </w:r>
      <w:r w:rsidR="009822E7">
        <w:t xml:space="preserve"> a particular nation or group, s</w:t>
      </w:r>
      <w:r w:rsidR="009822E7" w:rsidRPr="00567B61">
        <w:t xml:space="preserve">ome </w:t>
      </w:r>
      <w:r w:rsidR="009822E7">
        <w:t>recriminations are visited on</w:t>
      </w:r>
      <w:r w:rsidR="009822E7" w:rsidRPr="00567B61">
        <w:t xml:space="preserve"> civilians</w:t>
      </w:r>
      <w:r>
        <w:t xml:space="preserve">, among whom the </w:t>
      </w:r>
      <w:r w:rsidR="009822E7">
        <w:t xml:space="preserve">pernicious ideology </w:t>
      </w:r>
      <w:r>
        <w:t>persists</w:t>
      </w:r>
      <w:r w:rsidR="009822E7">
        <w:t>.</w:t>
      </w:r>
      <w:r>
        <w:t xml:space="preserve"> </w:t>
      </w:r>
    </w:p>
    <w:p w14:paraId="1E5C701B" w14:textId="13FE7BD9" w:rsidR="00620698" w:rsidRPr="00620698" w:rsidRDefault="00620698" w:rsidP="00567B61">
      <w:pPr>
        <w:rPr>
          <w:color w:val="A6A6A6" w:themeColor="background1" w:themeShade="A6"/>
        </w:rPr>
      </w:pPr>
      <w:r>
        <w:t>Ideally, insults and defamatory statements are neither dispensed liberally, nor avenged misguidedly, disproportionately or collectively.</w:t>
      </w:r>
    </w:p>
    <w:p w14:paraId="3F723B19" w14:textId="5E248B23" w:rsidR="009602A8" w:rsidRPr="00E541C0" w:rsidRDefault="00620698" w:rsidP="009602A8">
      <w:pPr>
        <w:rPr>
          <w:color w:val="A6A6A6" w:themeColor="background1" w:themeShade="A6"/>
        </w:rPr>
      </w:pPr>
      <w:r>
        <w:t>I</w:t>
      </w:r>
      <w:r w:rsidR="00567B61">
        <w:t>n reducing the</w:t>
      </w:r>
      <w:r w:rsidR="009602A8" w:rsidRPr="00AF57C6">
        <w:t xml:space="preserve"> offending party </w:t>
      </w:r>
      <w:r w:rsidR="009602A8" w:rsidRPr="00054B96">
        <w:t xml:space="preserve">to an assemblage of </w:t>
      </w:r>
      <w:r w:rsidR="00E21FE0">
        <w:t>characteristic</w:t>
      </w:r>
      <w:r>
        <w:t>s</w:t>
      </w:r>
      <w:r w:rsidR="009602A8">
        <w:t xml:space="preserve">, </w:t>
      </w:r>
      <w:r w:rsidR="00567B61">
        <w:t>the resemblance</w:t>
      </w:r>
      <w:r w:rsidR="009602A8">
        <w:t xml:space="preserve"> </w:t>
      </w:r>
      <w:r w:rsidR="00567B61">
        <w:t>between the offending party and a</w:t>
      </w:r>
      <w:r w:rsidR="00E21FE0">
        <w:t xml:space="preserve"> mere</w:t>
      </w:r>
      <w:r w:rsidR="00567B61">
        <w:t xml:space="preserve"> proxy</w:t>
      </w:r>
      <w:r w:rsidR="009602A8">
        <w:t xml:space="preserve"> </w:t>
      </w:r>
      <w:r w:rsidR="00567B61">
        <w:t>might be exaggerated in the haste to be disburdened</w:t>
      </w:r>
      <w:r w:rsidR="009602A8" w:rsidRPr="00054B96">
        <w:t xml:space="preserve"> of </w:t>
      </w:r>
      <w:r w:rsidR="00567B61">
        <w:t>one’s ire</w:t>
      </w:r>
      <w:r w:rsidR="004853E2">
        <w:t>.</w:t>
      </w:r>
      <w:r w:rsidR="009602A8">
        <w:t xml:space="preserve"> </w:t>
      </w:r>
      <w:r w:rsidR="00567B61" w:rsidRPr="00567B61">
        <w:rPr>
          <w:color w:val="000000" w:themeColor="text1"/>
        </w:rPr>
        <w:t xml:space="preserve">History is replete with </w:t>
      </w:r>
      <w:r w:rsidR="00567B61">
        <w:t>k</w:t>
      </w:r>
      <w:r w:rsidR="009602A8" w:rsidRPr="00054B96">
        <w:t xml:space="preserve">ings </w:t>
      </w:r>
      <w:r w:rsidR="00567B61">
        <w:t>moved by</w:t>
      </w:r>
      <w:r w:rsidR="009602A8" w:rsidRPr="00054B96">
        <w:t xml:space="preserve"> exorbitant pride </w:t>
      </w:r>
      <w:r w:rsidR="00567B61">
        <w:t>to conflate</w:t>
      </w:r>
      <w:r w:rsidR="009602A8" w:rsidRPr="00054B96">
        <w:t xml:space="preserve"> the </w:t>
      </w:r>
      <w:r w:rsidR="009602A8">
        <w:t>offending party</w:t>
      </w:r>
      <w:r w:rsidR="009602A8" w:rsidRPr="00054B96">
        <w:t xml:space="preserve"> with the country the</w:t>
      </w:r>
      <w:r w:rsidR="009602A8">
        <w:t xml:space="preserve"> latter</w:t>
      </w:r>
      <w:r w:rsidR="009602A8" w:rsidRPr="00054B96">
        <w:t xml:space="preserve"> supposedly represented but</w:t>
      </w:r>
      <w:r>
        <w:t xml:space="preserve"> to conflate</w:t>
      </w:r>
      <w:r w:rsidR="009602A8" w:rsidRPr="00054B96">
        <w:t xml:space="preserve"> the restitution of their own dignity </w:t>
      </w:r>
      <w:r w:rsidR="009602A8" w:rsidRPr="00054B96">
        <w:lastRenderedPageBreak/>
        <w:t xml:space="preserve">with the </w:t>
      </w:r>
      <w:r>
        <w:t>dignity</w:t>
      </w:r>
      <w:r w:rsidR="009602A8" w:rsidRPr="00054B96">
        <w:t xml:space="preserve"> of </w:t>
      </w:r>
      <w:r w:rsidR="009602A8">
        <w:t xml:space="preserve">the </w:t>
      </w:r>
      <w:r w:rsidR="009602A8" w:rsidRPr="00054B96">
        <w:t>nation</w:t>
      </w:r>
      <w:r w:rsidR="009602A8">
        <w:t xml:space="preserve"> under t</w:t>
      </w:r>
      <w:r w:rsidR="00A709E1">
        <w:t>he king’s</w:t>
      </w:r>
      <w:r w:rsidR="009602A8">
        <w:t xml:space="preserve"> control</w:t>
      </w:r>
      <w:r w:rsidR="009602A8" w:rsidRPr="00054B96">
        <w:t>.</w:t>
      </w:r>
      <w:r>
        <w:t xml:space="preserve"> This is not to say the two in either example are always unrelated phenomena.</w:t>
      </w:r>
      <w:r w:rsidR="009602A8" w:rsidRPr="00054B96">
        <w:t xml:space="preserve"> </w:t>
      </w:r>
      <w:r w:rsidR="009602A8">
        <w:t>In modern parlance we speak of collective punishment</w:t>
      </w:r>
      <w:r w:rsidR="00D851E9">
        <w:t xml:space="preserve"> and post-traumatic stress disorder </w:t>
      </w:r>
      <w:r w:rsidR="00A709E1">
        <w:t>(</w:t>
      </w:r>
      <w:r w:rsidR="00D851E9">
        <w:t xml:space="preserve">see </w:t>
      </w:r>
      <w:r w:rsidR="003F40CC">
        <w:t xml:space="preserve">also part five – </w:t>
      </w:r>
      <w:r w:rsidR="006D2AAF">
        <w:t>VIII</w:t>
      </w:r>
      <w:r w:rsidR="00A709E1">
        <w:t>)</w:t>
      </w:r>
      <w:r w:rsidR="009602A8">
        <w:t>. O</w:t>
      </w:r>
      <w:r w:rsidR="009602A8" w:rsidRPr="00054B96">
        <w:t xml:space="preserve">rdinary people </w:t>
      </w:r>
      <w:r w:rsidR="009602A8">
        <w:t xml:space="preserve">might </w:t>
      </w:r>
      <w:r w:rsidR="009602A8" w:rsidRPr="00054B96">
        <w:t xml:space="preserve">ruminate on a bad experience and </w:t>
      </w:r>
      <w:r w:rsidR="009602A8">
        <w:t xml:space="preserve">in </w:t>
      </w:r>
      <w:r w:rsidR="009602A8" w:rsidRPr="00054B96">
        <w:t>vow</w:t>
      </w:r>
      <w:r w:rsidR="009602A8">
        <w:t>ing to</w:t>
      </w:r>
      <w:r w:rsidR="009602A8" w:rsidRPr="00054B96">
        <w:t xml:space="preserve"> learn lessons</w:t>
      </w:r>
      <w:r w:rsidR="009602A8">
        <w:t>, err in a similar way</w:t>
      </w:r>
      <w:r w:rsidR="00E21FE0">
        <w:t xml:space="preserve"> to the king in the examples</w:t>
      </w:r>
      <w:r w:rsidR="009602A8" w:rsidRPr="00054B96">
        <w:t>.</w:t>
      </w:r>
    </w:p>
    <w:p w14:paraId="1E3591E0" w14:textId="77777777" w:rsidR="009602A8" w:rsidRPr="00DC1BA5" w:rsidRDefault="009602A8" w:rsidP="00CD0AA1"/>
    <w:p w14:paraId="02328F3E" w14:textId="552BB161" w:rsidR="00CD0AA1" w:rsidRDefault="00CD0AA1" w:rsidP="00C104B8">
      <w:pPr>
        <w:pStyle w:val="Heading2"/>
        <w:numPr>
          <w:ilvl w:val="0"/>
          <w:numId w:val="10"/>
        </w:numPr>
        <w:ind w:left="1560" w:hanging="709"/>
      </w:pPr>
      <w:bookmarkStart w:id="121" w:name="_Toc201090346"/>
      <w:r>
        <w:t xml:space="preserve">Nuance of </w:t>
      </w:r>
      <w:r w:rsidR="00B00538">
        <w:t>M</w:t>
      </w:r>
      <w:r>
        <w:t>yth</w:t>
      </w:r>
      <w:bookmarkEnd w:id="121"/>
    </w:p>
    <w:p w14:paraId="2BA7BA6B" w14:textId="77777777" w:rsidR="000C3DD7" w:rsidRPr="000C3DD7" w:rsidRDefault="000C3DD7" w:rsidP="000C3DD7">
      <w:pPr>
        <w:pStyle w:val="Subtitle"/>
      </w:pPr>
    </w:p>
    <w:p w14:paraId="34373455" w14:textId="76CF2842" w:rsidR="0016528B" w:rsidRPr="009B56BD" w:rsidRDefault="00CD0AA1" w:rsidP="00E541C0">
      <w:pPr>
        <w:rPr>
          <w:vertAlign w:val="superscript"/>
        </w:rPr>
      </w:pPr>
      <w:r>
        <w:t>According to the parable,</w:t>
      </w:r>
      <w:r w:rsidRPr="00054B96">
        <w:t xml:space="preserve"> Narcissus</w:t>
      </w:r>
      <w:r>
        <w:t xml:space="preserve"> </w:t>
      </w:r>
      <w:r w:rsidRPr="00054B96">
        <w:t xml:space="preserve">spurned a coterie of nymphs </w:t>
      </w:r>
      <w:r>
        <w:t xml:space="preserve">who were </w:t>
      </w:r>
      <w:r w:rsidRPr="00054B96">
        <w:t xml:space="preserve">enamoured of him </w:t>
      </w:r>
      <w:r>
        <w:t xml:space="preserve">and </w:t>
      </w:r>
      <w:r w:rsidRPr="00054B96">
        <w:t xml:space="preserve">was condemned to fall in love with his reflection. The </w:t>
      </w:r>
      <w:r>
        <w:t>moral of the story</w:t>
      </w:r>
      <w:r w:rsidRPr="00054B96">
        <w:t xml:space="preserve"> is that </w:t>
      </w:r>
      <w:r>
        <w:t>the one who</w:t>
      </w:r>
      <w:r w:rsidRPr="00054B96">
        <w:t xml:space="preserve"> cannot </w:t>
      </w:r>
      <w:r w:rsidR="0016528B">
        <w:t>espouse</w:t>
      </w:r>
      <w:r w:rsidRPr="00054B96">
        <w:t xml:space="preserve"> the object of her love may</w:t>
      </w:r>
      <w:r>
        <w:t xml:space="preserve"> contrive to </w:t>
      </w:r>
      <w:r w:rsidRPr="00054B96">
        <w:t>nestle</w:t>
      </w:r>
      <w:r>
        <w:t xml:space="preserve"> herself</w:t>
      </w:r>
      <w:r w:rsidRPr="00054B96">
        <w:t xml:space="preserve"> inside him</w:t>
      </w:r>
      <w:r>
        <w:t>, in this way to align her</w:t>
      </w:r>
      <w:r w:rsidRPr="00054B96">
        <w:t xml:space="preserve"> </w:t>
      </w:r>
      <w:r w:rsidR="00091CA0">
        <w:t>beloved’s</w:t>
      </w:r>
      <w:r w:rsidRPr="00054B96">
        <w:t xml:space="preserve"> affections</w:t>
      </w:r>
      <w:r>
        <w:t xml:space="preserve"> to her own</w:t>
      </w:r>
      <w:r w:rsidRPr="00054B96">
        <w:t xml:space="preserve">. </w:t>
      </w:r>
      <w:r w:rsidR="0016528B">
        <w:t>The following summary</w:t>
      </w:r>
      <w:r>
        <w:t xml:space="preserve"> does</w:t>
      </w:r>
      <w:r w:rsidR="0016528B">
        <w:t xml:space="preserve"> not</w:t>
      </w:r>
      <w:r>
        <w:t xml:space="preserve"> do justice to the parable</w:t>
      </w:r>
      <w:r w:rsidR="0016528B">
        <w:t>,</w:t>
      </w:r>
      <w:r w:rsidRPr="00054B96">
        <w:t xml:space="preserve"> “This old tale can be interpreted in many ways, but ultimately, we see the clear illustration of how an impairing amount of narcissism can affect relationships, as well as the narcissist”</w:t>
      </w:r>
      <w:r w:rsidR="003F40CC">
        <w:t>.</w:t>
      </w:r>
      <w:r w:rsidR="009B56BD">
        <w:rPr>
          <w:vertAlign w:val="superscript"/>
        </w:rPr>
        <w:t>11</w:t>
      </w:r>
    </w:p>
    <w:p w14:paraId="7AA0348B" w14:textId="40149EA7" w:rsidR="00CD0AA1" w:rsidRPr="009B56BD" w:rsidRDefault="009B56BD" w:rsidP="00CD0AA1">
      <w:pPr>
        <w:rPr>
          <w:vertAlign w:val="superscript"/>
        </w:rPr>
      </w:pPr>
      <w:r>
        <w:t xml:space="preserve">Zarathustra </w:t>
      </w:r>
      <w:r w:rsidR="00CD0AA1">
        <w:t>was</w:t>
      </w:r>
      <w:r w:rsidR="00CD0AA1" w:rsidRPr="00054B96">
        <w:t xml:space="preserve"> </w:t>
      </w:r>
      <w:r>
        <w:t>the name of a</w:t>
      </w:r>
      <w:r w:rsidR="00CD0AA1" w:rsidRPr="00054B96">
        <w:t xml:space="preserve"> cat owned by Russian artist</w:t>
      </w:r>
      <w:r w:rsidR="00CD0AA1">
        <w:t xml:space="preserve"> </w:t>
      </w:r>
      <w:r w:rsidR="00CD0AA1" w:rsidRPr="00054B96">
        <w:t xml:space="preserve">Svetlana Petrova who would </w:t>
      </w:r>
      <w:r w:rsidR="00CD0AA1">
        <w:t>position</w:t>
      </w:r>
      <w:r w:rsidR="00CD0AA1" w:rsidRPr="00054B96">
        <w:t xml:space="preserve"> </w:t>
      </w:r>
      <w:r>
        <w:t>it</w:t>
      </w:r>
      <w:r w:rsidR="00CD0AA1" w:rsidRPr="00054B96">
        <w:t xml:space="preserve"> in the foreground of classical paintings, as if Zarathustra were </w:t>
      </w:r>
      <w:r w:rsidR="00CD0AA1">
        <w:t xml:space="preserve">deigning to </w:t>
      </w:r>
      <w:r w:rsidR="005B63CD">
        <w:t>imagine</w:t>
      </w:r>
      <w:r w:rsidR="00CD0AA1">
        <w:t xml:space="preserve"> herself </w:t>
      </w:r>
      <w:r w:rsidR="00CD0AA1" w:rsidRPr="00054B96">
        <w:t>the subject of the artwork.</w:t>
      </w:r>
      <w:r>
        <w:rPr>
          <w:vertAlign w:val="superscript"/>
        </w:rPr>
        <w:t>12</w:t>
      </w:r>
    </w:p>
    <w:p w14:paraId="6F0CAD9B" w14:textId="55952552" w:rsidR="00CD0AA1" w:rsidRPr="009B56BD" w:rsidRDefault="00CD0AA1" w:rsidP="00CD0AA1">
      <w:pPr>
        <w:rPr>
          <w:vertAlign w:val="superscript"/>
        </w:rPr>
      </w:pPr>
      <w:r>
        <w:t>Something similar sometimes happens</w:t>
      </w:r>
      <w:r w:rsidRPr="00054B96">
        <w:t xml:space="preserve">, albeit </w:t>
      </w:r>
      <w:r w:rsidR="005B63CD">
        <w:t>to</w:t>
      </w:r>
      <w:r w:rsidR="00D851E9">
        <w:t xml:space="preserve"> </w:t>
      </w:r>
      <w:r w:rsidR="003F40CC">
        <w:t>less</w:t>
      </w:r>
      <w:r w:rsidRPr="00054B96">
        <w:t xml:space="preserve"> humorous effect, </w:t>
      </w:r>
      <w:r>
        <w:t>when</w:t>
      </w:r>
      <w:r w:rsidRPr="00054B96">
        <w:t xml:space="preserve"> psychologists </w:t>
      </w:r>
      <w:r w:rsidR="00C8567D">
        <w:t>ap</w:t>
      </w:r>
      <w:r w:rsidRPr="00054B96">
        <w:t xml:space="preserve">propriate observations of human traits </w:t>
      </w:r>
      <w:r w:rsidR="005B63CD">
        <w:t>from</w:t>
      </w:r>
      <w:r w:rsidRPr="00054B96">
        <w:t xml:space="preserve"> works of antiquity</w:t>
      </w:r>
      <w:r w:rsidR="00C8567D">
        <w:t>,</w:t>
      </w:r>
      <w:r w:rsidRPr="00054B96">
        <w:t xml:space="preserve"> orient</w:t>
      </w:r>
      <w:r w:rsidR="00C8567D">
        <w:t>ing</w:t>
      </w:r>
      <w:r w:rsidRPr="00054B96">
        <w:t xml:space="preserve"> these to the</w:t>
      </w:r>
      <w:r>
        <w:t xml:space="preserve"> contemporary</w:t>
      </w:r>
      <w:r w:rsidRPr="00054B96">
        <w:t xml:space="preserve"> schema. In</w:t>
      </w:r>
      <w:r w:rsidR="00091CA0">
        <w:t xml:space="preserve"> ‘</w:t>
      </w:r>
      <w:r w:rsidRPr="00054B96">
        <w:t>The New Science of Narcissism’, for example, historical descriptions of personality</w:t>
      </w:r>
      <w:r w:rsidRPr="006D2AAF">
        <w:rPr>
          <w:color w:val="A6A6A6" w:themeColor="background1" w:themeShade="A6"/>
        </w:rPr>
        <w:t xml:space="preserve"> </w:t>
      </w:r>
      <w:r w:rsidRPr="00054B96">
        <w:t xml:space="preserve">are </w:t>
      </w:r>
      <w:r w:rsidR="00091CA0">
        <w:t>recontextualised inside the</w:t>
      </w:r>
      <w:r w:rsidRPr="00054B96">
        <w:t xml:space="preserve"> grandiose and vulnerable narcissism</w:t>
      </w:r>
      <w:r w:rsidR="00091CA0">
        <w:t xml:space="preserve"> categories</w:t>
      </w:r>
      <w:r w:rsidR="003F40CC" w:rsidRPr="006D2AAF">
        <w:t>.</w:t>
      </w:r>
      <w:r w:rsidR="009B56BD">
        <w:rPr>
          <w:vertAlign w:val="superscript"/>
        </w:rPr>
        <w:t>13</w:t>
      </w:r>
    </w:p>
    <w:p w14:paraId="7CC76988" w14:textId="645B99EB" w:rsidR="003F40CC" w:rsidRPr="00783F41" w:rsidRDefault="00C6448B" w:rsidP="00B105CD">
      <w:pPr>
        <w:rPr>
          <w:color w:val="A6A6A6" w:themeColor="background1" w:themeShade="A6"/>
        </w:rPr>
      </w:pPr>
      <w:r>
        <w:t>I</w:t>
      </w:r>
      <w:r w:rsidR="00CD0AA1">
        <w:t xml:space="preserve">t is </w:t>
      </w:r>
      <w:r w:rsidR="001B1594">
        <w:t>in</w:t>
      </w:r>
      <w:r w:rsidR="00CD0AA1">
        <w:t>expedient for psychologists to</w:t>
      </w:r>
      <w:r w:rsidR="00C93E7D">
        <w:t xml:space="preserve"> make free</w:t>
      </w:r>
      <w:r w:rsidR="00A976A4">
        <w:t xml:space="preserve"> with</w:t>
      </w:r>
      <w:r w:rsidR="00C93E7D">
        <w:t xml:space="preserve"> the </w:t>
      </w:r>
      <w:r w:rsidR="00A976A4">
        <w:t xml:space="preserve">17,953 words for personality traits which adorned the English language in the </w:t>
      </w:r>
      <w:r w:rsidR="001B1594">
        <w:t>1930s</w:t>
      </w:r>
      <w:r w:rsidR="00C93E7D">
        <w:t>; they need</w:t>
      </w:r>
      <w:r w:rsidR="00CD0AA1">
        <w:t xml:space="preserve"> a frame of reference concise enough to approximate the psychological state of a stranger with reasonable </w:t>
      </w:r>
      <w:r w:rsidR="00C93E7D">
        <w:t>accuracy</w:t>
      </w:r>
      <w:r>
        <w:t>. However</w:t>
      </w:r>
      <w:r w:rsidR="00CD0AA1">
        <w:t xml:space="preserve"> ordinary people are up against no such constraints and </w:t>
      </w:r>
      <w:r w:rsidR="00C93E7D">
        <w:t xml:space="preserve">need </w:t>
      </w:r>
      <w:r w:rsidR="001A261D">
        <w:t>not</w:t>
      </w:r>
      <w:r w:rsidR="00A976A4">
        <w:t xml:space="preserve"> make sole recourse to</w:t>
      </w:r>
      <w:r w:rsidR="00C93E7D">
        <w:t xml:space="preserve"> </w:t>
      </w:r>
      <w:r w:rsidR="00CD0AA1">
        <w:t xml:space="preserve">a </w:t>
      </w:r>
      <w:r w:rsidR="00783F41">
        <w:t>small number</w:t>
      </w:r>
      <w:r w:rsidR="00CD0AA1">
        <w:t xml:space="preserve"> of epithets</w:t>
      </w:r>
      <w:r w:rsidR="00D851E9">
        <w:t>. Thus we resist pop psychology.</w:t>
      </w:r>
    </w:p>
    <w:p w14:paraId="4D48CDB1" w14:textId="282C9BDB" w:rsidR="00DD4F4F" w:rsidRDefault="00DD4F4F">
      <w:r>
        <w:br w:type="page"/>
      </w:r>
    </w:p>
    <w:p w14:paraId="7F16AE3F" w14:textId="7BBCF09E" w:rsidR="00CD0AA1" w:rsidRDefault="00D851E9" w:rsidP="00CD0AA1">
      <w:pPr>
        <w:pStyle w:val="Heading1"/>
      </w:pPr>
      <w:bookmarkStart w:id="122" w:name="_Toc201090347"/>
      <w:r>
        <w:lastRenderedPageBreak/>
        <w:t>Chapter T</w:t>
      </w:r>
      <w:r w:rsidR="00641CC1">
        <w:t>hirteen</w:t>
      </w:r>
      <w:r>
        <w:t xml:space="preserve"> –</w:t>
      </w:r>
      <w:r w:rsidR="00B00538">
        <w:t xml:space="preserve"> Surveillance</w:t>
      </w:r>
      <w:r w:rsidR="008901DF">
        <w:t xml:space="preserve"> and the </w:t>
      </w:r>
      <w:r w:rsidR="00B00538">
        <w:t>E</w:t>
      </w:r>
      <w:r w:rsidR="008901DF">
        <w:t xml:space="preserve">nd of </w:t>
      </w:r>
      <w:r w:rsidR="00B00538">
        <w:t>F</w:t>
      </w:r>
      <w:r w:rsidR="008901DF">
        <w:t xml:space="preserve">ree </w:t>
      </w:r>
      <w:r w:rsidR="00B00538">
        <w:t>W</w:t>
      </w:r>
      <w:r w:rsidR="008901DF">
        <w:t>ill</w:t>
      </w:r>
      <w:bookmarkEnd w:id="122"/>
    </w:p>
    <w:p w14:paraId="2427B2EE" w14:textId="3B28708F" w:rsidR="00CD0AA1" w:rsidRDefault="00CD0AA1" w:rsidP="0039657B"/>
    <w:p w14:paraId="65FD5F27" w14:textId="77777777" w:rsidR="00B609F5" w:rsidRPr="00E21FE0" w:rsidRDefault="00B609F5" w:rsidP="000C3DD7">
      <w:pPr>
        <w:ind w:left="709" w:right="95"/>
        <w:rPr>
          <w:rFonts w:cs="Sabon Next LT"/>
          <w:color w:val="000000" w:themeColor="text1"/>
          <w:lang w:val="en-US"/>
        </w:rPr>
      </w:pPr>
      <w:r w:rsidRPr="00BE548C">
        <w:rPr>
          <w:color w:val="000000" w:themeColor="text1"/>
          <w:lang w:val="en-US"/>
        </w:rPr>
        <w:t xml:space="preserve">“Scientists are strongly driven by ambition, and often have pecuniary interests in a particular technology or medicine as well. Hence the question of what we do with </w:t>
      </w:r>
      <w:r w:rsidRPr="002C5F61">
        <w:rPr>
          <w:color w:val="000000" w:themeColor="text1"/>
          <w:lang w:val="en-US"/>
        </w:rPr>
        <w:t xml:space="preserve">biotechnology is a political issue </w:t>
      </w:r>
      <w:r w:rsidRPr="00E21FE0">
        <w:rPr>
          <w:rFonts w:cs="Sabon Next LT"/>
          <w:color w:val="000000" w:themeColor="text1"/>
          <w:lang w:val="en-US"/>
        </w:rPr>
        <w:t>that cannot be decided technocratically”.</w:t>
      </w:r>
    </w:p>
    <w:p w14:paraId="44384CD6" w14:textId="3F0A7DD8" w:rsidR="00B609F5" w:rsidRPr="00E21FE0" w:rsidRDefault="00A709E1" w:rsidP="000C3DD7">
      <w:pPr>
        <w:pStyle w:val="Standard"/>
        <w:ind w:left="709" w:right="95"/>
        <w:rPr>
          <w:rFonts w:ascii="Sabon Next LT" w:hAnsi="Sabon Next LT" w:cs="Sabon Next LT"/>
          <w:color w:val="000000" w:themeColor="text1"/>
        </w:rPr>
      </w:pPr>
      <w:r w:rsidRPr="00E21FE0">
        <w:rPr>
          <w:rFonts w:ascii="Sabon Next LT" w:hAnsi="Sabon Next LT" w:cs="Sabon Next LT"/>
          <w:color w:val="000000" w:themeColor="text1"/>
        </w:rPr>
        <w:t xml:space="preserve">—Francis </w:t>
      </w:r>
      <w:r w:rsidR="00B609F5" w:rsidRPr="00E21FE0">
        <w:rPr>
          <w:rFonts w:ascii="Sabon Next LT" w:hAnsi="Sabon Next LT" w:cs="Sabon Next LT"/>
          <w:color w:val="000000" w:themeColor="text1"/>
        </w:rPr>
        <w:t xml:space="preserve">Fukuyama, </w:t>
      </w:r>
      <w:r w:rsidR="00B609F5" w:rsidRPr="00E21FE0">
        <w:rPr>
          <w:rFonts w:ascii="Sabon Next LT" w:hAnsi="Sabon Next LT" w:cs="Sabon Next LT"/>
          <w:i/>
          <w:iCs/>
          <w:color w:val="000000" w:themeColor="text1"/>
        </w:rPr>
        <w:t>Our Posthuman Future</w:t>
      </w:r>
      <w:r w:rsidRPr="00E21FE0">
        <w:rPr>
          <w:rFonts w:ascii="Sabon Next LT" w:hAnsi="Sabon Next LT" w:cs="Sabon Next LT"/>
          <w:color w:val="000000" w:themeColor="text1"/>
        </w:rPr>
        <w:t>.</w:t>
      </w:r>
    </w:p>
    <w:p w14:paraId="20FF8D31" w14:textId="77777777" w:rsidR="00A709E1" w:rsidRPr="002C5F61" w:rsidRDefault="00A709E1" w:rsidP="000C3DD7">
      <w:pPr>
        <w:pStyle w:val="Standard"/>
        <w:ind w:right="379"/>
        <w:rPr>
          <w:rFonts w:cs="Calibri"/>
          <w:color w:val="000000" w:themeColor="text1"/>
        </w:rPr>
      </w:pPr>
    </w:p>
    <w:p w14:paraId="53F2433F" w14:textId="77777777" w:rsidR="00D6603C" w:rsidRPr="00E21FE0" w:rsidRDefault="00D6603C" w:rsidP="000C3DD7">
      <w:pPr>
        <w:ind w:left="709" w:right="95"/>
        <w:rPr>
          <w:rFonts w:cs="Sabon Next LT"/>
          <w:color w:val="000000" w:themeColor="text1"/>
        </w:rPr>
      </w:pPr>
      <w:r w:rsidRPr="002C5F61">
        <w:rPr>
          <w:color w:val="000000" w:themeColor="text1"/>
        </w:rPr>
        <w:t xml:space="preserve">“As bioethicists seek to become trusted advisers, rather than gadflies or watchdogs, it will not be surprising if they slowly come to resemble the people they are trusted to advise. And when that happens, moral compromise will be unnecessary, because there will be little left to </w:t>
      </w:r>
      <w:r w:rsidRPr="00E21FE0">
        <w:rPr>
          <w:rFonts w:cs="Sabon Next LT"/>
          <w:color w:val="000000" w:themeColor="text1"/>
        </w:rPr>
        <w:t>compromise”</w:t>
      </w:r>
    </w:p>
    <w:p w14:paraId="100A9CC9" w14:textId="28628516" w:rsidR="00D6603C" w:rsidRPr="00E21FE0" w:rsidRDefault="00A709E1" w:rsidP="000C3DD7">
      <w:pPr>
        <w:pStyle w:val="Standard"/>
        <w:ind w:left="709" w:right="95"/>
        <w:rPr>
          <w:rFonts w:ascii="Sabon Next LT" w:hAnsi="Sabon Next LT" w:cs="Sabon Next LT"/>
          <w:color w:val="000000" w:themeColor="text1"/>
          <w:lang w:val="en-US"/>
        </w:rPr>
      </w:pPr>
      <w:r w:rsidRPr="00E21FE0">
        <w:rPr>
          <w:rFonts w:ascii="Sabon Next LT" w:hAnsi="Sabon Next LT" w:cs="Sabon Next LT"/>
          <w:color w:val="000000" w:themeColor="text1"/>
        </w:rPr>
        <w:t>—</w:t>
      </w:r>
      <w:r w:rsidR="00D6603C" w:rsidRPr="00E21FE0">
        <w:rPr>
          <w:rFonts w:ascii="Sabon Next LT" w:hAnsi="Sabon Next LT" w:cs="Sabon Next LT"/>
          <w:color w:val="000000" w:themeColor="text1"/>
          <w:lang w:val="en-US"/>
        </w:rPr>
        <w:t xml:space="preserve">Carl Elliot, </w:t>
      </w:r>
      <w:r w:rsidR="00D6603C" w:rsidRPr="00E21FE0">
        <w:rPr>
          <w:rFonts w:ascii="Sabon Next LT" w:hAnsi="Sabon Next LT" w:cs="Sabon Next LT"/>
          <w:i/>
          <w:iCs/>
          <w:color w:val="000000" w:themeColor="text1"/>
          <w:lang w:val="en-US"/>
        </w:rPr>
        <w:t>The Ethicists</w:t>
      </w:r>
      <w:r w:rsidRPr="00E21FE0">
        <w:rPr>
          <w:rFonts w:ascii="Sabon Next LT" w:hAnsi="Sabon Next LT" w:cs="Sabon Next LT"/>
          <w:color w:val="000000" w:themeColor="text1"/>
          <w:lang w:val="en-US"/>
        </w:rPr>
        <w:t>.</w:t>
      </w:r>
    </w:p>
    <w:p w14:paraId="7A60933C" w14:textId="77777777" w:rsidR="00B609F5" w:rsidRDefault="00B609F5" w:rsidP="0039657B"/>
    <w:p w14:paraId="3279A54B" w14:textId="374E8908" w:rsidR="00C036AE" w:rsidRDefault="00B00538">
      <w:pPr>
        <w:pStyle w:val="Heading2"/>
        <w:numPr>
          <w:ilvl w:val="0"/>
          <w:numId w:val="13"/>
        </w:numPr>
      </w:pPr>
      <w:bookmarkStart w:id="123" w:name="_Toc201090348"/>
      <w:r>
        <w:t>U</w:t>
      </w:r>
      <w:r w:rsidR="0039657B" w:rsidRPr="0039657B">
        <w:t xml:space="preserve">selessness an </w:t>
      </w:r>
      <w:r>
        <w:t>A</w:t>
      </w:r>
      <w:r w:rsidR="0039657B" w:rsidRPr="0039657B">
        <w:t xml:space="preserve">cquired </w:t>
      </w:r>
      <w:r>
        <w:t>T</w:t>
      </w:r>
      <w:r w:rsidR="0039657B" w:rsidRPr="0039657B">
        <w:t>aste</w:t>
      </w:r>
      <w:bookmarkEnd w:id="123"/>
    </w:p>
    <w:p w14:paraId="718A037E" w14:textId="77777777" w:rsidR="000C3DD7" w:rsidRPr="000C3DD7" w:rsidRDefault="000C3DD7" w:rsidP="000C3DD7">
      <w:pPr>
        <w:pStyle w:val="Subtitle"/>
      </w:pPr>
    </w:p>
    <w:p w14:paraId="43049CE7" w14:textId="5F45E0DC" w:rsidR="000948C9" w:rsidRDefault="009556AF" w:rsidP="00CD0AA1">
      <w:r>
        <w:t>Pursuant to some points in my last book, this chapter begins with</w:t>
      </w:r>
      <w:r w:rsidR="000948C9">
        <w:t xml:space="preserve"> some thoughts on what trouble pre-occupation with identity politics </w:t>
      </w:r>
      <w:r w:rsidR="00C52378">
        <w:t xml:space="preserve">threatens </w:t>
      </w:r>
      <w:r w:rsidR="0039657B">
        <w:t>as</w:t>
      </w:r>
      <w:r w:rsidR="000948C9">
        <w:t xml:space="preserve"> under-employment</w:t>
      </w:r>
      <w:r w:rsidR="0039657B">
        <w:t xml:space="preserve"> looms</w:t>
      </w:r>
      <w:r>
        <w:t>.</w:t>
      </w:r>
      <w:r w:rsidR="0039657B">
        <w:t xml:space="preserve"> </w:t>
      </w:r>
    </w:p>
    <w:p w14:paraId="59F9AF8E" w14:textId="73518E81" w:rsidR="002B010C" w:rsidRPr="001C108B" w:rsidRDefault="002B010C" w:rsidP="002B010C">
      <w:pPr>
        <w:rPr>
          <w:vertAlign w:val="superscript"/>
        </w:rPr>
      </w:pPr>
      <w:r>
        <w:t>Michael Rectenwald</w:t>
      </w:r>
      <w:r w:rsidRPr="002B293D">
        <w:t xml:space="preserve"> describes wokeness as</w:t>
      </w:r>
      <w:r w:rsidR="00D908DC">
        <w:t xml:space="preserve"> </w:t>
      </w:r>
      <w:r w:rsidR="00D908DC" w:rsidRPr="006D2AAF">
        <w:rPr>
          <w:color w:val="000000" w:themeColor="text1"/>
        </w:rPr>
        <w:t>the</w:t>
      </w:r>
      <w:r w:rsidRPr="006D2AAF">
        <w:rPr>
          <w:color w:val="000000" w:themeColor="text1"/>
        </w:rPr>
        <w:t xml:space="preserve"> “indelible inscription of the awareness of social injustice on the conscious mind, eliciting the sting of conscience”</w:t>
      </w:r>
      <w:r w:rsidR="006D2AAF">
        <w:rPr>
          <w:color w:val="000000" w:themeColor="text1"/>
        </w:rPr>
        <w:t>.</w:t>
      </w:r>
      <w:r w:rsidR="001C108B">
        <w:rPr>
          <w:color w:val="000000" w:themeColor="text1"/>
          <w:vertAlign w:val="superscript"/>
        </w:rPr>
        <w:t>1</w:t>
      </w:r>
      <w:r w:rsidRPr="006D2AAF">
        <w:rPr>
          <w:color w:val="000000" w:themeColor="text1"/>
        </w:rPr>
        <w:t xml:space="preserve"> But </w:t>
      </w:r>
      <w:r w:rsidRPr="002B293D">
        <w:t>th</w:t>
      </w:r>
      <w:r>
        <w:t>is</w:t>
      </w:r>
      <w:r w:rsidRPr="002B293D">
        <w:t xml:space="preserve"> is shame without</w:t>
      </w:r>
      <w:r>
        <w:t xml:space="preserve"> the reinforcement of</w:t>
      </w:r>
      <w:r w:rsidRPr="002B293D">
        <w:t xml:space="preserve"> guilt</w:t>
      </w:r>
      <w:r>
        <w:t xml:space="preserve"> which</w:t>
      </w:r>
      <w:r w:rsidRPr="002B293D">
        <w:t xml:space="preserve"> </w:t>
      </w:r>
      <w:r>
        <w:t>unfettered, moralistic self-reflection brings</w:t>
      </w:r>
      <w:r w:rsidRPr="002B293D">
        <w:t xml:space="preserve">. A direct line of descent is </w:t>
      </w:r>
      <w:r>
        <w:t>imagined</w:t>
      </w:r>
      <w:r w:rsidRPr="002B293D">
        <w:t xml:space="preserve"> between the actions of slave traders and the superior wealth of Western nations: “the masses must understand that they have gained whatever advantages they have hitherto enjoyed because of the unfair treatment of others, either directly or indirectly, and this unfair treatment is predicated on the circumstances of birth”</w:t>
      </w:r>
      <w:r w:rsidR="001C108B">
        <w:t>.</w:t>
      </w:r>
      <w:r w:rsidR="001C108B">
        <w:rPr>
          <w:vertAlign w:val="superscript"/>
        </w:rPr>
        <w:t>2</w:t>
      </w:r>
    </w:p>
    <w:p w14:paraId="784F9948" w14:textId="77777777" w:rsidR="00194D5F" w:rsidRDefault="00CD0AA1" w:rsidP="00CD0AA1">
      <w:r w:rsidRPr="000B46BE">
        <w:t xml:space="preserve">Douglas Murray criticises trans-gendered people for not being sufficiently magnanimous in victory. Though it may </w:t>
      </w:r>
      <w:r w:rsidR="00E541C0">
        <w:t>happen</w:t>
      </w:r>
      <w:r w:rsidRPr="000B46BE">
        <w:t xml:space="preserve"> that they</w:t>
      </w:r>
      <w:r w:rsidR="00F75E1E">
        <w:t xml:space="preserve"> and other progressives</w:t>
      </w:r>
      <w:r w:rsidRPr="000B46BE">
        <w:t xml:space="preserve"> are not, I propose that their inability to be so derive</w:t>
      </w:r>
      <w:r w:rsidR="007D42B1">
        <w:t>s</w:t>
      </w:r>
      <w:r w:rsidRPr="000B46BE">
        <w:t xml:space="preserve"> from </w:t>
      </w:r>
      <w:r w:rsidR="00F75E1E">
        <w:t>the perception of their detractors’</w:t>
      </w:r>
      <w:r w:rsidRPr="000B46BE">
        <w:t xml:space="preserve"> intractability</w:t>
      </w:r>
      <w:r w:rsidR="00F75E1E">
        <w:t xml:space="preserve"> itself being intractable</w:t>
      </w:r>
      <w:r>
        <w:t xml:space="preserve"> – </w:t>
      </w:r>
      <w:r w:rsidR="00226362">
        <w:t xml:space="preserve">even </w:t>
      </w:r>
      <w:r>
        <w:t>a</w:t>
      </w:r>
      <w:r w:rsidRPr="000B46BE">
        <w:t xml:space="preserve"> white flag </w:t>
      </w:r>
      <w:r>
        <w:t>on the part of the detractors might</w:t>
      </w:r>
      <w:r w:rsidRPr="000B46BE">
        <w:t xml:space="preserve"> do</w:t>
      </w:r>
      <w:r>
        <w:t xml:space="preserve"> little</w:t>
      </w:r>
      <w:r w:rsidRPr="000B46BE">
        <w:t xml:space="preserve"> to dislodge a</w:t>
      </w:r>
      <w:r w:rsidR="00F75E1E">
        <w:t>n activist</w:t>
      </w:r>
      <w:r w:rsidR="007D42B1">
        <w:t xml:space="preserve">’s </w:t>
      </w:r>
      <w:r w:rsidRPr="000B46BE">
        <w:t>siege mentality</w:t>
      </w:r>
      <w:r w:rsidR="00F75E1E">
        <w:t>.</w:t>
      </w:r>
      <w:r w:rsidRPr="000B46BE">
        <w:t xml:space="preserve"> </w:t>
      </w:r>
    </w:p>
    <w:p w14:paraId="48D260FA" w14:textId="04602A9E" w:rsidR="00CD0AA1" w:rsidRDefault="00F75E1E" w:rsidP="00CD0AA1">
      <w:r>
        <w:t>A</w:t>
      </w:r>
      <w:r w:rsidR="00CD0AA1" w:rsidRPr="000B46BE">
        <w:t xml:space="preserve"> disinterested observer may </w:t>
      </w:r>
      <w:r w:rsidR="007D42B1">
        <w:t>wonder</w:t>
      </w:r>
      <w:r w:rsidR="00CD0AA1" w:rsidRPr="000B46BE">
        <w:t xml:space="preserve"> why </w:t>
      </w:r>
      <w:r w:rsidR="00CD0AA1">
        <w:t>a person</w:t>
      </w:r>
      <w:r w:rsidR="007D42B1">
        <w:t xml:space="preserve"> </w:t>
      </w:r>
      <w:r w:rsidR="00CD0AA1" w:rsidRPr="000B46BE">
        <w:t>feel</w:t>
      </w:r>
      <w:r w:rsidR="007D42B1">
        <w:t>s</w:t>
      </w:r>
      <w:r w:rsidR="00CD0AA1" w:rsidRPr="000B46BE">
        <w:t xml:space="preserve"> precarious on their conquered </w:t>
      </w:r>
      <w:r>
        <w:t>ground</w:t>
      </w:r>
      <w:r w:rsidR="00CD0AA1" w:rsidRPr="000B46BE">
        <w:t xml:space="preserve"> </w:t>
      </w:r>
      <w:r w:rsidR="007D42B1">
        <w:t>while</w:t>
      </w:r>
      <w:r w:rsidR="00CD0AA1" w:rsidRPr="000B46BE">
        <w:t xml:space="preserve"> </w:t>
      </w:r>
      <w:r w:rsidR="00CD0AA1">
        <w:t xml:space="preserve">they go there unmolested – </w:t>
      </w:r>
      <w:r w:rsidR="00D908DC">
        <w:t xml:space="preserve">wonder </w:t>
      </w:r>
      <w:r w:rsidR="00CD0AA1">
        <w:t xml:space="preserve">perhaps </w:t>
      </w:r>
      <w:r w:rsidR="00D908DC">
        <w:t>if</w:t>
      </w:r>
      <w:r w:rsidR="00CD0AA1">
        <w:t xml:space="preserve"> </w:t>
      </w:r>
      <w:r w:rsidR="00D908DC">
        <w:t xml:space="preserve">there is </w:t>
      </w:r>
      <w:r w:rsidR="00CD0AA1">
        <w:t xml:space="preserve">diffidence as to the worthiness of </w:t>
      </w:r>
      <w:r w:rsidR="00D908DC">
        <w:t>the</w:t>
      </w:r>
      <w:r w:rsidR="00CD0AA1">
        <w:t xml:space="preserve"> c</w:t>
      </w:r>
      <w:r w:rsidR="00D908DC">
        <w:t xml:space="preserve">ause, diffidence which cannot however evolve into self doubt because of path dependency, real or </w:t>
      </w:r>
      <w:r w:rsidR="00D908DC">
        <w:lastRenderedPageBreak/>
        <w:t>perceived</w:t>
      </w:r>
      <w:r>
        <w:t xml:space="preserve"> (see also chapter four – VI)</w:t>
      </w:r>
      <w:r w:rsidR="00CD0AA1" w:rsidRPr="000B46BE">
        <w:t xml:space="preserve">. Wherever the efforts to assert dignity meet resistance so scarce or mild </w:t>
      </w:r>
      <w:r w:rsidR="00CD0AA1">
        <w:t>that the</w:t>
      </w:r>
      <w:r w:rsidR="00CD0AA1" w:rsidRPr="000B46BE">
        <w:t xml:space="preserve"> assertion</w:t>
      </w:r>
      <w:r w:rsidR="00CD0AA1">
        <w:t xml:space="preserve"> is</w:t>
      </w:r>
      <w:r w:rsidR="00CD0AA1" w:rsidRPr="000B46BE">
        <w:t xml:space="preserve"> unjustifiable, it is reasonable to speculate whether the censure </w:t>
      </w:r>
      <w:r w:rsidR="00CD0AA1">
        <w:t xml:space="preserve">which is </w:t>
      </w:r>
      <w:r w:rsidR="00CD0AA1" w:rsidRPr="000B46BE">
        <w:t>to be overcome is not</w:t>
      </w:r>
      <w:r w:rsidR="007D42B1">
        <w:t xml:space="preserve"> actually</w:t>
      </w:r>
      <w:r w:rsidR="00CD0AA1" w:rsidRPr="000B46BE">
        <w:t xml:space="preserve"> endogenous.</w:t>
      </w:r>
    </w:p>
    <w:p w14:paraId="25BB55CB" w14:textId="74976456" w:rsidR="000948C9" w:rsidRPr="001C108B" w:rsidRDefault="000948C9" w:rsidP="000948C9">
      <w:pPr>
        <w:rPr>
          <w:vertAlign w:val="superscript"/>
        </w:rPr>
      </w:pPr>
      <w:r w:rsidRPr="009821BF">
        <w:t>Carl Jung coined the term enantiodromia</w:t>
      </w:r>
      <w:r>
        <w:t>,</w:t>
      </w:r>
      <w:r w:rsidRPr="009821BF">
        <w:t xml:space="preserve"> defined as "the emergence of the unconscious opposite in the course of time</w:t>
      </w:r>
      <w:r w:rsidR="00E66C9A">
        <w:t>”</w:t>
      </w:r>
      <w:r w:rsidR="00DF3709">
        <w:t>.</w:t>
      </w:r>
      <w:r w:rsidR="001C108B">
        <w:rPr>
          <w:vertAlign w:val="superscript"/>
        </w:rPr>
        <w:t>3</w:t>
      </w:r>
    </w:p>
    <w:p w14:paraId="1ED700C0" w14:textId="271AE4CC" w:rsidR="000948C9" w:rsidRPr="000948C9" w:rsidRDefault="000948C9" w:rsidP="000948C9">
      <w:pPr>
        <w:rPr>
          <w:color w:val="000000" w:themeColor="text1"/>
        </w:rPr>
      </w:pPr>
      <w:r w:rsidRPr="009821BF">
        <w:t xml:space="preserve">The </w:t>
      </w:r>
      <w:r w:rsidR="00BB3C80">
        <w:t xml:space="preserve">reflexive </w:t>
      </w:r>
      <w:r w:rsidRPr="009821BF">
        <w:t xml:space="preserve">championing of diverse minorities is a folie à deux </w:t>
      </w:r>
      <w:r>
        <w:t>consisting of</w:t>
      </w:r>
      <w:r w:rsidRPr="009821BF">
        <w:t xml:space="preserve"> ultimately pernicious flattery, </w:t>
      </w:r>
      <w:r>
        <w:t>which can</w:t>
      </w:r>
      <w:r w:rsidRPr="009821BF">
        <w:t xml:space="preserve"> go</w:t>
      </w:r>
      <w:r>
        <w:t xml:space="preserve"> as far as</w:t>
      </w:r>
      <w:r w:rsidRPr="009821BF">
        <w:t xml:space="preserve">, </w:t>
      </w:r>
      <w:r w:rsidR="000E5D24">
        <w:t>‘</w:t>
      </w:r>
      <w:r w:rsidRPr="009821BF">
        <w:t>it was wrong for you to be thought wrong, now you must always be thought right. To transgress you or your likeness is even the original sin of mankind. You must meet criticism with force and behold everyone with suspicion, everyone that is except us right here on your coat-tails</w:t>
      </w:r>
      <w:r w:rsidR="000E5D24">
        <w:t>’</w:t>
      </w:r>
      <w:r w:rsidRPr="009821BF">
        <w:t xml:space="preserve">. </w:t>
      </w:r>
      <w:r w:rsidRPr="000948C9">
        <w:rPr>
          <w:color w:val="000000" w:themeColor="text1"/>
        </w:rPr>
        <w:t xml:space="preserve">Without having access to patronage through any appreciable minority entitlement, one can set about putting </w:t>
      </w:r>
      <w:r>
        <w:rPr>
          <w:color w:val="000000" w:themeColor="text1"/>
        </w:rPr>
        <w:t>oneself</w:t>
      </w:r>
      <w:r w:rsidRPr="000948C9">
        <w:rPr>
          <w:color w:val="000000" w:themeColor="text1"/>
        </w:rPr>
        <w:t xml:space="preserve"> at the service of minority groups, while</w:t>
      </w:r>
      <w:r>
        <w:rPr>
          <w:color w:val="000000" w:themeColor="text1"/>
        </w:rPr>
        <w:t xml:space="preserve"> gainsaying one’s contemporaries</w:t>
      </w:r>
      <w:r w:rsidR="00F1243B">
        <w:rPr>
          <w:color w:val="000000" w:themeColor="text1"/>
        </w:rPr>
        <w:t xml:space="preserve"> by</w:t>
      </w:r>
      <w:r w:rsidRPr="000948C9">
        <w:rPr>
          <w:color w:val="000000" w:themeColor="text1"/>
        </w:rPr>
        <w:t xml:space="preserve"> signalling the oppression </w:t>
      </w:r>
      <w:r w:rsidR="00F1243B">
        <w:rPr>
          <w:color w:val="000000" w:themeColor="text1"/>
        </w:rPr>
        <w:t>they perpetrate.</w:t>
      </w:r>
      <w:r w:rsidRPr="000948C9">
        <w:rPr>
          <w:color w:val="000000" w:themeColor="text1"/>
        </w:rPr>
        <w:t xml:space="preserve"> </w:t>
      </w:r>
      <w:r w:rsidR="00F1243B">
        <w:rPr>
          <w:color w:val="000000" w:themeColor="text1"/>
        </w:rPr>
        <w:t xml:space="preserve">It </w:t>
      </w:r>
      <w:r w:rsidR="00F75E1E">
        <w:rPr>
          <w:color w:val="000000" w:themeColor="text1"/>
        </w:rPr>
        <w:t>may be treacherous</w:t>
      </w:r>
      <w:r w:rsidR="00F1243B">
        <w:rPr>
          <w:color w:val="000000" w:themeColor="text1"/>
        </w:rPr>
        <w:t xml:space="preserve">, but it is </w:t>
      </w:r>
      <w:r w:rsidR="00676A1E">
        <w:rPr>
          <w:color w:val="000000" w:themeColor="text1"/>
        </w:rPr>
        <w:t>tactically</w:t>
      </w:r>
      <w:r w:rsidR="0039657B">
        <w:rPr>
          <w:color w:val="000000" w:themeColor="text1"/>
        </w:rPr>
        <w:t xml:space="preserve"> sound</w:t>
      </w:r>
      <w:r w:rsidR="00F1243B">
        <w:rPr>
          <w:color w:val="000000" w:themeColor="text1"/>
        </w:rPr>
        <w:t>.</w:t>
      </w:r>
    </w:p>
    <w:p w14:paraId="3944927A" w14:textId="12F82355" w:rsidR="000948C9" w:rsidRPr="009821BF" w:rsidRDefault="000948C9" w:rsidP="000948C9">
      <w:r w:rsidRPr="009821BF">
        <w:t>As with despair chic</w:t>
      </w:r>
      <w:r w:rsidR="00E66C9A">
        <w:t xml:space="preserve"> (see chapter </w:t>
      </w:r>
      <w:r w:rsidR="006E76A4">
        <w:t>eleven</w:t>
      </w:r>
      <w:r w:rsidR="00E66C9A">
        <w:t xml:space="preserve"> – </w:t>
      </w:r>
      <w:r w:rsidR="006E76A4">
        <w:t>VIII</w:t>
      </w:r>
      <w:r w:rsidR="00E66C9A">
        <w:t>)</w:t>
      </w:r>
      <w:r w:rsidRPr="009821BF">
        <w:t xml:space="preserve">, there is a basking in reflected glory. Unlike with despair chic though, propagators of grievance cannot claim the distinction that </w:t>
      </w:r>
      <w:r w:rsidR="00F1243B">
        <w:t xml:space="preserve">what </w:t>
      </w:r>
      <w:r>
        <w:t>is basked in is glory reflected, that the</w:t>
      </w:r>
      <w:r w:rsidRPr="009821BF">
        <w:t xml:space="preserve"> </w:t>
      </w:r>
      <w:r>
        <w:t xml:space="preserve">high repute is </w:t>
      </w:r>
      <w:r w:rsidRPr="009821BF">
        <w:t>substantiated by achievement</w:t>
      </w:r>
      <w:r>
        <w:t xml:space="preserve"> or merit</w:t>
      </w:r>
      <w:r w:rsidRPr="009821BF">
        <w:t>.</w:t>
      </w:r>
      <w:r>
        <w:t xml:space="preserve"> Moreover, the failure to recogni</w:t>
      </w:r>
      <w:r w:rsidR="00F260FD">
        <w:t>s</w:t>
      </w:r>
      <w:r>
        <w:t>e variance within the group which is championed is not only ironic but downright dangerous – vigilance is not exercised w</w:t>
      </w:r>
      <w:r w:rsidR="00194D5F">
        <w:t>hich</w:t>
      </w:r>
      <w:r>
        <w:t xml:space="preserve"> </w:t>
      </w:r>
      <w:r w:rsidR="0039657B">
        <w:t>is capable of preventing</w:t>
      </w:r>
      <w:r>
        <w:t xml:space="preserve"> the over-promotion of irresponsible persons, for example, which creates a vulnerability for the group. This is why the flattery is ultimately pernicious.</w:t>
      </w:r>
    </w:p>
    <w:p w14:paraId="001C47D0" w14:textId="6319BABC" w:rsidR="00CD0AA1" w:rsidRDefault="00CD0AA1" w:rsidP="00CD0AA1">
      <w:pPr>
        <w:rPr>
          <w:color w:val="000000" w:themeColor="text1"/>
        </w:rPr>
      </w:pPr>
      <w:r w:rsidRPr="000E3664">
        <w:rPr>
          <w:color w:val="000000" w:themeColor="text1"/>
        </w:rPr>
        <w:t xml:space="preserve">Having cast tradition as a relic of pernicious imperialism, social justice activists set about </w:t>
      </w:r>
      <w:r w:rsidR="000948C9">
        <w:rPr>
          <w:color w:val="000000" w:themeColor="text1"/>
        </w:rPr>
        <w:t>setting</w:t>
      </w:r>
      <w:r w:rsidRPr="000E3664">
        <w:rPr>
          <w:color w:val="000000" w:themeColor="text1"/>
        </w:rPr>
        <w:t xml:space="preserve"> it adrift, yet the tradition of advocating for blacks, women, gays is found to be exempt: today’s activists differ from their parents primarily in terms of the increased scope of minority rights embraced and the tenacity or virulence with which rights for </w:t>
      </w:r>
      <w:r w:rsidR="000948C9">
        <w:rPr>
          <w:color w:val="000000" w:themeColor="text1"/>
        </w:rPr>
        <w:t xml:space="preserve">protected </w:t>
      </w:r>
      <w:r w:rsidRPr="000E3664">
        <w:rPr>
          <w:color w:val="000000" w:themeColor="text1"/>
        </w:rPr>
        <w:t xml:space="preserve">minorities are pursued. For this increase in intensity to be a proportionate response to the threat </w:t>
      </w:r>
      <w:r w:rsidR="000948C9">
        <w:rPr>
          <w:color w:val="000000" w:themeColor="text1"/>
        </w:rPr>
        <w:t>abroad</w:t>
      </w:r>
      <w:r w:rsidRPr="000E3664">
        <w:rPr>
          <w:color w:val="000000" w:themeColor="text1"/>
        </w:rPr>
        <w:t xml:space="preserve">, inroads made by the former generation </w:t>
      </w:r>
      <w:r w:rsidR="00F1243B">
        <w:rPr>
          <w:color w:val="000000" w:themeColor="text1"/>
        </w:rPr>
        <w:t>would have to</w:t>
      </w:r>
      <w:r w:rsidRPr="000E3664">
        <w:rPr>
          <w:color w:val="000000" w:themeColor="text1"/>
        </w:rPr>
        <w:t xml:space="preserve"> count for very little, but they do not. The Australian </w:t>
      </w:r>
      <w:r>
        <w:rPr>
          <w:color w:val="000000" w:themeColor="text1"/>
        </w:rPr>
        <w:t>political philosopher</w:t>
      </w:r>
      <w:r w:rsidRPr="000E3664">
        <w:rPr>
          <w:color w:val="000000" w:themeColor="text1"/>
        </w:rPr>
        <w:t>,</w:t>
      </w:r>
      <w:r>
        <w:rPr>
          <w:color w:val="000000" w:themeColor="text1"/>
        </w:rPr>
        <w:t xml:space="preserve"> Kenneth Minogue</w:t>
      </w:r>
      <w:r w:rsidRPr="000E3664">
        <w:rPr>
          <w:color w:val="000000" w:themeColor="text1"/>
        </w:rPr>
        <w:t xml:space="preserve"> calls the tendency to cause trouble in an empty house </w:t>
      </w:r>
      <w:r w:rsidR="00F75E1E">
        <w:rPr>
          <w:color w:val="000000" w:themeColor="text1"/>
        </w:rPr>
        <w:t>“</w:t>
      </w:r>
      <w:r w:rsidRPr="000E3664">
        <w:rPr>
          <w:color w:val="000000" w:themeColor="text1"/>
        </w:rPr>
        <w:t>St George in retirement</w:t>
      </w:r>
      <w:r w:rsidR="00F75E1E">
        <w:rPr>
          <w:color w:val="000000" w:themeColor="text1"/>
        </w:rPr>
        <w:t>”</w:t>
      </w:r>
      <w:r w:rsidRPr="000E3664">
        <w:rPr>
          <w:color w:val="000000" w:themeColor="text1"/>
        </w:rPr>
        <w:t xml:space="preserve"> syndrome.</w:t>
      </w:r>
      <w:r w:rsidR="001C108B">
        <w:rPr>
          <w:color w:val="000000" w:themeColor="text1"/>
          <w:vertAlign w:val="superscript"/>
        </w:rPr>
        <w:t>4</w:t>
      </w:r>
      <w:r w:rsidRPr="000E3664">
        <w:rPr>
          <w:color w:val="000000" w:themeColor="text1"/>
        </w:rPr>
        <w:t xml:space="preserve"> However, this is probably an understatement since one would assume that </w:t>
      </w:r>
      <w:r w:rsidR="00F1243B">
        <w:rPr>
          <w:color w:val="000000" w:themeColor="text1"/>
        </w:rPr>
        <w:t>through</w:t>
      </w:r>
      <w:r w:rsidRPr="000E3664">
        <w:rPr>
          <w:color w:val="000000" w:themeColor="text1"/>
        </w:rPr>
        <w:t xml:space="preserve"> his tri</w:t>
      </w:r>
      <w:r w:rsidR="003A0CEF">
        <w:rPr>
          <w:color w:val="000000" w:themeColor="text1"/>
        </w:rPr>
        <w:t>bulations</w:t>
      </w:r>
      <w:r w:rsidRPr="000E3664">
        <w:rPr>
          <w:color w:val="000000" w:themeColor="text1"/>
        </w:rPr>
        <w:t xml:space="preserve">, St George would have </w:t>
      </w:r>
      <w:r w:rsidR="00F1243B">
        <w:rPr>
          <w:color w:val="000000" w:themeColor="text1"/>
        </w:rPr>
        <w:t xml:space="preserve">recognised the vanity admixed in his mettle and gone some way to </w:t>
      </w:r>
      <w:r w:rsidR="003A0CEF">
        <w:rPr>
          <w:color w:val="000000" w:themeColor="text1"/>
        </w:rPr>
        <w:t>rescue</w:t>
      </w:r>
      <w:r w:rsidR="00F1243B">
        <w:rPr>
          <w:color w:val="000000" w:themeColor="text1"/>
        </w:rPr>
        <w:t xml:space="preserve"> his mettle</w:t>
      </w:r>
      <w:r w:rsidRPr="00F1243B">
        <w:rPr>
          <w:color w:val="000000" w:themeColor="text1"/>
        </w:rPr>
        <w:t xml:space="preserve">. Though I know little of the hardships of today’s social justice activists, </w:t>
      </w:r>
      <w:r w:rsidR="00F75E1E">
        <w:rPr>
          <w:color w:val="000000" w:themeColor="text1"/>
        </w:rPr>
        <w:t>the inconsistencies in</w:t>
      </w:r>
      <w:r w:rsidRPr="00F1243B">
        <w:rPr>
          <w:color w:val="000000" w:themeColor="text1"/>
        </w:rPr>
        <w:t xml:space="preserve"> their ideology </w:t>
      </w:r>
      <w:r w:rsidR="00F75E1E">
        <w:rPr>
          <w:color w:val="000000" w:themeColor="text1"/>
        </w:rPr>
        <w:t>imply</w:t>
      </w:r>
      <w:r w:rsidRPr="00F1243B">
        <w:rPr>
          <w:color w:val="000000" w:themeColor="text1"/>
        </w:rPr>
        <w:t xml:space="preserve"> vanity has not been </w:t>
      </w:r>
      <w:r w:rsidR="00F1243B">
        <w:rPr>
          <w:color w:val="000000" w:themeColor="text1"/>
        </w:rPr>
        <w:t>so completely</w:t>
      </w:r>
      <w:r w:rsidRPr="00F1243B">
        <w:rPr>
          <w:color w:val="000000" w:themeColor="text1"/>
        </w:rPr>
        <w:t xml:space="preserve"> expunged.</w:t>
      </w:r>
    </w:p>
    <w:p w14:paraId="6DF624F3" w14:textId="17491D10" w:rsidR="00CD0AA1" w:rsidRDefault="00CD0AA1" w:rsidP="00CD0AA1">
      <w:r>
        <w:t>Much tradition is associated with</w:t>
      </w:r>
      <w:r w:rsidRPr="000B46BE">
        <w:t xml:space="preserve"> imperialism</w:t>
      </w:r>
      <w:r w:rsidR="00F1243B">
        <w:t>;</w:t>
      </w:r>
      <w:r w:rsidRPr="000B46BE">
        <w:t xml:space="preserve"> </w:t>
      </w:r>
      <w:r>
        <w:t xml:space="preserve">as such </w:t>
      </w:r>
      <w:r w:rsidRPr="000B46BE">
        <w:t>social justice activists set about cast</w:t>
      </w:r>
      <w:r>
        <w:t>ing</w:t>
      </w:r>
      <w:r w:rsidRPr="000B46BE">
        <w:t xml:space="preserve"> it adrift</w:t>
      </w:r>
      <w:r>
        <w:t>, making an exception</w:t>
      </w:r>
      <w:r w:rsidR="00F1243B">
        <w:t xml:space="preserve"> though</w:t>
      </w:r>
      <w:r>
        <w:t xml:space="preserve"> for</w:t>
      </w:r>
      <w:r w:rsidRPr="000B46BE">
        <w:t xml:space="preserve"> the tradition of their parents’ generation – advocacy for </w:t>
      </w:r>
      <w:r w:rsidR="0044533F">
        <w:t>b</w:t>
      </w:r>
      <w:r w:rsidR="0044533F" w:rsidRPr="000B46BE">
        <w:t>lack people</w:t>
      </w:r>
      <w:r w:rsidRPr="000B46BE">
        <w:t xml:space="preserve">, women, </w:t>
      </w:r>
      <w:r w:rsidR="003A0CEF">
        <w:t xml:space="preserve">and </w:t>
      </w:r>
      <w:r w:rsidRPr="000B46BE">
        <w:t>gays</w:t>
      </w:r>
      <w:r w:rsidR="003A0CEF">
        <w:t>.</w:t>
      </w:r>
      <w:r>
        <w:t xml:space="preserve"> </w:t>
      </w:r>
      <w:r w:rsidR="003A0CEF">
        <w:t>T</w:t>
      </w:r>
      <w:r>
        <w:t>o</w:t>
      </w:r>
      <w:r w:rsidRPr="000B46BE">
        <w:t xml:space="preserve">day’s activists differ from their parents primarily </w:t>
      </w:r>
      <w:r w:rsidR="00F1243B">
        <w:t>by</w:t>
      </w:r>
      <w:r w:rsidRPr="000B46BE">
        <w:t xml:space="preserve"> the increased scope of minority rights embraced and the </w:t>
      </w:r>
      <w:r>
        <w:t>vociferousness of the advocacy</w:t>
      </w:r>
      <w:r w:rsidRPr="000B46BE">
        <w:t xml:space="preserve">. </w:t>
      </w:r>
      <w:r>
        <w:t>Perhaps the</w:t>
      </w:r>
      <w:r w:rsidRPr="000B46BE">
        <w:t xml:space="preserve"> response </w:t>
      </w:r>
      <w:r>
        <w:t>is disproportionate to</w:t>
      </w:r>
      <w:r w:rsidRPr="000B46BE">
        <w:t xml:space="preserve"> the threat</w:t>
      </w:r>
      <w:r>
        <w:t xml:space="preserve"> extant</w:t>
      </w:r>
      <w:r w:rsidR="003A0CEF">
        <w:t>;</w:t>
      </w:r>
      <w:r>
        <w:t xml:space="preserve"> the</w:t>
      </w:r>
      <w:r w:rsidRPr="000B46BE">
        <w:t xml:space="preserve"> inroads made</w:t>
      </w:r>
      <w:r>
        <w:t xml:space="preserve"> on inequality</w:t>
      </w:r>
      <w:r w:rsidRPr="000B46BE">
        <w:t xml:space="preserve"> by the former generation </w:t>
      </w:r>
      <w:r>
        <w:t>do not count for so little</w:t>
      </w:r>
      <w:r w:rsidRPr="000B46BE">
        <w:t>.</w:t>
      </w:r>
    </w:p>
    <w:p w14:paraId="7F570E93" w14:textId="3248D42C" w:rsidR="006F5027" w:rsidRPr="003A0CEF" w:rsidRDefault="00CA2DA4" w:rsidP="006F5027">
      <w:r w:rsidRPr="000B46BE">
        <w:lastRenderedPageBreak/>
        <w:t>The activists claim not to want to be tyranni</w:t>
      </w:r>
      <w:r w:rsidR="00F75E1E">
        <w:t>s</w:t>
      </w:r>
      <w:r>
        <w:t>ed</w:t>
      </w:r>
      <w:r w:rsidRPr="000B46BE">
        <w:t xml:space="preserve"> by past narratives, yet the trajectory of their activism is nonetheless set by the dead hand of past generations.</w:t>
      </w:r>
      <w:r w:rsidR="003A0CEF">
        <w:t xml:space="preserve"> </w:t>
      </w:r>
      <w:r w:rsidR="00CD0AA1">
        <w:t>So perhaps</w:t>
      </w:r>
      <w:r w:rsidR="00CD0AA1" w:rsidRPr="000B46BE">
        <w:t xml:space="preserve"> the patriarchy </w:t>
      </w:r>
      <w:r w:rsidR="00CD0AA1">
        <w:t xml:space="preserve">is not as viable an object of grievance as </w:t>
      </w:r>
      <w:r>
        <w:t xml:space="preserve">the </w:t>
      </w:r>
      <w:r w:rsidR="00CD0AA1">
        <w:t xml:space="preserve">generation </w:t>
      </w:r>
      <w:r>
        <w:t>which leaves the next in thrall to the</w:t>
      </w:r>
      <w:r w:rsidR="00BB3C80">
        <w:t>m</w:t>
      </w:r>
      <w:r>
        <w:t>, though the</w:t>
      </w:r>
      <w:r w:rsidR="00194D5F">
        <w:t>ir labour has come to fruition</w:t>
      </w:r>
      <w:r>
        <w:t>.</w:t>
      </w:r>
    </w:p>
    <w:p w14:paraId="5D74EB05" w14:textId="60D19936" w:rsidR="006F5027" w:rsidRPr="00F52CD2" w:rsidRDefault="00E0441E" w:rsidP="003A0CEF">
      <w:r>
        <w:t>To be woke is to exercise vigilance,</w:t>
      </w:r>
      <w:r w:rsidR="006F5027">
        <w:t xml:space="preserve"> but</w:t>
      </w:r>
      <w:r>
        <w:t xml:space="preserve"> </w:t>
      </w:r>
      <w:r w:rsidR="006F5027">
        <w:t xml:space="preserve">vigilance </w:t>
      </w:r>
      <w:r w:rsidR="00A6334B">
        <w:t xml:space="preserve">can be </w:t>
      </w:r>
      <w:r>
        <w:t>the pretext for</w:t>
      </w:r>
      <w:r w:rsidR="006F5027">
        <w:t xml:space="preserve"> reflexive persecution or prohibitio</w:t>
      </w:r>
      <w:r w:rsidR="00A6334B">
        <w:t>n; t</w:t>
      </w:r>
      <w:r w:rsidR="006F5027">
        <w:t xml:space="preserve">he injustice </w:t>
      </w:r>
      <w:r>
        <w:t>to be redressed might be</w:t>
      </w:r>
      <w:r w:rsidR="006F5027">
        <w:t xml:space="preserve"> non-existent or inadequate to warrant the </w:t>
      </w:r>
      <w:r>
        <w:t>remedial measures</w:t>
      </w:r>
      <w:r w:rsidR="006F5027">
        <w:t>.</w:t>
      </w:r>
      <w:r w:rsidR="003A0CEF">
        <w:t xml:space="preserve"> </w:t>
      </w:r>
      <w:r w:rsidR="006F5027" w:rsidRPr="00F52CD2">
        <w:t xml:space="preserve">A lot of </w:t>
      </w:r>
      <w:r w:rsidR="0055344E">
        <w:t>activists</w:t>
      </w:r>
      <w:r w:rsidR="006F5027" w:rsidRPr="00F52CD2">
        <w:t xml:space="preserve"> don't really know who they are fighting</w:t>
      </w:r>
      <w:r w:rsidR="00A6334B">
        <w:t xml:space="preserve"> or</w:t>
      </w:r>
      <w:r w:rsidR="006F5027" w:rsidRPr="00F52CD2">
        <w:t xml:space="preserve"> what they are fighting for</w:t>
      </w:r>
      <w:r w:rsidR="006F5027">
        <w:t>.</w:t>
      </w:r>
    </w:p>
    <w:p w14:paraId="182D93B8" w14:textId="711F529F" w:rsidR="00CD0AA1" w:rsidRPr="00D9435F" w:rsidRDefault="00CD0AA1" w:rsidP="00CD0AA1">
      <w:pPr>
        <w:rPr>
          <w:color w:val="A6A6A6" w:themeColor="background1" w:themeShade="A6"/>
        </w:rPr>
      </w:pPr>
      <w:r>
        <w:t>Usefulness depends on either</w:t>
      </w:r>
      <w:r w:rsidRPr="00DC30F4">
        <w:t xml:space="preserve"> a) </w:t>
      </w:r>
      <w:r>
        <w:t>only needing</w:t>
      </w:r>
      <w:r w:rsidRPr="00DC30F4">
        <w:t xml:space="preserve"> what </w:t>
      </w:r>
      <w:r>
        <w:t>you and people like yourself</w:t>
      </w:r>
      <w:r w:rsidRPr="00DC30F4">
        <w:t xml:space="preserve"> </w:t>
      </w:r>
      <w:r>
        <w:t>can</w:t>
      </w:r>
      <w:r w:rsidRPr="00DC30F4">
        <w:t xml:space="preserve"> produce, or b) producing </w:t>
      </w:r>
      <w:r>
        <w:t>something which people substantially different from you, on whom you are dependent, have a comparable need for</w:t>
      </w:r>
      <w:r w:rsidRPr="00DC30F4">
        <w:t xml:space="preserve">. Any shortcoming </w:t>
      </w:r>
      <w:r>
        <w:t>is</w:t>
      </w:r>
      <w:r w:rsidRPr="00DC30F4">
        <w:t xml:space="preserve"> supplied by </w:t>
      </w:r>
      <w:r>
        <w:t>your supplication</w:t>
      </w:r>
      <w:r w:rsidR="006F5027">
        <w:t>, if anything</w:t>
      </w:r>
      <w:r w:rsidRPr="00DC30F4">
        <w:t>.</w:t>
      </w:r>
      <w:r>
        <w:t xml:space="preserve"> The world may not arrange itself in this way immediately, but more is the pity</w:t>
      </w:r>
      <w:r w:rsidR="00BB3C80">
        <w:t xml:space="preserve"> perhaps, as</w:t>
      </w:r>
      <w:r>
        <w:t xml:space="preserve"> </w:t>
      </w:r>
      <w:r w:rsidR="00BB3C80">
        <w:t xml:space="preserve">presently </w:t>
      </w:r>
      <w:r>
        <w:t xml:space="preserve">people threatened with uselessness </w:t>
      </w:r>
      <w:r w:rsidR="00BB3C80">
        <w:t>do not</w:t>
      </w:r>
      <w:r>
        <w:t xml:space="preserve"> </w:t>
      </w:r>
      <w:r w:rsidR="00BB3C80">
        <w:t xml:space="preserve">feel any urgency to </w:t>
      </w:r>
      <w:r>
        <w:t>mobilise.</w:t>
      </w:r>
      <w:r w:rsidRPr="00DC30F4">
        <w:t xml:space="preserve"> Anyone disinclined to </w:t>
      </w:r>
      <w:r>
        <w:t>put himself at the mercy of people who may not believe much in charity after all</w:t>
      </w:r>
      <w:r w:rsidRPr="00DC30F4">
        <w:t xml:space="preserve">, should carefully consider voting for a </w:t>
      </w:r>
      <w:r>
        <w:t>world which brooks of his contribution.</w:t>
      </w:r>
    </w:p>
    <w:p w14:paraId="3D5CA729" w14:textId="77777777" w:rsidR="00CD0AA1" w:rsidRPr="00B63E67" w:rsidRDefault="00CD0AA1" w:rsidP="00CD0AA1"/>
    <w:p w14:paraId="7165BC1D" w14:textId="24F10814" w:rsidR="00CD0AA1" w:rsidRDefault="00B00538">
      <w:pPr>
        <w:pStyle w:val="Heading2"/>
        <w:numPr>
          <w:ilvl w:val="0"/>
          <w:numId w:val="13"/>
        </w:numPr>
      </w:pPr>
      <w:bookmarkStart w:id="124" w:name="_Toc201090349"/>
      <w:r>
        <w:t>Cultural D</w:t>
      </w:r>
      <w:r w:rsidR="00CD0AA1">
        <w:t xml:space="preserve">iseconomies of </w:t>
      </w:r>
      <w:r>
        <w:t>S</w:t>
      </w:r>
      <w:r w:rsidR="00CD0AA1">
        <w:t>cale</w:t>
      </w:r>
      <w:bookmarkEnd w:id="124"/>
    </w:p>
    <w:p w14:paraId="49A1229E" w14:textId="77777777" w:rsidR="00FD6521" w:rsidRPr="00FD6521" w:rsidRDefault="00FD6521" w:rsidP="000C3DD7">
      <w:pPr>
        <w:pStyle w:val="Subtitle"/>
      </w:pPr>
    </w:p>
    <w:p w14:paraId="177260B2" w14:textId="04C29122" w:rsidR="008901DF" w:rsidRPr="006D2AAF" w:rsidRDefault="008901DF" w:rsidP="000C3DD7">
      <w:pPr>
        <w:ind w:left="709" w:right="379"/>
        <w:rPr>
          <w:color w:val="000000" w:themeColor="text1"/>
        </w:rPr>
      </w:pPr>
      <w:r w:rsidRPr="006D2AAF">
        <w:rPr>
          <w:color w:val="000000" w:themeColor="text1"/>
        </w:rPr>
        <w:t>“</w:t>
      </w:r>
      <w:r w:rsidR="00FD6521">
        <w:rPr>
          <w:color w:val="000000" w:themeColor="text1"/>
        </w:rPr>
        <w:t>W</w:t>
      </w:r>
      <w:r w:rsidRPr="006D2AAF">
        <w:rPr>
          <w:color w:val="000000" w:themeColor="text1"/>
        </w:rPr>
        <w:t xml:space="preserve">ith the rise of commerce and industry in the seventeenth and eighteenth centuries, influential voices proposed that some of the ineradicable “vices” of men, such as persistent self-seeking, could, properly channelled, produce a minimally workable and perhaps even a progressive society. To Pascal, Vico and Goethe this paradoxical process suggestion the intervention of a Providence that is remarkably </w:t>
      </w:r>
      <w:r w:rsidRPr="006D2AAF">
        <w:rPr>
          <w:i/>
          <w:iCs/>
          <w:color w:val="000000" w:themeColor="text1"/>
        </w:rPr>
        <w:t>benign</w:t>
      </w:r>
      <w:r w:rsidRPr="006D2AAF">
        <w:rPr>
          <w:color w:val="000000" w:themeColor="text1"/>
        </w:rPr>
        <w:t>, forgiving and helpful as it transmutes evil into good</w:t>
      </w:r>
      <w:r w:rsidR="006D2AAF">
        <w:rPr>
          <w:color w:val="000000" w:themeColor="text1"/>
        </w:rPr>
        <w:t>.</w:t>
      </w:r>
      <w:r w:rsidRPr="006D2AAF">
        <w:rPr>
          <w:color w:val="000000" w:themeColor="text1"/>
        </w:rPr>
        <w:t xml:space="preserve">” </w:t>
      </w:r>
    </w:p>
    <w:p w14:paraId="4102CD8D" w14:textId="37466B31" w:rsidR="00F75E1E" w:rsidRDefault="00F75E1E" w:rsidP="000C3DD7">
      <w:pPr>
        <w:ind w:left="709" w:right="379"/>
        <w:rPr>
          <w:i/>
          <w:iCs/>
        </w:rPr>
      </w:pPr>
      <w:r w:rsidRPr="00F75E1E">
        <w:t>—</w:t>
      </w:r>
      <w:r w:rsidR="002F6B92" w:rsidRPr="00F75E1E">
        <w:t xml:space="preserve">Albert O. Hirschmann, </w:t>
      </w:r>
      <w:r w:rsidR="002F6B92" w:rsidRPr="00F75E1E">
        <w:rPr>
          <w:i/>
          <w:iCs/>
        </w:rPr>
        <w:t>The Rhetoric of Reaction: Perversity, Futility, Jeopardy</w:t>
      </w:r>
    </w:p>
    <w:p w14:paraId="277AA73A" w14:textId="77777777" w:rsidR="00FD6521" w:rsidRPr="000C3DD7" w:rsidRDefault="00FD6521" w:rsidP="000C3DD7">
      <w:pPr>
        <w:ind w:right="379"/>
      </w:pPr>
    </w:p>
    <w:p w14:paraId="60C4DDA7" w14:textId="1B9488F9" w:rsidR="00C420F5" w:rsidRDefault="00C420F5" w:rsidP="00C420F5">
      <w:r>
        <w:t xml:space="preserve">In the early days of capitalism, many received the impression of it not taking for the fulfilment of its ends nefarious means, of </w:t>
      </w:r>
      <w:r w:rsidR="002C3CCA">
        <w:t>capitalism</w:t>
      </w:r>
      <w:r>
        <w:t xml:space="preserve"> being imbued with grace sufficient to take the mantle of civility from religion without much altering the culture of which religion was the cornerstone</w:t>
      </w:r>
      <w:r w:rsidR="002F6B92">
        <w:t>.</w:t>
      </w:r>
    </w:p>
    <w:p w14:paraId="7B783EEF" w14:textId="49263473" w:rsidR="00C420F5" w:rsidRDefault="00C420F5" w:rsidP="00C420F5">
      <w:r>
        <w:t xml:space="preserve">The transition was felt to be the more seamless as aristocrats assimilated industrialists and scientists into their ranks by marriage. Thereafter to remark upon the externalities which capitalism gives rise to might be felt </w:t>
      </w:r>
      <w:r w:rsidR="00BB3C80">
        <w:t>to be taboo</w:t>
      </w:r>
      <w:r>
        <w:t>.</w:t>
      </w:r>
    </w:p>
    <w:p w14:paraId="70577206" w14:textId="63EF9A16" w:rsidR="00CD0AA1" w:rsidRPr="000D5C04" w:rsidRDefault="00CD0AA1" w:rsidP="00CD0AA1">
      <w:r w:rsidRPr="000D5C04">
        <w:t>People can sense something has change</w:t>
      </w:r>
      <w:r w:rsidR="00A6334B">
        <w:t>d</w:t>
      </w:r>
      <w:r w:rsidRPr="000D5C04">
        <w:t xml:space="preserve"> – a waning interest in childrearing is like bees dropping dead. Relative poverty is not just</w:t>
      </w:r>
      <w:r w:rsidR="00A6334B">
        <w:t xml:space="preserve"> a matter of</w:t>
      </w:r>
      <w:r w:rsidRPr="000D5C04">
        <w:t xml:space="preserve"> ‘whitey losing his white privilege</w:t>
      </w:r>
      <w:r w:rsidR="00A6334B">
        <w:t>’</w:t>
      </w:r>
      <w:r w:rsidRPr="000D5C04">
        <w:t>, it</w:t>
      </w:r>
      <w:r w:rsidR="00A6334B">
        <w:t xml:space="preserve"> </w:t>
      </w:r>
      <w:r w:rsidR="00AF61EB">
        <w:t>is emblematic of knowing</w:t>
      </w:r>
      <w:r w:rsidR="00AF61EB" w:rsidRPr="000D5C04">
        <w:t xml:space="preserve"> that what</w:t>
      </w:r>
      <w:r w:rsidR="00AF61EB">
        <w:t>ever</w:t>
      </w:r>
      <w:r w:rsidR="00AF61EB" w:rsidRPr="000D5C04">
        <w:t xml:space="preserve"> you were brought up to is not what you could ever be doing</w:t>
      </w:r>
      <w:r w:rsidR="00AF61EB">
        <w:t xml:space="preserve"> anymore</w:t>
      </w:r>
      <w:r w:rsidR="00AF61EB" w:rsidRPr="000D5C04">
        <w:t xml:space="preserve">. </w:t>
      </w:r>
      <w:r w:rsidR="00AF61EB">
        <w:lastRenderedPageBreak/>
        <w:t xml:space="preserve">The message that you have </w:t>
      </w:r>
      <w:r w:rsidRPr="000D5C04">
        <w:t xml:space="preserve">nothing to contribute </w:t>
      </w:r>
      <w:r w:rsidR="00AF61EB">
        <w:t>is</w:t>
      </w:r>
      <w:r w:rsidRPr="000D5C04">
        <w:t xml:space="preserve"> reinforced by how authority</w:t>
      </w:r>
      <w:r w:rsidR="00AF61EB">
        <w:t xml:space="preserve"> treats you</w:t>
      </w:r>
      <w:r w:rsidR="002C3CCA">
        <w:t xml:space="preserve">, </w:t>
      </w:r>
      <w:r w:rsidR="006D272E">
        <w:t>when</w:t>
      </w:r>
      <w:r w:rsidR="00AF61EB">
        <w:t xml:space="preserve"> your</w:t>
      </w:r>
      <w:r w:rsidRPr="000D5C04">
        <w:t xml:space="preserve"> boss and your government w</w:t>
      </w:r>
      <w:r w:rsidR="00AF61EB">
        <w:t>ould</w:t>
      </w:r>
      <w:r w:rsidRPr="000D5C04">
        <w:t xml:space="preserve"> replace you with imported labour soon as look at you.</w:t>
      </w:r>
    </w:p>
    <w:p w14:paraId="65BE418B" w14:textId="1F79C499" w:rsidR="00CD0AA1" w:rsidRPr="000D5C04" w:rsidRDefault="00CD0AA1" w:rsidP="00CD0AA1">
      <w:r w:rsidRPr="000D5C04">
        <w:t>For</w:t>
      </w:r>
      <w:r w:rsidR="002C3CCA">
        <w:t xml:space="preserve"> a</w:t>
      </w:r>
      <w:r w:rsidRPr="000D5C04">
        <w:t xml:space="preserve"> low-income person, a small decline in income affects disposable income disproportionately – the p</w:t>
      </w:r>
      <w:r w:rsidR="00AF61EB">
        <w:t>art</w:t>
      </w:r>
      <w:r w:rsidRPr="000D5C04">
        <w:t xml:space="preserve"> of income available for recreation or education. All the while, society teaches adults to</w:t>
      </w:r>
      <w:r w:rsidR="00AF61EB">
        <w:t xml:space="preserve"> prize disposable income: to</w:t>
      </w:r>
      <w:r w:rsidRPr="000D5C04">
        <w:t xml:space="preserve"> live for themselves,</w:t>
      </w:r>
      <w:r w:rsidR="00AF61EB">
        <w:t xml:space="preserve"> </w:t>
      </w:r>
      <w:r w:rsidRPr="000D5C04">
        <w:t>not through their children or for an imagined future.</w:t>
      </w:r>
    </w:p>
    <w:p w14:paraId="4EE56AF4" w14:textId="54B47E1A" w:rsidR="00CD0AA1" w:rsidRDefault="00CD0AA1" w:rsidP="00CD0AA1">
      <w:r w:rsidRPr="000D5C04">
        <w:t xml:space="preserve">It’s difficult to know if, how and to what extent the experience of uselessness which Angus Deaton describes would be thrown off were </w:t>
      </w:r>
      <w:r w:rsidR="00BB3C80">
        <w:t>idle time</w:t>
      </w:r>
      <w:r w:rsidRPr="000D5C04">
        <w:t xml:space="preserve"> to be filled with </w:t>
      </w:r>
      <w:r w:rsidR="00AF61EB">
        <w:t>UBI-fuelled</w:t>
      </w:r>
      <w:r w:rsidRPr="000D5C04">
        <w:t xml:space="preserve"> AR </w:t>
      </w:r>
      <w:r w:rsidR="006D272E">
        <w:t>instead of</w:t>
      </w:r>
      <w:r w:rsidR="002C3CCA">
        <w:t xml:space="preserve"> </w:t>
      </w:r>
      <w:r w:rsidR="00BB3C80">
        <w:t>sweet</w:t>
      </w:r>
      <w:r w:rsidR="002C3CCA">
        <w:t xml:space="preserve"> snacks and doom-scrolling</w:t>
      </w:r>
      <w:r w:rsidRPr="000D5C04">
        <w:t>.</w:t>
      </w:r>
      <w:r w:rsidR="001C108B">
        <w:rPr>
          <w:vertAlign w:val="superscript"/>
        </w:rPr>
        <w:t>5</w:t>
      </w:r>
      <w:r w:rsidR="00AF61EB">
        <w:t xml:space="preserve"> </w:t>
      </w:r>
      <w:r w:rsidR="008D2F95">
        <w:t xml:space="preserve">My suspicion is that the upshot would be feeling </w:t>
      </w:r>
      <w:r w:rsidR="006D272E">
        <w:t xml:space="preserve">more </w:t>
      </w:r>
      <w:r w:rsidR="002C3CCA">
        <w:t xml:space="preserve">profoundly </w:t>
      </w:r>
      <w:r w:rsidR="008D2F95">
        <w:t>un</w:t>
      </w:r>
      <w:r w:rsidR="002C3CCA">
        <w:t>comfortable</w:t>
      </w:r>
      <w:r w:rsidR="008D2F95">
        <w:t xml:space="preserve"> in </w:t>
      </w:r>
      <w:r w:rsidR="00194D5F">
        <w:t>o</w:t>
      </w:r>
      <w:r w:rsidR="008D2F95">
        <w:t>ur own skin</w:t>
      </w:r>
      <w:r w:rsidR="002C3CCA">
        <w:t>, upon disengagement.</w:t>
      </w:r>
    </w:p>
    <w:p w14:paraId="015950AB" w14:textId="4C247951" w:rsidR="008D2F95" w:rsidRDefault="00CD0AA1" w:rsidP="00CD0AA1">
      <w:r w:rsidRPr="000D5C04">
        <w:t xml:space="preserve">Though the case for re-patriating manufacturing via tariffs is strong, it doesn’t bear on the sectoral shift in the offing, which makes the sectoral shift associated with offshoring and the </w:t>
      </w:r>
      <w:proofErr w:type="spellStart"/>
      <w:r w:rsidRPr="000D5C04">
        <w:t>financiali</w:t>
      </w:r>
      <w:r w:rsidR="00F260FD">
        <w:t>s</w:t>
      </w:r>
      <w:r w:rsidRPr="000D5C04">
        <w:t>ation</w:t>
      </w:r>
      <w:proofErr w:type="spellEnd"/>
      <w:r w:rsidRPr="000D5C04">
        <w:t xml:space="preserve"> of the US economy pale in comparison. As American workers face down a </w:t>
      </w:r>
      <w:r>
        <w:t xml:space="preserve">possible </w:t>
      </w:r>
      <w:r w:rsidRPr="000D5C04">
        <w:t xml:space="preserve">future of enforced uselessness, it falls to MAGA to embrace populism with </w:t>
      </w:r>
      <w:r w:rsidR="008D2F95">
        <w:t>socialist</w:t>
      </w:r>
      <w:r w:rsidRPr="000D5C04">
        <w:t xml:space="preserve"> characteristics, to recognise that market forces are setting their face against workers and </w:t>
      </w:r>
      <w:r w:rsidR="008D2F95">
        <w:t>to offer some real consolation</w:t>
      </w:r>
      <w:r w:rsidRPr="000D5C04">
        <w:t xml:space="preserve">. It is a tall order while Chinese competitiveness is perceived as a threat, </w:t>
      </w:r>
      <w:r w:rsidR="008D2F95">
        <w:t xml:space="preserve">and </w:t>
      </w:r>
      <w:r w:rsidRPr="000D5C04">
        <w:t>while a</w:t>
      </w:r>
      <w:r w:rsidR="002C3CCA">
        <w:t>n international AI</w:t>
      </w:r>
      <w:r w:rsidRPr="000D5C04">
        <w:t xml:space="preserve"> treaty looks unlikely.</w:t>
      </w:r>
    </w:p>
    <w:p w14:paraId="6A6F6272" w14:textId="397BE843" w:rsidR="008D2F95" w:rsidRDefault="008D2F95" w:rsidP="00CD0AA1">
      <w:r>
        <w:t>T</w:t>
      </w:r>
      <w:r w:rsidR="00CD0AA1" w:rsidRPr="000D5C04">
        <w:t xml:space="preserve">oday’s libertarians look a lot like tomorrow’s technocrats, and today’s technocrats looks a lot like yesterday’s bureaucrats. </w:t>
      </w:r>
      <w:r>
        <w:t>R</w:t>
      </w:r>
      <w:r w:rsidR="00CD0AA1" w:rsidRPr="000D5C04">
        <w:t xml:space="preserve">e-patriation of industry only serves ordinary Americans as long as </w:t>
      </w:r>
      <w:r>
        <w:t xml:space="preserve">full </w:t>
      </w:r>
      <w:r w:rsidR="00CD0AA1" w:rsidRPr="000D5C04">
        <w:t xml:space="preserve">automation is kept at bay, but the intervention </w:t>
      </w:r>
      <w:r>
        <w:t xml:space="preserve">required </w:t>
      </w:r>
      <w:r w:rsidR="00CD0AA1" w:rsidRPr="000D5C04">
        <w:t xml:space="preserve">to keep it </w:t>
      </w:r>
      <w:r>
        <w:t>there</w:t>
      </w:r>
      <w:r w:rsidR="00CD0AA1" w:rsidRPr="000D5C04">
        <w:t xml:space="preserve"> </w:t>
      </w:r>
      <w:r>
        <w:t>may</w:t>
      </w:r>
      <w:r w:rsidR="00CD0AA1" w:rsidRPr="000D5C04">
        <w:t xml:space="preserve"> not</w:t>
      </w:r>
      <w:r>
        <w:t xml:space="preserve"> be</w:t>
      </w:r>
      <w:r w:rsidR="00CD0AA1" w:rsidRPr="000D5C04">
        <w:t xml:space="preserve"> pleasing to </w:t>
      </w:r>
      <w:r>
        <w:t>influential</w:t>
      </w:r>
      <w:r w:rsidR="00CD0AA1" w:rsidRPr="000D5C04">
        <w:t xml:space="preserve"> libertarian ideologues</w:t>
      </w:r>
      <w:r>
        <w:t>.</w:t>
      </w:r>
    </w:p>
    <w:p w14:paraId="6D3ECA1F" w14:textId="77777777" w:rsidR="00CD0AA1" w:rsidRDefault="00CD0AA1" w:rsidP="00CD0AA1"/>
    <w:p w14:paraId="632717FF" w14:textId="25DA9D37" w:rsidR="00CD0AA1" w:rsidRDefault="00CF2CF1">
      <w:pPr>
        <w:pStyle w:val="Heading2"/>
        <w:numPr>
          <w:ilvl w:val="0"/>
          <w:numId w:val="13"/>
        </w:numPr>
      </w:pPr>
      <w:bookmarkStart w:id="125" w:name="_Toc201090350"/>
      <w:r>
        <w:t>M</w:t>
      </w:r>
      <w:r w:rsidR="00CD0AA1">
        <w:t>arket-</w:t>
      </w:r>
      <w:r>
        <w:t>D</w:t>
      </w:r>
      <w:r w:rsidR="00CD0AA1">
        <w:t xml:space="preserve">riven </w:t>
      </w:r>
      <w:r>
        <w:t>M</w:t>
      </w:r>
      <w:r w:rsidR="00CD0AA1">
        <w:t xml:space="preserve">ilitary </w:t>
      </w:r>
      <w:r>
        <w:t>A</w:t>
      </w:r>
      <w:r w:rsidR="00CD0AA1">
        <w:t>pplications</w:t>
      </w:r>
      <w:bookmarkEnd w:id="125"/>
    </w:p>
    <w:p w14:paraId="1C299B96" w14:textId="77777777" w:rsidR="000C3DD7" w:rsidRPr="000C3DD7" w:rsidRDefault="000C3DD7" w:rsidP="000C3DD7">
      <w:pPr>
        <w:pStyle w:val="Subtitle"/>
      </w:pPr>
    </w:p>
    <w:p w14:paraId="3A71E9F7" w14:textId="1145AF2C" w:rsidR="00F25286" w:rsidRDefault="00CD0AA1" w:rsidP="004A6C05">
      <w:r w:rsidRPr="000B46BE">
        <w:t xml:space="preserve">The physical trials undergone by military recruits are </w:t>
      </w:r>
      <w:r w:rsidR="000F45A5">
        <w:t>supposed</w:t>
      </w:r>
      <w:r w:rsidRPr="000B46BE">
        <w:t xml:space="preserve"> conducive</w:t>
      </w:r>
      <w:r w:rsidR="0072026B">
        <w:t xml:space="preserve"> not only to physical strength, but</w:t>
      </w:r>
      <w:r w:rsidR="00676C7F">
        <w:t xml:space="preserve"> to</w:t>
      </w:r>
      <w:r w:rsidRPr="000B46BE">
        <w:t xml:space="preserve"> </w:t>
      </w:r>
      <w:r w:rsidR="000F45A5">
        <w:t>the formation of character</w:t>
      </w:r>
      <w:r>
        <w:t xml:space="preserve">, so </w:t>
      </w:r>
      <w:r w:rsidR="000F45A5">
        <w:t xml:space="preserve">it </w:t>
      </w:r>
      <w:r w:rsidR="00676C7F">
        <w:t>must</w:t>
      </w:r>
      <w:r w:rsidR="000F45A5">
        <w:t xml:space="preserve"> </w:t>
      </w:r>
      <w:r w:rsidR="00676C7F">
        <w:t>be</w:t>
      </w:r>
      <w:r w:rsidR="000F45A5">
        <w:t xml:space="preserve"> frustrating to be subjected to </w:t>
      </w:r>
      <w:r>
        <w:t>pharmacological</w:t>
      </w:r>
      <w:r w:rsidR="000F45A5">
        <w:t xml:space="preserve"> enhancement, </w:t>
      </w:r>
      <w:r w:rsidR="00676C7F">
        <w:t>to have the means</w:t>
      </w:r>
      <w:r w:rsidR="000F45A5">
        <w:t xml:space="preserve"> to succeed taken out of their hands, outsourced</w:t>
      </w:r>
      <w:r w:rsidRPr="000B46BE">
        <w:t>.</w:t>
      </w:r>
    </w:p>
    <w:p w14:paraId="5170920E" w14:textId="2A80E957" w:rsidR="007D5CCF" w:rsidRPr="00C47FD2" w:rsidRDefault="007D5CCF" w:rsidP="004A6C05">
      <w:pPr>
        <w:rPr>
          <w:color w:val="000000" w:themeColor="text1"/>
          <w:vertAlign w:val="superscript"/>
        </w:rPr>
      </w:pPr>
      <w:r w:rsidRPr="007D5CCF">
        <w:rPr>
          <w:color w:val="000000" w:themeColor="text1"/>
        </w:rPr>
        <w:t xml:space="preserve">In ‘How Electric Brain Stimulation Can Change the Way We Think’, Sally Adee promotes Transcranial Direct </w:t>
      </w:r>
      <w:r w:rsidR="00AA52DC" w:rsidRPr="007D5CCF">
        <w:rPr>
          <w:color w:val="000000" w:themeColor="text1"/>
        </w:rPr>
        <w:t>Current</w:t>
      </w:r>
      <w:r w:rsidRPr="007D5CCF">
        <w:rPr>
          <w:color w:val="000000" w:themeColor="text1"/>
        </w:rPr>
        <w:t xml:space="preserve"> Stimulation (tDCS) – a form of</w:t>
      </w:r>
      <w:r w:rsidRPr="007D5CCF">
        <w:rPr>
          <w:b/>
          <w:bCs/>
          <w:color w:val="000000" w:themeColor="text1"/>
        </w:rPr>
        <w:t xml:space="preserve"> </w:t>
      </w:r>
      <w:r w:rsidRPr="007D5CCF">
        <w:rPr>
          <w:color w:val="000000" w:themeColor="text1"/>
        </w:rPr>
        <w:t>cognitive enhancement developed by US military researchers that is proven to double the rate at which people learn tasks; an effect which neuroscientists suppose is achieved by accelerating the formation of neural pathways. Adee describes experiencing bliss that would ordinarily only be felt “during two-hour Iyengar yoga classes, or at the end of a 10k [run]”.</w:t>
      </w:r>
      <w:r w:rsidR="00C47FD2">
        <w:rPr>
          <w:color w:val="000000" w:themeColor="text1"/>
          <w:vertAlign w:val="superscript"/>
        </w:rPr>
        <w:t>6</w:t>
      </w:r>
    </w:p>
    <w:p w14:paraId="5DA118BD" w14:textId="1F836A74" w:rsidR="00F25286" w:rsidRDefault="00CD0AA1" w:rsidP="004A6C05">
      <w:r w:rsidRPr="000B46BE">
        <w:t>If military personnel</w:t>
      </w:r>
      <w:r w:rsidR="000F45A5">
        <w:t xml:space="preserve"> </w:t>
      </w:r>
      <w:r w:rsidRPr="000B46BE">
        <w:t xml:space="preserve">succeed in enhancing their performance </w:t>
      </w:r>
      <w:r w:rsidR="000F45A5">
        <w:t>at great pains</w:t>
      </w:r>
      <w:r w:rsidRPr="000B46BE">
        <w:t>, yet are still required to submit to chemical</w:t>
      </w:r>
      <w:r w:rsidR="00F0501F">
        <w:t xml:space="preserve"> or cognitive</w:t>
      </w:r>
      <w:r w:rsidRPr="000B46BE">
        <w:t xml:space="preserve"> enhancement, </w:t>
      </w:r>
      <w:r w:rsidR="000F45A5">
        <w:t xml:space="preserve">it </w:t>
      </w:r>
      <w:r w:rsidR="007976F6">
        <w:t>will</w:t>
      </w:r>
      <w:r w:rsidR="000F45A5">
        <w:t xml:space="preserve"> perhaps</w:t>
      </w:r>
      <w:r w:rsidR="007976F6">
        <w:t xml:space="preserve"> be</w:t>
      </w:r>
      <w:r w:rsidR="000F45A5">
        <w:t xml:space="preserve"> felt</w:t>
      </w:r>
      <w:r w:rsidRPr="000B46BE">
        <w:t xml:space="preserve"> </w:t>
      </w:r>
      <w:r w:rsidR="007976F6">
        <w:t>that it is</w:t>
      </w:r>
      <w:r w:rsidRPr="000B46BE">
        <w:t xml:space="preserve"> more incumben</w:t>
      </w:r>
      <w:r>
        <w:t xml:space="preserve">t </w:t>
      </w:r>
      <w:r w:rsidR="007976F6">
        <w:lastRenderedPageBreak/>
        <w:t xml:space="preserve">still </w:t>
      </w:r>
      <w:r w:rsidRPr="000B46BE">
        <w:t xml:space="preserve">on the rest of the population </w:t>
      </w:r>
      <w:r w:rsidR="007976F6">
        <w:t>to be optimi</w:t>
      </w:r>
      <w:r w:rsidR="00FD6521">
        <w:t>s</w:t>
      </w:r>
      <w:r w:rsidR="007976F6">
        <w:t>ed pharmacologically</w:t>
      </w:r>
      <w:r w:rsidR="00F0501F">
        <w:t xml:space="preserve"> or cognitively</w:t>
      </w:r>
      <w:r w:rsidR="007976F6">
        <w:t xml:space="preserve"> </w:t>
      </w:r>
      <w:r>
        <w:t xml:space="preserve">for the </w:t>
      </w:r>
      <w:r w:rsidR="000F45A5">
        <w:t>execution</w:t>
      </w:r>
      <w:r w:rsidRPr="000B46BE">
        <w:t xml:space="preserve"> of civic duties</w:t>
      </w:r>
      <w:r w:rsidR="007976F6">
        <w:t>, according to the lesser pains typically taken for the achievement of competence</w:t>
      </w:r>
      <w:r w:rsidR="00F0501F">
        <w:t xml:space="preserve"> in civilian spheres</w:t>
      </w:r>
      <w:r w:rsidR="000F45A5">
        <w:t>.</w:t>
      </w:r>
      <w:r w:rsidR="00203998">
        <w:t xml:space="preserve"> </w:t>
      </w:r>
      <w:r w:rsidR="004A6C05" w:rsidRPr="00565787">
        <w:t xml:space="preserve">Many servicemen find the transition between military and civilian life difficult and are better able to </w:t>
      </w:r>
      <w:r w:rsidR="004A6C05">
        <w:t xml:space="preserve">reckon with civilian life, to feel as if </w:t>
      </w:r>
      <w:r w:rsidR="00F0501F">
        <w:t xml:space="preserve">previous </w:t>
      </w:r>
      <w:r w:rsidR="004A6C05">
        <w:t>experience gained is redeemable,</w:t>
      </w:r>
      <w:r w:rsidR="004A6C05" w:rsidRPr="00565787">
        <w:t xml:space="preserve"> by </w:t>
      </w:r>
      <w:r w:rsidR="004A6C05">
        <w:t>imagining strict rules and hierarchy to be operant in civilian life.</w:t>
      </w:r>
      <w:r w:rsidR="00EE0BE3">
        <w:t xml:space="preserve"> </w:t>
      </w:r>
    </w:p>
    <w:p w14:paraId="46A32AA3" w14:textId="47DDFAFD" w:rsidR="00EE0BE3" w:rsidRDefault="0072026B" w:rsidP="004A6C05">
      <w:r>
        <w:rPr>
          <w:color w:val="000000" w:themeColor="text1"/>
        </w:rPr>
        <w:t>The soldier</w:t>
      </w:r>
      <w:r w:rsidRPr="00EE0BE3">
        <w:rPr>
          <w:color w:val="000000" w:themeColor="text1"/>
        </w:rPr>
        <w:t xml:space="preserve"> </w:t>
      </w:r>
      <w:r w:rsidRPr="00E16A73">
        <w:t xml:space="preserve">has </w:t>
      </w:r>
      <w:r>
        <w:t>few</w:t>
      </w:r>
      <w:r w:rsidRPr="00E16A73">
        <w:t xml:space="preserve"> scruples about</w:t>
      </w:r>
      <w:r>
        <w:t xml:space="preserve"> </w:t>
      </w:r>
      <w:r w:rsidRPr="00E16A73">
        <w:t>subjecting others to th</w:t>
      </w:r>
      <w:r>
        <w:t>e</w:t>
      </w:r>
      <w:r w:rsidRPr="00E16A73">
        <w:t xml:space="preserve"> reform which he has undergone.</w:t>
      </w:r>
      <w:r>
        <w:t xml:space="preserve"> </w:t>
      </w:r>
      <w:r w:rsidR="00EE0BE3">
        <w:t>T</w:t>
      </w:r>
      <w:r w:rsidR="00EE0BE3" w:rsidRPr="00E16A73">
        <w:t xml:space="preserve">he extent to which </w:t>
      </w:r>
      <w:r w:rsidR="00EE0BE3">
        <w:t>the soldier remains reflexively submissive before mundane authority, post-discharge</w:t>
      </w:r>
      <w:r w:rsidR="00EE0BE3" w:rsidRPr="00E16A73">
        <w:t xml:space="preserve">, is the extent to which </w:t>
      </w:r>
      <w:r>
        <w:t>rationalising</w:t>
      </w:r>
      <w:r w:rsidR="00EE0BE3">
        <w:t xml:space="preserve"> </w:t>
      </w:r>
      <w:r w:rsidR="00F0501F">
        <w:t>his</w:t>
      </w:r>
      <w:r w:rsidR="00EE0BE3">
        <w:t xml:space="preserve"> submissiveness</w:t>
      </w:r>
      <w:r w:rsidR="00EE0BE3" w:rsidRPr="00E16A73">
        <w:t xml:space="preserve"> </w:t>
      </w:r>
      <w:r w:rsidR="00EE0BE3">
        <w:t>is</w:t>
      </w:r>
      <w:r w:rsidR="00EE0BE3" w:rsidRPr="00E16A73">
        <w:t xml:space="preserve"> </w:t>
      </w:r>
      <w:r w:rsidR="00EE0BE3">
        <w:t>essential to his</w:t>
      </w:r>
      <w:r w:rsidR="00EE0BE3" w:rsidRPr="00E16A73">
        <w:t xml:space="preserve"> self-esteem</w:t>
      </w:r>
      <w:r>
        <w:t>.</w:t>
      </w:r>
      <w:r w:rsidR="00EE0BE3" w:rsidRPr="00E16A73">
        <w:t xml:space="preserve"> </w:t>
      </w:r>
    </w:p>
    <w:p w14:paraId="09F8D737" w14:textId="6ADB4E11" w:rsidR="00CD0AA1" w:rsidRDefault="00F0501F" w:rsidP="001B1452">
      <w:pPr>
        <w:rPr>
          <w:color w:val="A6A6A6" w:themeColor="background1" w:themeShade="A6"/>
        </w:rPr>
      </w:pPr>
      <w:r>
        <w:t>W</w:t>
      </w:r>
      <w:r w:rsidR="00203998">
        <w:t xml:space="preserve">herever </w:t>
      </w:r>
      <w:r>
        <w:t>a business concern</w:t>
      </w:r>
      <w:r w:rsidR="00203998">
        <w:t xml:space="preserve"> avails itself of the </w:t>
      </w:r>
      <w:r w:rsidR="00CE2F40">
        <w:t xml:space="preserve">considerable </w:t>
      </w:r>
      <w:r w:rsidR="00203998">
        <w:t>insight</w:t>
      </w:r>
      <w:r>
        <w:t xml:space="preserve"> and obedience</w:t>
      </w:r>
      <w:r w:rsidR="00203998">
        <w:t xml:space="preserve"> </w:t>
      </w:r>
      <w:r w:rsidR="004A6C05">
        <w:t xml:space="preserve">of </w:t>
      </w:r>
      <w:r w:rsidR="00CE2F40">
        <w:t xml:space="preserve">discharged </w:t>
      </w:r>
      <w:r w:rsidR="00203998">
        <w:t>military personnel</w:t>
      </w:r>
      <w:r w:rsidR="004A6C05">
        <w:t xml:space="preserve">, the military </w:t>
      </w:r>
      <w:r w:rsidR="0072026B">
        <w:t>is</w:t>
      </w:r>
      <w:r w:rsidR="004A6C05">
        <w:t xml:space="preserve"> not only </w:t>
      </w:r>
      <w:r>
        <w:t>an important</w:t>
      </w:r>
      <w:r w:rsidR="004A6C05">
        <w:t xml:space="preserve"> constituency </w:t>
      </w:r>
      <w:r>
        <w:t>of the concern</w:t>
      </w:r>
      <w:r w:rsidR="004A6C05">
        <w:t xml:space="preserve">, but their public relations </w:t>
      </w:r>
      <w:r w:rsidR="00676C7F">
        <w:t>arm</w:t>
      </w:r>
      <w:r w:rsidR="004A6C05">
        <w:t>.</w:t>
      </w:r>
    </w:p>
    <w:p w14:paraId="1C27E74F" w14:textId="77777777" w:rsidR="00CD0AA1" w:rsidRDefault="00CD0AA1" w:rsidP="00CD0AA1">
      <w:pPr>
        <w:rPr>
          <w:color w:val="A6A6A6" w:themeColor="background1" w:themeShade="A6"/>
          <w:lang w:val="en-US"/>
        </w:rPr>
      </w:pPr>
    </w:p>
    <w:p w14:paraId="41E1843C" w14:textId="380BB7DB" w:rsidR="00CD0AA1" w:rsidRDefault="00EF4DD9">
      <w:pPr>
        <w:pStyle w:val="Heading2"/>
        <w:numPr>
          <w:ilvl w:val="0"/>
          <w:numId w:val="13"/>
        </w:numPr>
        <w:ind w:left="1418" w:hanging="567"/>
      </w:pPr>
      <w:bookmarkStart w:id="126" w:name="_Toc201090351"/>
      <w:r>
        <w:t>Inducements</w:t>
      </w:r>
      <w:r w:rsidR="00CF2CF1">
        <w:t xml:space="preserve"> to Enhance</w:t>
      </w:r>
      <w:bookmarkEnd w:id="126"/>
    </w:p>
    <w:p w14:paraId="1897445D" w14:textId="77777777" w:rsidR="0055344E" w:rsidRPr="0055344E" w:rsidRDefault="0055344E" w:rsidP="000C3DD7">
      <w:pPr>
        <w:pStyle w:val="Subtitle"/>
      </w:pPr>
    </w:p>
    <w:p w14:paraId="2EC73DB0" w14:textId="7006253C" w:rsidR="00ED7B6E" w:rsidRPr="00FD6521" w:rsidRDefault="00ED7B6E" w:rsidP="000C3DD7">
      <w:pPr>
        <w:ind w:left="709" w:right="95"/>
      </w:pPr>
      <w:bookmarkStart w:id="127" w:name="_Hlk50126153"/>
      <w:r w:rsidRPr="00FD6521">
        <w:t>“The concept of deep utopia can serve as a kind of philosophical particle accelerator, in which extreme conditions are created that allow us to study the elementary constituents of our values”</w:t>
      </w:r>
      <w:r w:rsidR="00FD6521">
        <w:t>.</w:t>
      </w:r>
    </w:p>
    <w:p w14:paraId="2A97F795" w14:textId="05497586" w:rsidR="00600A30" w:rsidRDefault="00FD6521" w:rsidP="000C3DD7">
      <w:pPr>
        <w:ind w:left="709" w:right="379"/>
        <w:rPr>
          <w:i/>
          <w:iCs/>
        </w:rPr>
      </w:pPr>
      <w:bookmarkStart w:id="128" w:name="_Hlk200443238"/>
      <w:r w:rsidRPr="00FD6521">
        <w:t>—</w:t>
      </w:r>
      <w:r w:rsidR="00600A30" w:rsidRPr="00FD6521">
        <w:t xml:space="preserve">Nick Bostrom, </w:t>
      </w:r>
      <w:r w:rsidR="00600A30" w:rsidRPr="00FD6521">
        <w:rPr>
          <w:i/>
          <w:iCs/>
        </w:rPr>
        <w:t>Deep Utopia: Life and Meaning in a Solved World</w:t>
      </w:r>
    </w:p>
    <w:p w14:paraId="5FB971C3" w14:textId="77777777" w:rsidR="0055344E" w:rsidRPr="0055344E" w:rsidRDefault="0055344E" w:rsidP="00FD6521">
      <w:pPr>
        <w:ind w:left="426" w:right="379"/>
      </w:pPr>
    </w:p>
    <w:bookmarkEnd w:id="128"/>
    <w:p w14:paraId="2C965717" w14:textId="4F493D51" w:rsidR="00ED7B6E" w:rsidRPr="00C47FD2" w:rsidRDefault="00ED7B6E" w:rsidP="00ED7B6E">
      <w:pPr>
        <w:rPr>
          <w:color w:val="000000" w:themeColor="text1"/>
          <w:vertAlign w:val="superscript"/>
        </w:rPr>
      </w:pPr>
      <w:r>
        <w:t>This is a counterpoise to the observation that culture struggles to gain traction on a world transformed by rapid technological change. But there is little evidence of philosophy evolving apace</w:t>
      </w:r>
      <w:r w:rsidR="0071338E">
        <w:t>,</w:t>
      </w:r>
      <w:r>
        <w:t xml:space="preserve"> bearing on public policy. Nick Bostrom and others are </w:t>
      </w:r>
      <w:r w:rsidR="0072026B">
        <w:t>free</w:t>
      </w:r>
      <w:r>
        <w:t xml:space="preserve"> to write</w:t>
      </w:r>
      <w:r w:rsidR="0072026B">
        <w:t xml:space="preserve"> </w:t>
      </w:r>
      <w:r>
        <w:t xml:space="preserve">disquisitions on transhuman </w:t>
      </w:r>
      <w:r w:rsidR="00CE05BB">
        <w:t>philosophy,</w:t>
      </w:r>
      <w:r>
        <w:t xml:space="preserve"> but they </w:t>
      </w:r>
      <w:r w:rsidR="0055344E">
        <w:t xml:space="preserve">may </w:t>
      </w:r>
      <w:r>
        <w:t xml:space="preserve">do so in their own time, at their own expense, and possibly at their own risk. </w:t>
      </w:r>
      <w:r w:rsidR="00EF218D">
        <w:t>E</w:t>
      </w:r>
      <w:r>
        <w:t xml:space="preserve">ngagement with </w:t>
      </w:r>
      <w:r w:rsidR="00EF218D">
        <w:t>ethical concerns around the emergence of</w:t>
      </w:r>
      <w:r>
        <w:t xml:space="preserve"> totalitarianism</w:t>
      </w:r>
      <w:r w:rsidR="00EF218D">
        <w:t>, whether governmental or oligarchic,</w:t>
      </w:r>
      <w:r w:rsidR="0072026B">
        <w:t xml:space="preserve"> </w:t>
      </w:r>
      <w:r w:rsidR="00EF218D">
        <w:t xml:space="preserve">is difficult, not least because the </w:t>
      </w:r>
      <w:r>
        <w:t xml:space="preserve">technology which facilitates </w:t>
      </w:r>
      <w:r w:rsidR="00EF218D">
        <w:t xml:space="preserve">the </w:t>
      </w:r>
      <w:r>
        <w:t>centrali</w:t>
      </w:r>
      <w:r w:rsidR="0055344E">
        <w:t>s</w:t>
      </w:r>
      <w:r w:rsidR="00EF218D">
        <w:t xml:space="preserve">ation of power </w:t>
      </w:r>
      <w:r>
        <w:t xml:space="preserve">at the same time facilitates </w:t>
      </w:r>
      <w:r w:rsidR="0047642D">
        <w:t xml:space="preserve">ambient </w:t>
      </w:r>
      <w:r>
        <w:t>distraction</w:t>
      </w:r>
      <w:r w:rsidR="00EF218D">
        <w:t>s which contracts a person’s locus of control; there is</w:t>
      </w:r>
      <w:r>
        <w:t xml:space="preserve"> a </w:t>
      </w:r>
      <w:r w:rsidRPr="00DF3709">
        <w:rPr>
          <w:color w:val="000000" w:themeColor="text1"/>
        </w:rPr>
        <w:t>“hedonic response mechanism [which] acclimates to gains”</w:t>
      </w:r>
      <w:r w:rsidR="00DF3709" w:rsidRPr="00DF3709">
        <w:rPr>
          <w:color w:val="000000" w:themeColor="text1"/>
        </w:rPr>
        <w:t>.</w:t>
      </w:r>
      <w:r w:rsidR="00C47FD2">
        <w:rPr>
          <w:color w:val="000000" w:themeColor="text1"/>
          <w:vertAlign w:val="superscript"/>
        </w:rPr>
        <w:t>7</w:t>
      </w:r>
    </w:p>
    <w:p w14:paraId="0A21A63D" w14:textId="2B4968E1" w:rsidR="00CD0AA1" w:rsidRDefault="00ED7B6E" w:rsidP="00CD0AA1">
      <w:pPr>
        <w:rPr>
          <w:lang w:val="en-US"/>
        </w:rPr>
      </w:pPr>
      <w:r w:rsidRPr="008D0A72">
        <w:rPr>
          <w:lang w:val="en-US"/>
        </w:rPr>
        <w:t xml:space="preserve">Nick Bostrom asserts that people already richly endowed with a particular capacity </w:t>
      </w:r>
      <w:r w:rsidR="0032026D">
        <w:rPr>
          <w:lang w:val="en-US"/>
        </w:rPr>
        <w:t>are more likely to</w:t>
      </w:r>
      <w:r w:rsidRPr="008D0A72">
        <w:rPr>
          <w:lang w:val="en-US"/>
        </w:rPr>
        <w:t xml:space="preserve"> </w:t>
      </w:r>
      <w:r w:rsidR="00BD4901">
        <w:rPr>
          <w:lang w:val="en-US"/>
        </w:rPr>
        <w:t>desire</w:t>
      </w:r>
      <w:r w:rsidRPr="008D0A72">
        <w:rPr>
          <w:lang w:val="en-US"/>
        </w:rPr>
        <w:t xml:space="preserve"> </w:t>
      </w:r>
      <w:r w:rsidR="0032026D">
        <w:rPr>
          <w:lang w:val="en-US"/>
        </w:rPr>
        <w:t>enlargement of</w:t>
      </w:r>
      <w:r w:rsidRPr="008D0A72">
        <w:rPr>
          <w:lang w:val="en-US"/>
        </w:rPr>
        <w:t xml:space="preserve"> it than </w:t>
      </w:r>
      <w:r w:rsidR="00BD4901">
        <w:rPr>
          <w:lang w:val="en-US"/>
        </w:rPr>
        <w:t>other people</w:t>
      </w:r>
      <w:r w:rsidRPr="008D0A72">
        <w:rPr>
          <w:lang w:val="en-US"/>
        </w:rPr>
        <w:t xml:space="preserve"> because </w:t>
      </w:r>
      <w:r w:rsidR="0032026D">
        <w:rPr>
          <w:lang w:val="en-US"/>
        </w:rPr>
        <w:t>the value of the talent is</w:t>
      </w:r>
      <w:r w:rsidRPr="008D0A72">
        <w:rPr>
          <w:lang w:val="en-US"/>
        </w:rPr>
        <w:t xml:space="preserve"> </w:t>
      </w:r>
      <w:r w:rsidR="0032026D">
        <w:rPr>
          <w:lang w:val="en-US"/>
        </w:rPr>
        <w:t>more completely</w:t>
      </w:r>
      <w:r w:rsidRPr="008D0A72">
        <w:rPr>
          <w:lang w:val="en-US"/>
        </w:rPr>
        <w:t xml:space="preserve"> understood.</w:t>
      </w:r>
      <w:r w:rsidR="008837C3">
        <w:rPr>
          <w:vertAlign w:val="superscript"/>
          <w:lang w:val="en-US"/>
        </w:rPr>
        <w:t>8</w:t>
      </w:r>
      <w:r w:rsidRPr="008D0A72">
        <w:rPr>
          <w:lang w:val="en-US"/>
        </w:rPr>
        <w:t xml:space="preserve"> </w:t>
      </w:r>
      <w:r w:rsidR="00C87680">
        <w:rPr>
          <w:lang w:val="en-US"/>
        </w:rPr>
        <w:t>However,</w:t>
      </w:r>
      <w:r w:rsidR="00FD6521">
        <w:rPr>
          <w:lang w:val="en-US"/>
        </w:rPr>
        <w:t xml:space="preserve"> the enhancements, if </w:t>
      </w:r>
      <w:r w:rsidR="00C87680">
        <w:rPr>
          <w:lang w:val="en-US"/>
        </w:rPr>
        <w:t>forthcoming</w:t>
      </w:r>
      <w:r w:rsidR="00FD6521">
        <w:rPr>
          <w:lang w:val="en-US"/>
        </w:rPr>
        <w:t>, are</w:t>
      </w:r>
      <w:r w:rsidRPr="008D0A72">
        <w:rPr>
          <w:lang w:val="en-US"/>
        </w:rPr>
        <w:t xml:space="preserve"> </w:t>
      </w:r>
      <w:r w:rsidR="00C87680">
        <w:rPr>
          <w:lang w:val="en-US"/>
        </w:rPr>
        <w:t xml:space="preserve">likely to be </w:t>
      </w:r>
      <w:r w:rsidRPr="008D0A72">
        <w:rPr>
          <w:lang w:val="en-US"/>
        </w:rPr>
        <w:t>available on the free-market</w:t>
      </w:r>
      <w:r w:rsidR="00FD6521">
        <w:rPr>
          <w:lang w:val="en-US"/>
        </w:rPr>
        <w:t>,</w:t>
      </w:r>
      <w:r w:rsidRPr="008D0A72">
        <w:rPr>
          <w:lang w:val="en-US"/>
        </w:rPr>
        <w:t xml:space="preserve"> where </w:t>
      </w:r>
      <w:r w:rsidR="00BD4901">
        <w:rPr>
          <w:lang w:val="en-US"/>
        </w:rPr>
        <w:t>marketers</w:t>
      </w:r>
      <w:r w:rsidR="0032026D">
        <w:rPr>
          <w:lang w:val="en-US"/>
        </w:rPr>
        <w:t xml:space="preserve"> </w:t>
      </w:r>
      <w:r w:rsidR="00BD4901">
        <w:rPr>
          <w:lang w:val="en-US"/>
        </w:rPr>
        <w:t>continue to thrive on making</w:t>
      </w:r>
      <w:r w:rsidRPr="008D0A72">
        <w:rPr>
          <w:lang w:val="en-US"/>
        </w:rPr>
        <w:t xml:space="preserve"> </w:t>
      </w:r>
      <w:r w:rsidR="0032026D">
        <w:rPr>
          <w:lang w:val="en-US"/>
        </w:rPr>
        <w:t>the</w:t>
      </w:r>
      <w:r w:rsidRPr="008D0A72">
        <w:rPr>
          <w:lang w:val="en-US"/>
        </w:rPr>
        <w:t xml:space="preserve"> </w:t>
      </w:r>
      <w:r w:rsidR="0032026D">
        <w:rPr>
          <w:lang w:val="en-US"/>
        </w:rPr>
        <w:t>consumer</w:t>
      </w:r>
      <w:r w:rsidRPr="008D0A72">
        <w:rPr>
          <w:lang w:val="en-US"/>
        </w:rPr>
        <w:t xml:space="preserve"> feel </w:t>
      </w:r>
      <w:r w:rsidR="0032026D">
        <w:rPr>
          <w:lang w:val="en-US"/>
        </w:rPr>
        <w:t>his</w:t>
      </w:r>
      <w:r w:rsidRPr="008D0A72">
        <w:rPr>
          <w:lang w:val="en-US"/>
        </w:rPr>
        <w:t xml:space="preserve"> deficits more keenly</w:t>
      </w:r>
      <w:r w:rsidR="00BD4901">
        <w:rPr>
          <w:lang w:val="en-US"/>
        </w:rPr>
        <w:t>; they</w:t>
      </w:r>
      <w:r w:rsidRPr="008D0A72">
        <w:rPr>
          <w:lang w:val="en-US"/>
        </w:rPr>
        <w:t xml:space="preserve"> can market</w:t>
      </w:r>
      <w:r w:rsidR="00FB5646">
        <w:rPr>
          <w:lang w:val="en-US"/>
        </w:rPr>
        <w:t xml:space="preserve"> “</w:t>
      </w:r>
      <w:r w:rsidRPr="008D0A72">
        <w:rPr>
          <w:lang w:val="en-US"/>
        </w:rPr>
        <w:t>patches</w:t>
      </w:r>
      <w:r w:rsidR="00FB5646">
        <w:rPr>
          <w:lang w:val="en-US"/>
        </w:rPr>
        <w:t>”</w:t>
      </w:r>
      <w:r w:rsidRPr="008D0A72">
        <w:rPr>
          <w:lang w:val="en-US"/>
        </w:rPr>
        <w:t xml:space="preserve"> </w:t>
      </w:r>
      <w:r w:rsidR="00BD4901">
        <w:rPr>
          <w:lang w:val="en-US"/>
        </w:rPr>
        <w:t>as transformational and fully integrated yet accommodative of pre-existing proclivities; even if,</w:t>
      </w:r>
      <w:r w:rsidR="00FB5646">
        <w:rPr>
          <w:lang w:val="en-US"/>
        </w:rPr>
        <w:t xml:space="preserve"> to the extent that </w:t>
      </w:r>
      <w:r w:rsidR="00AB3820">
        <w:rPr>
          <w:lang w:val="en-US"/>
        </w:rPr>
        <w:t>patches</w:t>
      </w:r>
      <w:r w:rsidR="00FB5646">
        <w:rPr>
          <w:lang w:val="en-US"/>
        </w:rPr>
        <w:t xml:space="preserve"> work,</w:t>
      </w:r>
      <w:r w:rsidRPr="008D0A72">
        <w:rPr>
          <w:lang w:val="en-US"/>
        </w:rPr>
        <w:t xml:space="preserve"> </w:t>
      </w:r>
      <w:r w:rsidR="00BD4901">
        <w:rPr>
          <w:lang w:val="en-US"/>
        </w:rPr>
        <w:t>they</w:t>
      </w:r>
      <w:r w:rsidR="00C87680">
        <w:rPr>
          <w:lang w:val="en-US"/>
        </w:rPr>
        <w:t xml:space="preserve"> in fact</w:t>
      </w:r>
      <w:r w:rsidR="00BD4901">
        <w:rPr>
          <w:lang w:val="en-US"/>
        </w:rPr>
        <w:t xml:space="preserve"> </w:t>
      </w:r>
      <w:r w:rsidRPr="008D0A72">
        <w:rPr>
          <w:lang w:val="en-US"/>
        </w:rPr>
        <w:t xml:space="preserve">run against the grain of the native's proclivities. </w:t>
      </w:r>
      <w:r w:rsidR="00BD4901">
        <w:rPr>
          <w:lang w:val="en-US"/>
        </w:rPr>
        <w:t>In</w:t>
      </w:r>
      <w:r w:rsidRPr="008D0A72">
        <w:rPr>
          <w:lang w:val="en-US"/>
        </w:rPr>
        <w:t xml:space="preserve"> the event that </w:t>
      </w:r>
      <w:r w:rsidR="00BD4901">
        <w:rPr>
          <w:lang w:val="en-US"/>
        </w:rPr>
        <w:t xml:space="preserve">these </w:t>
      </w:r>
      <w:r w:rsidR="00AB3820">
        <w:rPr>
          <w:lang w:val="en-US"/>
        </w:rPr>
        <w:t>dynamics</w:t>
      </w:r>
      <w:r w:rsidR="00BD4901">
        <w:rPr>
          <w:lang w:val="en-US"/>
        </w:rPr>
        <w:t xml:space="preserve"> are </w:t>
      </w:r>
      <w:r w:rsidR="00AB3820">
        <w:rPr>
          <w:lang w:val="en-US"/>
        </w:rPr>
        <w:t>better understood</w:t>
      </w:r>
      <w:r w:rsidR="00BD4901">
        <w:rPr>
          <w:lang w:val="en-US"/>
        </w:rPr>
        <w:t xml:space="preserve"> by </w:t>
      </w:r>
      <w:r w:rsidRPr="008D0A72">
        <w:rPr>
          <w:lang w:val="en-US"/>
        </w:rPr>
        <w:t xml:space="preserve">those who are best placed to judge the </w:t>
      </w:r>
      <w:r w:rsidR="00AB3820">
        <w:rPr>
          <w:lang w:val="en-US"/>
        </w:rPr>
        <w:t>costs and benefits</w:t>
      </w:r>
      <w:r w:rsidRPr="008D0A72">
        <w:rPr>
          <w:lang w:val="en-US"/>
        </w:rPr>
        <w:t xml:space="preserve"> of an enhancement, then </w:t>
      </w:r>
      <w:r w:rsidRPr="008D0A72">
        <w:rPr>
          <w:lang w:val="en-US"/>
        </w:rPr>
        <w:lastRenderedPageBreak/>
        <w:t xml:space="preserve">those who are not </w:t>
      </w:r>
      <w:r w:rsidR="00C87680">
        <w:rPr>
          <w:lang w:val="en-US"/>
        </w:rPr>
        <w:t>qualified to enjoy the</w:t>
      </w:r>
      <w:r w:rsidRPr="008D0A72">
        <w:rPr>
          <w:lang w:val="en-US"/>
        </w:rPr>
        <w:t xml:space="preserve"> enhancement</w:t>
      </w:r>
      <w:r w:rsidR="0055344E">
        <w:rPr>
          <w:lang w:val="en-US"/>
        </w:rPr>
        <w:t xml:space="preserve"> by a pre-existing capacity</w:t>
      </w:r>
      <w:r w:rsidR="00C87680">
        <w:rPr>
          <w:lang w:val="en-US"/>
        </w:rPr>
        <w:t>, w</w:t>
      </w:r>
      <w:r w:rsidRPr="008D0A72">
        <w:rPr>
          <w:lang w:val="en-US"/>
        </w:rPr>
        <w:t>ill form the majority of enhanced individuals.</w:t>
      </w:r>
      <w:bookmarkEnd w:id="127"/>
    </w:p>
    <w:p w14:paraId="51BFC327" w14:textId="1F4CBBF8" w:rsidR="0071338E" w:rsidRDefault="0071338E" w:rsidP="0071338E">
      <w:r>
        <w:t>The analogy between the technology in prospect and to narcotics use is sound</w:t>
      </w:r>
      <w:r w:rsidR="00EF4DD9">
        <w:t xml:space="preserve">; </w:t>
      </w:r>
      <w:r>
        <w:t xml:space="preserve">regulation is and remains in order. </w:t>
      </w:r>
      <w:r w:rsidRPr="0047642D">
        <w:t>The heroin user’s compulsion is the consequence of his early usage, which he indeed consented to. However he did so as a customer imperfectly informed</w:t>
      </w:r>
      <w:r w:rsidR="0055344E">
        <w:t xml:space="preserve"> – </w:t>
      </w:r>
      <w:r w:rsidRPr="0047642D">
        <w:t>with knowledge less perfect than the policymaker</w:t>
      </w:r>
      <w:r>
        <w:t xml:space="preserve"> and</w:t>
      </w:r>
      <w:r w:rsidRPr="0047642D">
        <w:t xml:space="preserve"> the user himself at a later time, self-evidently: a fraction of the forbearance the recalcitrant user exercises to withdraw, though without issue, would have seen his naive, former self refraining from first use.</w:t>
      </w:r>
    </w:p>
    <w:p w14:paraId="768306A1" w14:textId="77777777" w:rsidR="0071338E" w:rsidRDefault="0071338E" w:rsidP="0071338E"/>
    <w:p w14:paraId="3AD1A392" w14:textId="6E9A344F" w:rsidR="0071338E" w:rsidRDefault="0071338E">
      <w:pPr>
        <w:pStyle w:val="Heading2"/>
        <w:numPr>
          <w:ilvl w:val="0"/>
          <w:numId w:val="13"/>
        </w:numPr>
        <w:ind w:left="1418" w:hanging="567"/>
      </w:pPr>
      <w:bookmarkStart w:id="129" w:name="_Toc201090352"/>
      <w:r>
        <w:t>Lock-</w:t>
      </w:r>
      <w:r w:rsidR="00CF2CF1">
        <w:t>I</w:t>
      </w:r>
      <w:r>
        <w:t>n</w:t>
      </w:r>
      <w:bookmarkEnd w:id="129"/>
    </w:p>
    <w:p w14:paraId="70231A70" w14:textId="77777777" w:rsidR="000C3DD7" w:rsidRPr="000C3DD7" w:rsidRDefault="000C3DD7" w:rsidP="000C3DD7">
      <w:pPr>
        <w:pStyle w:val="Subtitle"/>
      </w:pPr>
    </w:p>
    <w:p w14:paraId="5D93A1BA" w14:textId="77777777" w:rsidR="001E2409" w:rsidRDefault="006D37FD" w:rsidP="00C87680">
      <w:r>
        <w:t>If</w:t>
      </w:r>
      <w:r w:rsidR="00CD0AA1" w:rsidRPr="005D6E7A">
        <w:t xml:space="preserve"> major changes in mental and physical ability </w:t>
      </w:r>
      <w:r>
        <w:t>are generate</w:t>
      </w:r>
      <w:r w:rsidR="00ED7B6E">
        <w:t>d</w:t>
      </w:r>
      <w:r>
        <w:t xml:space="preserve"> through</w:t>
      </w:r>
      <w:r w:rsidR="00CD0AA1" w:rsidRPr="005D6E7A">
        <w:t xml:space="preserve"> expensive technological applications, </w:t>
      </w:r>
      <w:r w:rsidR="00ED7B6E">
        <w:t>social mobility</w:t>
      </w:r>
      <w:r w:rsidR="00ED7B6E" w:rsidRPr="005D6E7A">
        <w:t xml:space="preserve"> </w:t>
      </w:r>
      <w:r w:rsidR="00ED7B6E">
        <w:t xml:space="preserve">may be </w:t>
      </w:r>
      <w:r w:rsidR="00CD0AA1" w:rsidRPr="005D6E7A">
        <w:t xml:space="preserve">sharply and irreversibly </w:t>
      </w:r>
      <w:r>
        <w:t>halt</w:t>
      </w:r>
      <w:r w:rsidR="00ED7B6E">
        <w:t>ed</w:t>
      </w:r>
      <w:r w:rsidR="00CD0AA1" w:rsidRPr="005D6E7A">
        <w:t xml:space="preserve">. </w:t>
      </w:r>
    </w:p>
    <w:p w14:paraId="4BD187AA" w14:textId="2018EA0C" w:rsidR="001E2409" w:rsidRDefault="00CD0AA1" w:rsidP="00C87680">
      <w:r w:rsidRPr="005D6E7A">
        <w:t xml:space="preserve">One </w:t>
      </w:r>
      <w:r w:rsidR="002E2523">
        <w:t>c</w:t>
      </w:r>
      <w:r w:rsidR="001E2409">
        <w:t>ouldn’t simply</w:t>
      </w:r>
      <w:r w:rsidRPr="005D6E7A">
        <w:t xml:space="preserve"> say, “</w:t>
      </w:r>
      <w:r w:rsidR="00C87680">
        <w:t>t</w:t>
      </w:r>
      <w:r w:rsidRPr="005D6E7A">
        <w:t>alent will out and the smart have open futures”</w:t>
      </w:r>
      <w:r w:rsidR="008837C3">
        <w:t>,</w:t>
      </w:r>
      <w:r w:rsidR="008837C3">
        <w:rPr>
          <w:vertAlign w:val="superscript"/>
        </w:rPr>
        <w:t>9</w:t>
      </w:r>
      <w:r w:rsidRPr="005D6E7A">
        <w:t xml:space="preserve"> </w:t>
      </w:r>
      <w:r w:rsidR="001E2409">
        <w:t>because</w:t>
      </w:r>
      <w:r w:rsidRPr="005D6E7A">
        <w:t xml:space="preserve"> talent and smartness are themselves for sale</w:t>
      </w:r>
      <w:r w:rsidR="001E2409">
        <w:t xml:space="preserve"> and only the wealthy (possibly but not necessarily talented) can afford them</w:t>
      </w:r>
      <w:r w:rsidR="001B1452">
        <w:t>.</w:t>
      </w:r>
      <w:r w:rsidR="00EC2A7D">
        <w:t xml:space="preserve"> </w:t>
      </w:r>
      <w:r w:rsidR="0071338E">
        <w:t>Consider</w:t>
      </w:r>
      <w:r w:rsidR="00EC2A7D">
        <w:t xml:space="preserve"> </w:t>
      </w:r>
      <w:r w:rsidR="003826B8">
        <w:t xml:space="preserve">a </w:t>
      </w:r>
      <w:r w:rsidR="00EC2A7D">
        <w:t>genetic programmer</w:t>
      </w:r>
      <w:r w:rsidR="00EC2A7D" w:rsidRPr="00EB3868">
        <w:t xml:space="preserve"> </w:t>
      </w:r>
      <w:r w:rsidR="00EC2A7D">
        <w:t>aspiring to</w:t>
      </w:r>
      <w:r w:rsidR="00EC2A7D" w:rsidRPr="00EB3868">
        <w:t xml:space="preserve"> verisimilitude </w:t>
      </w:r>
      <w:r w:rsidR="00EC2A7D">
        <w:t>for</w:t>
      </w:r>
      <w:r w:rsidR="00EC2A7D" w:rsidRPr="00EB3868">
        <w:t xml:space="preserve"> his creation</w:t>
      </w:r>
      <w:r w:rsidR="00EC2A7D">
        <w:t xml:space="preserve"> </w:t>
      </w:r>
      <w:r w:rsidR="00EF4DD9">
        <w:t>as well as</w:t>
      </w:r>
      <w:r w:rsidR="00EC2A7D">
        <w:t xml:space="preserve"> </w:t>
      </w:r>
      <w:r w:rsidR="002E2523">
        <w:t>a</w:t>
      </w:r>
      <w:r w:rsidR="00EC2A7D" w:rsidRPr="00EB3868">
        <w:t xml:space="preserve"> </w:t>
      </w:r>
      <w:r w:rsidR="002E2523">
        <w:t>consumer</w:t>
      </w:r>
      <w:r w:rsidR="00EC2A7D">
        <w:t xml:space="preserve"> in his new incarnation</w:t>
      </w:r>
      <w:r w:rsidR="0071338E">
        <w:t>;</w:t>
      </w:r>
      <w:r w:rsidR="00EC2A7D">
        <w:t xml:space="preserve"> </w:t>
      </w:r>
      <w:r w:rsidR="002E2523">
        <w:t xml:space="preserve">if the phenotype is to be expressed </w:t>
      </w:r>
      <w:r w:rsidR="003826B8">
        <w:t xml:space="preserve">precisely </w:t>
      </w:r>
      <w:r w:rsidR="002E2523">
        <w:t xml:space="preserve">as desired, </w:t>
      </w:r>
      <w:r w:rsidR="00EC2A7D">
        <w:t>the</w:t>
      </w:r>
      <w:r w:rsidR="00EC2A7D" w:rsidRPr="00EB3868">
        <w:t xml:space="preserve"> conditions at the </w:t>
      </w:r>
      <w:r w:rsidR="00EC2A7D">
        <w:t>time</w:t>
      </w:r>
      <w:r w:rsidR="00EC2A7D" w:rsidRPr="00EB3868">
        <w:t xml:space="preserve"> of </w:t>
      </w:r>
      <w:r w:rsidR="002E2523">
        <w:t xml:space="preserve">the </w:t>
      </w:r>
      <w:r w:rsidR="00EC2A7D">
        <w:t xml:space="preserve">inception </w:t>
      </w:r>
      <w:r w:rsidR="003826B8">
        <w:t>must</w:t>
      </w:r>
      <w:r w:rsidR="00EC2A7D">
        <w:t xml:space="preserve"> be perpetuated, social change </w:t>
      </w:r>
      <w:r w:rsidR="003826B8">
        <w:t>set</w:t>
      </w:r>
      <w:r w:rsidR="00EC2A7D">
        <w:t xml:space="preserve"> </w:t>
      </w:r>
      <w:r w:rsidR="0071338E">
        <w:t xml:space="preserve">to </w:t>
      </w:r>
      <w:r w:rsidR="00EC2A7D">
        <w:t>naught</w:t>
      </w:r>
      <w:r w:rsidR="001E2409">
        <w:t>.</w:t>
      </w:r>
    </w:p>
    <w:p w14:paraId="670248D3" w14:textId="7D851399" w:rsidR="001E2409" w:rsidRDefault="00B83C64" w:rsidP="00CD0AA1">
      <w:r>
        <w:t>To this end</w:t>
      </w:r>
      <w:r w:rsidR="00CD0AA1">
        <w:t xml:space="preserve"> </w:t>
      </w:r>
      <w:r w:rsidR="00CD0AA1" w:rsidRPr="00F26F2A">
        <w:t xml:space="preserve">it </w:t>
      </w:r>
      <w:r w:rsidR="001644E7">
        <w:t>is</w:t>
      </w:r>
      <w:r w:rsidR="00CD0AA1" w:rsidRPr="00F26F2A">
        <w:t xml:space="preserve"> </w:t>
      </w:r>
      <w:r w:rsidR="00EF4DD9">
        <w:t>expedient</w:t>
      </w:r>
      <w:r w:rsidR="00CD0AA1" w:rsidRPr="00F26F2A">
        <w:t xml:space="preserve"> for </w:t>
      </w:r>
      <w:r w:rsidR="00CD0AA1">
        <w:t xml:space="preserve">individuals with </w:t>
      </w:r>
      <w:r w:rsidR="00CD0AA1" w:rsidRPr="00F26F2A">
        <w:t xml:space="preserve">engineered and non-engineered traits to </w:t>
      </w:r>
      <w:r w:rsidR="001644E7">
        <w:t>be partitioned</w:t>
      </w:r>
      <w:r w:rsidR="00CD0AA1">
        <w:t xml:space="preserve"> – </w:t>
      </w:r>
      <w:r w:rsidR="00CD0AA1" w:rsidRPr="00F26F2A">
        <w:t xml:space="preserve">for genetic difference to </w:t>
      </w:r>
      <w:r w:rsidR="001644E7">
        <w:t>transpire as phenotypic difference</w:t>
      </w:r>
      <w:r w:rsidR="00CD0AA1" w:rsidRPr="00F26F2A">
        <w:t xml:space="preserve"> </w:t>
      </w:r>
      <w:r w:rsidR="001644E7">
        <w:t>on</w:t>
      </w:r>
      <w:r w:rsidR="00CD0AA1" w:rsidRPr="00F26F2A">
        <w:t xml:space="preserve"> subjection to</w:t>
      </w:r>
      <w:r w:rsidR="00CD0AA1">
        <w:t xml:space="preserve"> the</w:t>
      </w:r>
      <w:r w:rsidR="00CD0AA1" w:rsidRPr="00F26F2A">
        <w:t xml:space="preserve"> environmental influences</w:t>
      </w:r>
      <w:r w:rsidR="00CD0AA1">
        <w:t xml:space="preserve"> </w:t>
      </w:r>
      <w:r w:rsidR="00CD0AA1" w:rsidRPr="00F26F2A">
        <w:t>characteri</w:t>
      </w:r>
      <w:r w:rsidR="0055344E">
        <w:t>s</w:t>
      </w:r>
      <w:r w:rsidR="001644E7">
        <w:t>ing</w:t>
      </w:r>
      <w:r w:rsidR="00CD0AA1" w:rsidRPr="00F26F2A">
        <w:t xml:space="preserve"> the respective stra</w:t>
      </w:r>
      <w:r w:rsidR="001644E7">
        <w:t>ta</w:t>
      </w:r>
      <w:r w:rsidR="005D6ED7">
        <w:t>, and for these environmental influences to themselves be configured.</w:t>
      </w:r>
    </w:p>
    <w:p w14:paraId="5CBB47D5" w14:textId="45EEB482" w:rsidR="009B39D6" w:rsidRPr="00EF4DD9" w:rsidRDefault="001644E7" w:rsidP="00CD0AA1">
      <w:pPr>
        <w:rPr>
          <w:color w:val="A6A6A6" w:themeColor="background1" w:themeShade="A6"/>
        </w:rPr>
      </w:pPr>
      <w:r>
        <w:t>The corollary to the decisive</w:t>
      </w:r>
      <w:r w:rsidR="00CD0AA1" w:rsidRPr="003E0552">
        <w:t xml:space="preserve"> advantage </w:t>
      </w:r>
      <w:r w:rsidR="00CD0AA1">
        <w:t>enjoyed by</w:t>
      </w:r>
      <w:r w:rsidR="00CD0AA1" w:rsidRPr="003E0552">
        <w:t xml:space="preserve"> </w:t>
      </w:r>
      <w:r>
        <w:t>the</w:t>
      </w:r>
      <w:r w:rsidR="00CD0AA1" w:rsidRPr="003E0552">
        <w:t xml:space="preserve"> </w:t>
      </w:r>
      <w:r>
        <w:t>nation</w:t>
      </w:r>
      <w:r w:rsidR="00CD0AA1" w:rsidRPr="003E0552">
        <w:t xml:space="preserve"> </w:t>
      </w:r>
      <w:r>
        <w:t xml:space="preserve">to </w:t>
      </w:r>
      <w:r w:rsidR="00CD0AA1" w:rsidRPr="003E0552">
        <w:t xml:space="preserve">first </w:t>
      </w:r>
      <w:r>
        <w:t>patroni</w:t>
      </w:r>
      <w:r w:rsidR="0055344E">
        <w:t>s</w:t>
      </w:r>
      <w:r>
        <w:t>e</w:t>
      </w:r>
      <w:r w:rsidR="00CD0AA1" w:rsidRPr="003E0552">
        <w:t xml:space="preserve"> an artificial intelligence </w:t>
      </w:r>
      <w:r>
        <w:t xml:space="preserve">entity </w:t>
      </w:r>
      <w:r w:rsidR="00CD0AA1" w:rsidRPr="003E0552">
        <w:t xml:space="preserve">capable of recursive self-improvement </w:t>
      </w:r>
      <w:r>
        <w:t>is the advantage enjoyed by the</w:t>
      </w:r>
      <w:r w:rsidR="00CD0AA1" w:rsidRPr="003E0552">
        <w:t xml:space="preserve"> </w:t>
      </w:r>
      <w:r>
        <w:t>first cohort</w:t>
      </w:r>
      <w:r w:rsidR="00CD0AA1" w:rsidRPr="003E0552">
        <w:t xml:space="preserve"> to</w:t>
      </w:r>
      <w:r>
        <w:t xml:space="preserve"> afford</w:t>
      </w:r>
      <w:r w:rsidR="00CD0AA1" w:rsidRPr="003E0552">
        <w:t xml:space="preserve"> germline editing technology</w:t>
      </w:r>
      <w:r w:rsidR="00EF4DD9">
        <w:t xml:space="preserve"> or even </w:t>
      </w:r>
      <w:r w:rsidR="00EF4DD9" w:rsidRPr="003E0552">
        <w:t>pre-implantation genetic screening</w:t>
      </w:r>
      <w:r w:rsidR="0071338E">
        <w:t>,</w:t>
      </w:r>
      <w:r w:rsidR="00CD0AA1" w:rsidRPr="003E0552">
        <w:t xml:space="preserve"> though </w:t>
      </w:r>
      <w:r w:rsidR="00CD0AA1">
        <w:t>it</w:t>
      </w:r>
      <w:r w:rsidR="00CD0AA1" w:rsidRPr="003E0552">
        <w:t xml:space="preserve"> w</w:t>
      </w:r>
      <w:r w:rsidR="00C87680">
        <w:t>ould</w:t>
      </w:r>
      <w:r w:rsidR="00CD0AA1" w:rsidRPr="003E0552">
        <w:t xml:space="preserve"> take a generation </w:t>
      </w:r>
      <w:r w:rsidR="00CD0AA1">
        <w:t xml:space="preserve">for the advantage to be felt. </w:t>
      </w:r>
      <w:r>
        <w:t xml:space="preserve">The baseline assumption here though is human ingenuity left resting on its laurels, absent intercession by </w:t>
      </w:r>
      <w:r w:rsidR="0071338E">
        <w:t>ASI or even AGI</w:t>
      </w:r>
      <w:r>
        <w:t xml:space="preserve">. Given intercession by ASI, </w:t>
      </w:r>
      <w:r w:rsidR="005D6ED7">
        <w:t xml:space="preserve">the </w:t>
      </w:r>
      <w:r>
        <w:t xml:space="preserve">technology and social change </w:t>
      </w:r>
      <w:r w:rsidR="00FD6524">
        <w:t>ASI</w:t>
      </w:r>
      <w:r>
        <w:t xml:space="preserve"> gives rise to becomes </w:t>
      </w:r>
      <w:r w:rsidR="00E421C9">
        <w:t xml:space="preserve">far more </w:t>
      </w:r>
      <w:r>
        <w:t>difficult to</w:t>
      </w:r>
      <w:r w:rsidR="00EF4DD9">
        <w:t xml:space="preserve"> anticipate or</w:t>
      </w:r>
      <w:r>
        <w:t xml:space="preserve"> legislate for</w:t>
      </w:r>
      <w:r w:rsidR="00EF4DD9">
        <w:t>.</w:t>
      </w:r>
    </w:p>
    <w:p w14:paraId="4786C944" w14:textId="5B67A0B7" w:rsidR="00CD0AA1" w:rsidRDefault="00CD0AA1" w:rsidP="00CD0AA1">
      <w:r>
        <w:t>According to</w:t>
      </w:r>
      <w:r w:rsidR="00E421C9">
        <w:t xml:space="preserve"> </w:t>
      </w:r>
      <w:r w:rsidR="008729A0">
        <w:t>the social justice movement</w:t>
      </w:r>
      <w:r>
        <w:t xml:space="preserve">, </w:t>
      </w:r>
      <w:r w:rsidRPr="00565787">
        <w:t xml:space="preserve">inequality </w:t>
      </w:r>
      <w:r w:rsidR="00E421C9">
        <w:t>is equal</w:t>
      </w:r>
      <w:r w:rsidRPr="00565787">
        <w:t xml:space="preserve"> to inequity and privilege</w:t>
      </w:r>
      <w:r>
        <w:t xml:space="preserve"> is</w:t>
      </w:r>
      <w:r w:rsidRPr="00565787">
        <w:t xml:space="preserve"> inherited unjustly and </w:t>
      </w:r>
      <w:r w:rsidR="00FD6524">
        <w:t>effected</w:t>
      </w:r>
      <w:r w:rsidRPr="00565787">
        <w:t xml:space="preserve"> without regard to ethics. Clearly, this is a gross generalisation, but it </w:t>
      </w:r>
      <w:r>
        <w:t xml:space="preserve">is a point of view which </w:t>
      </w:r>
      <w:r w:rsidR="00E421C9">
        <w:t>gathers momentum</w:t>
      </w:r>
      <w:r w:rsidRPr="00565787">
        <w:t xml:space="preserve"> the further wealth and influence </w:t>
      </w:r>
      <w:r>
        <w:t>are</w:t>
      </w:r>
      <w:r w:rsidRPr="00565787">
        <w:t xml:space="preserve"> concentrated among fewer and fewer people. </w:t>
      </w:r>
    </w:p>
    <w:p w14:paraId="2548CCFA" w14:textId="0A083237" w:rsidR="00255BE1" w:rsidRPr="008729A0" w:rsidRDefault="00255BE1" w:rsidP="00CD0AA1">
      <w:r w:rsidRPr="00565787">
        <w:t xml:space="preserve">The collision of the unstoppable force of technocracy and the immovable object of </w:t>
      </w:r>
      <w:r>
        <w:t>social justice</w:t>
      </w:r>
      <w:r w:rsidRPr="00565787">
        <w:t xml:space="preserve"> </w:t>
      </w:r>
      <w:r>
        <w:t>might be</w:t>
      </w:r>
      <w:r w:rsidRPr="00565787">
        <w:t xml:space="preserve"> resolved by something like neurological </w:t>
      </w:r>
      <w:r>
        <w:t xml:space="preserve">de-differentiation, this satisfying the </w:t>
      </w:r>
      <w:r w:rsidRPr="00565787">
        <w:t>dual aims of everyone winn</w:t>
      </w:r>
      <w:r>
        <w:t>ing</w:t>
      </w:r>
      <w:r w:rsidRPr="00565787">
        <w:t xml:space="preserve"> and </w:t>
      </w:r>
      <w:r>
        <w:t>the discharge of scientific ambition</w:t>
      </w:r>
      <w:r w:rsidRPr="00565787">
        <w:t>.</w:t>
      </w:r>
      <w:r>
        <w:t xml:space="preserve"> </w:t>
      </w:r>
      <w:r w:rsidR="0055344E">
        <w:t>E</w:t>
      </w:r>
      <w:r>
        <w:t xml:space="preserve">ternal aristocracy by first-mover </w:t>
      </w:r>
      <w:r>
        <w:lastRenderedPageBreak/>
        <w:t xml:space="preserve">advantage is not optimal, </w:t>
      </w:r>
      <w:r w:rsidR="0055344E">
        <w:t xml:space="preserve">and </w:t>
      </w:r>
      <w:r>
        <w:t xml:space="preserve">neither is the infinite social mobility of neurological Marxism, not least because </w:t>
      </w:r>
      <w:r w:rsidRPr="00565787">
        <w:t xml:space="preserve">distributive justice as applied to neurological endowment might result in </w:t>
      </w:r>
      <w:r>
        <w:t>persecution of</w:t>
      </w:r>
      <w:r w:rsidRPr="00565787">
        <w:t xml:space="preserve"> who</w:t>
      </w:r>
      <w:r w:rsidR="0071338E">
        <w:t>m</w:t>
      </w:r>
      <w:r w:rsidRPr="00565787">
        <w:t xml:space="preserve">ever opts </w:t>
      </w:r>
      <w:r>
        <w:t>out.</w:t>
      </w:r>
    </w:p>
    <w:p w14:paraId="20DE6E47" w14:textId="77777777" w:rsidR="00CD0AA1" w:rsidRDefault="00CD0AA1" w:rsidP="00CD0AA1"/>
    <w:p w14:paraId="52759F1A" w14:textId="19C71743" w:rsidR="00CD0AA1" w:rsidRDefault="005060F5">
      <w:pPr>
        <w:pStyle w:val="Heading2"/>
        <w:numPr>
          <w:ilvl w:val="0"/>
          <w:numId w:val="13"/>
        </w:numPr>
        <w:ind w:left="1418" w:hanging="567"/>
      </w:pPr>
      <w:bookmarkStart w:id="130" w:name="_Toc201090353"/>
      <w:r>
        <w:t xml:space="preserve">Deep </w:t>
      </w:r>
      <w:r w:rsidR="00CF2CF1">
        <w:t>C</w:t>
      </w:r>
      <w:r>
        <w:t>ensorship</w:t>
      </w:r>
      <w:bookmarkEnd w:id="130"/>
    </w:p>
    <w:p w14:paraId="2C6F767C" w14:textId="77777777" w:rsidR="000C3DD7" w:rsidRPr="000C3DD7" w:rsidRDefault="000C3DD7" w:rsidP="000C3DD7">
      <w:pPr>
        <w:pStyle w:val="Subtitle"/>
      </w:pPr>
    </w:p>
    <w:p w14:paraId="3ADF43B0" w14:textId="1157E7A8" w:rsidR="001A66BC" w:rsidRDefault="001A66BC" w:rsidP="001A66BC">
      <w:r>
        <w:t xml:space="preserve">In principle, if speech isn't really free it's better </w:t>
      </w:r>
      <w:r w:rsidR="0055344E">
        <w:t>for people to know that</w:t>
      </w:r>
      <w:r>
        <w:t>. A person can make an informed decision about whether it's better to say what he believes to be true or stay silent and avoid repercussions. In principle, maintaining the illusion of free speech is a more effective totalitarian tactic because a person who anticipates no cost to speaking his mind draws attention to his thinking more readily, with consequences for his liberty which are worse perhaps than those in a totalitarian society where restrictions are imposed with less discrimination.</w:t>
      </w:r>
    </w:p>
    <w:p w14:paraId="142AD7CE" w14:textId="6761803A" w:rsidR="007E5DB4" w:rsidRPr="005060F5" w:rsidRDefault="00CD0AA1" w:rsidP="00CD0AA1">
      <w:pPr>
        <w:rPr>
          <w:color w:val="A6A6A6" w:themeColor="background1" w:themeShade="A6"/>
          <w:lang w:val="en-US"/>
        </w:rPr>
      </w:pPr>
      <w:r w:rsidRPr="00DB68E3">
        <w:rPr>
          <w:lang w:val="en-US"/>
        </w:rPr>
        <w:t>Sentiment analysis with regard to behaviour would</w:t>
      </w:r>
      <w:r w:rsidR="002226C4">
        <w:rPr>
          <w:lang w:val="en-US"/>
        </w:rPr>
        <w:t xml:space="preserve"> be</w:t>
      </w:r>
      <w:r w:rsidRPr="00DB68E3">
        <w:rPr>
          <w:lang w:val="en-US"/>
        </w:rPr>
        <w:t xml:space="preserve"> like a remote super-ego, but more</w:t>
      </w:r>
      <w:r>
        <w:rPr>
          <w:lang w:val="en-US"/>
        </w:rPr>
        <w:t xml:space="preserve"> so.</w:t>
      </w:r>
      <w:r w:rsidRPr="00DB68E3">
        <w:rPr>
          <w:lang w:val="en-US"/>
        </w:rPr>
        <w:t xml:space="preserve"> </w:t>
      </w:r>
      <w:r>
        <w:rPr>
          <w:lang w:val="en-US"/>
        </w:rPr>
        <w:t>J</w:t>
      </w:r>
      <w:r w:rsidRPr="00DB68E3">
        <w:rPr>
          <w:lang w:val="en-US"/>
        </w:rPr>
        <w:t xml:space="preserve">ust as </w:t>
      </w:r>
      <w:r>
        <w:rPr>
          <w:lang w:val="en-US"/>
        </w:rPr>
        <w:t>discourse with</w:t>
      </w:r>
      <w:r w:rsidRPr="00DB68E3">
        <w:rPr>
          <w:lang w:val="en-US"/>
        </w:rPr>
        <w:t xml:space="preserve"> a co</w:t>
      </w:r>
      <w:r>
        <w:rPr>
          <w:lang w:val="en-US"/>
        </w:rPr>
        <w:t>mp</w:t>
      </w:r>
      <w:r w:rsidRPr="00DB68E3">
        <w:rPr>
          <w:lang w:val="en-US"/>
        </w:rPr>
        <w:t>ulsive interrupter</w:t>
      </w:r>
      <w:r>
        <w:rPr>
          <w:lang w:val="en-US"/>
        </w:rPr>
        <w:t xml:space="preserve"> is inhibited,</w:t>
      </w:r>
      <w:r w:rsidRPr="00DB68E3">
        <w:rPr>
          <w:lang w:val="en-US"/>
        </w:rPr>
        <w:t xml:space="preserve"> </w:t>
      </w:r>
      <w:r>
        <w:rPr>
          <w:lang w:val="en-US"/>
        </w:rPr>
        <w:t>for the interrupter’s interlocutor to better</w:t>
      </w:r>
      <w:r w:rsidRPr="00DB68E3">
        <w:rPr>
          <w:lang w:val="en-US"/>
        </w:rPr>
        <w:t xml:space="preserve"> </w:t>
      </w:r>
      <w:r>
        <w:rPr>
          <w:lang w:val="en-US"/>
        </w:rPr>
        <w:t>tolerate the curtailment of his</w:t>
      </w:r>
      <w:r w:rsidRPr="00DB68E3">
        <w:rPr>
          <w:lang w:val="en-US"/>
        </w:rPr>
        <w:t xml:space="preserve"> </w:t>
      </w:r>
      <w:r>
        <w:rPr>
          <w:lang w:val="en-US"/>
        </w:rPr>
        <w:t>chain of thought</w:t>
      </w:r>
      <w:r w:rsidRPr="00DB68E3">
        <w:rPr>
          <w:lang w:val="en-US"/>
        </w:rPr>
        <w:t xml:space="preserve">, so in the presence of an AI </w:t>
      </w:r>
      <w:r>
        <w:rPr>
          <w:lang w:val="en-US"/>
        </w:rPr>
        <w:t>charged with</w:t>
      </w:r>
      <w:r w:rsidRPr="00DB68E3">
        <w:rPr>
          <w:lang w:val="en-US"/>
        </w:rPr>
        <w:t xml:space="preserve"> </w:t>
      </w:r>
      <w:r>
        <w:rPr>
          <w:lang w:val="en-US"/>
        </w:rPr>
        <w:t xml:space="preserve">assigning a probability to </w:t>
      </w:r>
      <w:r w:rsidR="007E5DB4">
        <w:rPr>
          <w:lang w:val="en-US"/>
        </w:rPr>
        <w:t xml:space="preserve">the </w:t>
      </w:r>
      <w:r>
        <w:rPr>
          <w:lang w:val="en-US"/>
        </w:rPr>
        <w:t xml:space="preserve">behavioural </w:t>
      </w:r>
      <w:r w:rsidR="007E5DB4">
        <w:rPr>
          <w:lang w:val="en-US"/>
        </w:rPr>
        <w:t>transpiration</w:t>
      </w:r>
      <w:r>
        <w:rPr>
          <w:lang w:val="en-US"/>
        </w:rPr>
        <w:t xml:space="preserve"> of</w:t>
      </w:r>
      <w:r w:rsidRPr="00DB68E3">
        <w:rPr>
          <w:lang w:val="en-US"/>
        </w:rPr>
        <w:t xml:space="preserve"> thoughts and emotions</w:t>
      </w:r>
      <w:r>
        <w:rPr>
          <w:lang w:val="en-US"/>
        </w:rPr>
        <w:t xml:space="preserve"> signaled</w:t>
      </w:r>
      <w:r w:rsidRPr="00DB68E3">
        <w:rPr>
          <w:lang w:val="en-US"/>
        </w:rPr>
        <w:t xml:space="preserve"> at that moment, the subject</w:t>
      </w:r>
      <w:r>
        <w:rPr>
          <w:lang w:val="en-US"/>
        </w:rPr>
        <w:t xml:space="preserve"> would seek to temper, perhaps with self-violence, emergent</w:t>
      </w:r>
      <w:r w:rsidRPr="00DB68E3">
        <w:rPr>
          <w:lang w:val="en-US"/>
        </w:rPr>
        <w:t xml:space="preserve"> thoughts and emotions</w:t>
      </w:r>
      <w:r>
        <w:rPr>
          <w:lang w:val="en-US"/>
        </w:rPr>
        <w:t>.</w:t>
      </w:r>
    </w:p>
    <w:p w14:paraId="64221B76" w14:textId="27C90393" w:rsidR="00CD0AA1" w:rsidRPr="00C87680" w:rsidRDefault="00CD0AA1" w:rsidP="00CD0AA1">
      <w:pPr>
        <w:rPr>
          <w:color w:val="A6A6A6" w:themeColor="background1" w:themeShade="A6"/>
          <w:lang w:val="en-US"/>
        </w:rPr>
      </w:pPr>
      <w:r>
        <w:rPr>
          <w:lang w:val="en-US"/>
        </w:rPr>
        <w:t xml:space="preserve">Surveillance of </w:t>
      </w:r>
      <w:r w:rsidRPr="00280DB5">
        <w:rPr>
          <w:lang w:val="en-US"/>
        </w:rPr>
        <w:t>private thoughts</w:t>
      </w:r>
      <w:r>
        <w:rPr>
          <w:lang w:val="en-US"/>
        </w:rPr>
        <w:t xml:space="preserve"> and the censorship of subversive thoughts or even apprehension of subversive intent deprives the world of the cultivated impulse:</w:t>
      </w:r>
      <w:r w:rsidRPr="00280DB5">
        <w:rPr>
          <w:lang w:val="en-US"/>
        </w:rPr>
        <w:t xml:space="preserve"> </w:t>
      </w:r>
      <w:r>
        <w:rPr>
          <w:lang w:val="en-US"/>
        </w:rPr>
        <w:t xml:space="preserve">ideas </w:t>
      </w:r>
      <w:r w:rsidRPr="00280DB5">
        <w:rPr>
          <w:lang w:val="en-US"/>
        </w:rPr>
        <w:t>conceived in anger</w:t>
      </w:r>
      <w:r>
        <w:rPr>
          <w:lang w:val="en-US"/>
        </w:rPr>
        <w:t xml:space="preserve"> might undergo moderation; the anger is </w:t>
      </w:r>
      <w:r w:rsidRPr="00280DB5">
        <w:rPr>
          <w:lang w:val="en-US"/>
        </w:rPr>
        <w:t xml:space="preserve">the impetus for diligent action which eventually transpires </w:t>
      </w:r>
      <w:r>
        <w:rPr>
          <w:lang w:val="en-US"/>
        </w:rPr>
        <w:t>as</w:t>
      </w:r>
      <w:r w:rsidRPr="00280DB5">
        <w:rPr>
          <w:lang w:val="en-US"/>
        </w:rPr>
        <w:t xml:space="preserve"> </w:t>
      </w:r>
      <w:r>
        <w:rPr>
          <w:lang w:val="en-US"/>
        </w:rPr>
        <w:t>something useful or beautiful</w:t>
      </w:r>
      <w:r w:rsidRPr="00280DB5">
        <w:rPr>
          <w:lang w:val="en-US"/>
        </w:rPr>
        <w:t>.</w:t>
      </w:r>
    </w:p>
    <w:p w14:paraId="7CA22029" w14:textId="31CEFDD0" w:rsidR="005060F5" w:rsidRPr="005060F5" w:rsidRDefault="005060F5" w:rsidP="00A61BE9">
      <w:pPr>
        <w:rPr>
          <w:color w:val="A6A6A6" w:themeColor="background1" w:themeShade="A6"/>
        </w:rPr>
      </w:pPr>
      <w:r w:rsidRPr="006C4C5C">
        <w:t>Censorship is unnecessary when social proof can be withheld from intellectuals or activists deemed to be operating outside the parameters of acceptable public discourse. Instead of censorship, the media and entertainment landscape can be carefully sculpted, and while a crude regime might pathologi</w:t>
      </w:r>
      <w:r w:rsidR="00C87680">
        <w:t>s</w:t>
      </w:r>
      <w:r w:rsidRPr="006C4C5C">
        <w:t>e behaviours which explicitly challenge norms, a more subtle form of totalism pathologi</w:t>
      </w:r>
      <w:r w:rsidR="00C87680">
        <w:t>s</w:t>
      </w:r>
      <w:r w:rsidRPr="006C4C5C">
        <w:t xml:space="preserve">es traits and dispositions whose transpiration within a particular rubric is </w:t>
      </w:r>
      <w:r>
        <w:t>liable</w:t>
      </w:r>
      <w:r w:rsidRPr="006C4C5C">
        <w:t xml:space="preserve"> to result in that challenge. </w:t>
      </w:r>
      <w:r>
        <w:t>P</w:t>
      </w:r>
      <w:r w:rsidRPr="006C4C5C">
        <w:t>op psychology</w:t>
      </w:r>
      <w:r>
        <w:t xml:space="preserve"> facilitate</w:t>
      </w:r>
      <w:r w:rsidR="00C87680">
        <w:t>s</w:t>
      </w:r>
      <w:r>
        <w:t xml:space="preserve"> the</w:t>
      </w:r>
      <w:r w:rsidRPr="006C4C5C">
        <w:t xml:space="preserve"> systematic designat</w:t>
      </w:r>
      <w:r>
        <w:t>ion of persons</w:t>
      </w:r>
      <w:r w:rsidRPr="006C4C5C">
        <w:t xml:space="preserve"> as morally sub-human.</w:t>
      </w:r>
    </w:p>
    <w:p w14:paraId="6326E077" w14:textId="7FA85DB9" w:rsidR="00101995" w:rsidRDefault="00A61BE9" w:rsidP="00A61BE9">
      <w:pPr>
        <w:rPr>
          <w:color w:val="000000" w:themeColor="text1"/>
        </w:rPr>
      </w:pPr>
      <w:r>
        <w:t xml:space="preserve">Recourse to taxonomy for the purpose of understanding someone’s personality and behaviour might warrant an overly-reductive and judgemental outlook. It is reductive because a person consists of more than what is evident from a brief meeting: a small part of their life story can be </w:t>
      </w:r>
      <w:r w:rsidR="00CE05BB">
        <w:t>known,</w:t>
      </w:r>
      <w:r>
        <w:t xml:space="preserve"> and an even</w:t>
      </w:r>
      <w:r w:rsidR="005060F5">
        <w:t xml:space="preserve"> </w:t>
      </w:r>
      <w:r>
        <w:t xml:space="preserve">smaller part can be faithfully represented. It is judgemental because the psychiatric taxonomy has a positive or negative valence, more often negative. The </w:t>
      </w:r>
      <w:r w:rsidR="005060F5">
        <w:t>attribution</w:t>
      </w:r>
      <w:r>
        <w:t xml:space="preserve"> doesn’t suit the patient half as much as </w:t>
      </w:r>
      <w:r w:rsidR="005060F5">
        <w:t>it suits</w:t>
      </w:r>
      <w:r>
        <w:t xml:space="preserve"> government looking to dispense social credit or pre-emptively coerce. </w:t>
      </w:r>
      <w:r w:rsidRPr="000B0590">
        <w:t>The point is not that</w:t>
      </w:r>
      <w:r>
        <w:t xml:space="preserve"> such practitioners are</w:t>
      </w:r>
      <w:r w:rsidR="007615F8">
        <w:t xml:space="preserve"> necessarily</w:t>
      </w:r>
      <w:r>
        <w:t xml:space="preserve"> guilty of sadism. The exercise might even feel unsavoury, and be consented to in view of past atrocities involving rogue </w:t>
      </w:r>
      <w:r>
        <w:lastRenderedPageBreak/>
        <w:t xml:space="preserve">elements and demagogues. Still </w:t>
      </w:r>
      <w:r w:rsidR="007615F8">
        <w:t>some</w:t>
      </w:r>
      <w:r>
        <w:t xml:space="preserve"> elements of the risk assessment are absent. </w:t>
      </w:r>
      <w:r w:rsidRPr="005060F5">
        <w:t>There</w:t>
      </w:r>
      <w:r>
        <w:t xml:space="preserve"> appears to be little recognition that one is </w:t>
      </w:r>
      <w:r w:rsidR="00E63349">
        <w:t xml:space="preserve">not acting </w:t>
      </w:r>
      <w:r>
        <w:t>pre-empti</w:t>
      </w:r>
      <w:r w:rsidR="00E63349">
        <w:t>vely, but</w:t>
      </w:r>
      <w:r>
        <w:t xml:space="preserve"> doing unto others what they only </w:t>
      </w:r>
      <w:r w:rsidRPr="005060F5">
        <w:rPr>
          <w:i/>
          <w:iCs/>
        </w:rPr>
        <w:t>might</w:t>
      </w:r>
      <w:r>
        <w:t xml:space="preserve"> do unto you</w:t>
      </w:r>
      <w:r>
        <w:rPr>
          <w:color w:val="000000" w:themeColor="text1"/>
        </w:rPr>
        <w:t>. One can understand some upset being caused in the apprehension of a real threat, which would after all be tougher to neutralise once the threat is followed through. But the measures taken to pre</w:t>
      </w:r>
      <w:r w:rsidR="00E63349">
        <w:rPr>
          <w:color w:val="000000" w:themeColor="text1"/>
        </w:rPr>
        <w:t>vent</w:t>
      </w:r>
      <w:r>
        <w:rPr>
          <w:color w:val="000000" w:themeColor="text1"/>
        </w:rPr>
        <w:t xml:space="preserve"> an imagined or objectively improbable threat, when taken too far, look a lot like predatory aggression. As with the deference shown to </w:t>
      </w:r>
      <w:r w:rsidR="00FD784D">
        <w:rPr>
          <w:color w:val="000000" w:themeColor="text1"/>
        </w:rPr>
        <w:t>grooming</w:t>
      </w:r>
      <w:r>
        <w:rPr>
          <w:color w:val="000000" w:themeColor="text1"/>
        </w:rPr>
        <w:t xml:space="preserve"> gangs in the interests of community cohesion, or the </w:t>
      </w:r>
      <w:r w:rsidR="00FD784D">
        <w:rPr>
          <w:color w:val="000000" w:themeColor="text1"/>
        </w:rPr>
        <w:t>semblance</w:t>
      </w:r>
      <w:r>
        <w:rPr>
          <w:color w:val="000000" w:themeColor="text1"/>
        </w:rPr>
        <w:t xml:space="preserve"> thereof, the working</w:t>
      </w:r>
      <w:r w:rsidR="005060F5">
        <w:rPr>
          <w:color w:val="000000" w:themeColor="text1"/>
        </w:rPr>
        <w:t>s</w:t>
      </w:r>
      <w:r>
        <w:rPr>
          <w:color w:val="000000" w:themeColor="text1"/>
        </w:rPr>
        <w:t xml:space="preserve"> must be </w:t>
      </w:r>
      <w:r w:rsidR="00E63349">
        <w:rPr>
          <w:color w:val="000000" w:themeColor="text1"/>
        </w:rPr>
        <w:t>visible</w:t>
      </w:r>
      <w:r>
        <w:rPr>
          <w:color w:val="000000" w:themeColor="text1"/>
        </w:rPr>
        <w:t>.</w:t>
      </w:r>
    </w:p>
    <w:p w14:paraId="5557DC07" w14:textId="77777777" w:rsidR="00A61BE9" w:rsidRDefault="00A61BE9" w:rsidP="00CD0AA1"/>
    <w:p w14:paraId="0B845BAE" w14:textId="7F9C965F" w:rsidR="00CD0AA1" w:rsidRDefault="005060F5" w:rsidP="00345E38">
      <w:pPr>
        <w:pStyle w:val="Heading2"/>
        <w:numPr>
          <w:ilvl w:val="0"/>
          <w:numId w:val="13"/>
        </w:numPr>
        <w:ind w:left="1560" w:hanging="709"/>
        <w:rPr>
          <w:lang w:val="en-US"/>
        </w:rPr>
      </w:pPr>
      <w:bookmarkStart w:id="131" w:name="_Toc201090354"/>
      <w:r w:rsidRPr="005060F5">
        <w:rPr>
          <w:lang w:val="en-US"/>
        </w:rPr>
        <w:t xml:space="preserve">Case study – </w:t>
      </w:r>
      <w:r w:rsidR="00CF2CF1">
        <w:rPr>
          <w:lang w:val="en-US"/>
        </w:rPr>
        <w:t>U</w:t>
      </w:r>
      <w:r w:rsidRPr="005060F5">
        <w:rPr>
          <w:lang w:val="en-US"/>
        </w:rPr>
        <w:t>nder-</w:t>
      </w:r>
      <w:r w:rsidR="00CF2CF1">
        <w:rPr>
          <w:lang w:val="en-US"/>
        </w:rPr>
        <w:t>F</w:t>
      </w:r>
      <w:r w:rsidRPr="005060F5">
        <w:rPr>
          <w:lang w:val="en-US"/>
        </w:rPr>
        <w:t xml:space="preserve">itting and </w:t>
      </w:r>
      <w:r w:rsidR="00CF2CF1">
        <w:rPr>
          <w:lang w:val="en-US"/>
        </w:rPr>
        <w:t>O</w:t>
      </w:r>
      <w:r w:rsidRPr="005060F5">
        <w:rPr>
          <w:lang w:val="en-US"/>
        </w:rPr>
        <w:t>ver-</w:t>
      </w:r>
      <w:r w:rsidR="00CF2CF1">
        <w:rPr>
          <w:lang w:val="en-US"/>
        </w:rPr>
        <w:t>F</w:t>
      </w:r>
      <w:r w:rsidRPr="005060F5">
        <w:rPr>
          <w:lang w:val="en-US"/>
        </w:rPr>
        <w:t>itting</w:t>
      </w:r>
      <w:bookmarkEnd w:id="131"/>
    </w:p>
    <w:p w14:paraId="6F41FCBA" w14:textId="77777777" w:rsidR="000C3DD7" w:rsidRPr="000C3DD7" w:rsidRDefault="000C3DD7" w:rsidP="000C3DD7">
      <w:pPr>
        <w:pStyle w:val="Subtitle"/>
        <w:rPr>
          <w:lang w:val="en-US"/>
        </w:rPr>
      </w:pPr>
    </w:p>
    <w:p w14:paraId="6FBDE592" w14:textId="058CAB6B" w:rsidR="00CD0AA1" w:rsidRDefault="00CD0AA1" w:rsidP="00CD0AA1">
      <w:pPr>
        <w:rPr>
          <w:lang w:val="en-US"/>
        </w:rPr>
      </w:pPr>
      <w:r w:rsidRPr="00DB68E3">
        <w:rPr>
          <w:lang w:val="en-US"/>
        </w:rPr>
        <w:t xml:space="preserve">In machine learning, data is divided into training and test sets. Underfitting is where the data is insufficiently </w:t>
      </w:r>
      <w:r>
        <w:rPr>
          <w:lang w:val="en-US"/>
        </w:rPr>
        <w:t>conceptuali</w:t>
      </w:r>
      <w:r w:rsidR="00E63349">
        <w:rPr>
          <w:lang w:val="en-US"/>
        </w:rPr>
        <w:t>s</w:t>
      </w:r>
      <w:r>
        <w:rPr>
          <w:lang w:val="en-US"/>
        </w:rPr>
        <w:t>ed:</w:t>
      </w:r>
      <w:r w:rsidRPr="00DB68E3">
        <w:rPr>
          <w:lang w:val="en-US"/>
        </w:rPr>
        <w:t xml:space="preserve"> the patterns within the </w:t>
      </w:r>
      <w:r w:rsidR="005B5557">
        <w:rPr>
          <w:lang w:val="en-US"/>
        </w:rPr>
        <w:t xml:space="preserve">training </w:t>
      </w:r>
      <w:r w:rsidRPr="00DB68E3">
        <w:rPr>
          <w:lang w:val="en-US"/>
        </w:rPr>
        <w:t xml:space="preserve">data remain </w:t>
      </w:r>
      <w:r w:rsidRPr="005B5557">
        <w:rPr>
          <w:color w:val="000000" w:themeColor="text1"/>
          <w:lang w:val="en-US"/>
        </w:rPr>
        <w:t>undiscovered</w:t>
      </w:r>
      <w:r w:rsidR="001B1452">
        <w:rPr>
          <w:color w:val="000000" w:themeColor="text1"/>
          <w:lang w:val="en-US"/>
        </w:rPr>
        <w:t xml:space="preserve">. </w:t>
      </w:r>
      <w:r w:rsidRPr="00DB68E3">
        <w:rPr>
          <w:lang w:val="en-US"/>
        </w:rPr>
        <w:t>By contrast, overfitting is where peculiarities of the training data are fixated upon to the detriment of the model’s replicability.</w:t>
      </w:r>
    </w:p>
    <w:p w14:paraId="631CF731" w14:textId="08ACD4CC" w:rsidR="00CD0AA1" w:rsidRDefault="00CD0AA1" w:rsidP="00CD0AA1">
      <w:pPr>
        <w:rPr>
          <w:lang w:val="en-US"/>
        </w:rPr>
      </w:pPr>
      <w:r w:rsidRPr="00DB68E3">
        <w:rPr>
          <w:lang w:val="en-US"/>
        </w:rPr>
        <w:t xml:space="preserve">Given that data science is likely to be used in </w:t>
      </w:r>
      <w:r>
        <w:rPr>
          <w:lang w:val="en-US"/>
        </w:rPr>
        <w:t xml:space="preserve">police </w:t>
      </w:r>
      <w:r w:rsidRPr="00DB68E3">
        <w:rPr>
          <w:lang w:val="en-US"/>
        </w:rPr>
        <w:t xml:space="preserve">profiling, it is instructive to explore the dangers of either </w:t>
      </w:r>
      <w:r w:rsidR="005B5557">
        <w:rPr>
          <w:lang w:val="en-US"/>
        </w:rPr>
        <w:t xml:space="preserve">data underfitting </w:t>
      </w:r>
      <w:r w:rsidR="00CE05BB">
        <w:rPr>
          <w:lang w:val="en-US"/>
        </w:rPr>
        <w:t>or</w:t>
      </w:r>
      <w:r w:rsidR="005B5557">
        <w:rPr>
          <w:lang w:val="en-US"/>
        </w:rPr>
        <w:t xml:space="preserve"> overfitting with reference to this activity.</w:t>
      </w:r>
    </w:p>
    <w:p w14:paraId="6943F508" w14:textId="4D3A0630" w:rsidR="00CD0AA1" w:rsidRDefault="00CD0AA1" w:rsidP="00CD0AA1">
      <w:pPr>
        <w:rPr>
          <w:lang w:val="en-US"/>
        </w:rPr>
      </w:pPr>
      <w:r>
        <w:rPr>
          <w:lang w:val="en-US"/>
        </w:rPr>
        <w:t xml:space="preserve">Underfitting </w:t>
      </w:r>
      <w:r w:rsidR="005B5557">
        <w:rPr>
          <w:lang w:val="en-US"/>
        </w:rPr>
        <w:t>would correspond to</w:t>
      </w:r>
      <w:r>
        <w:rPr>
          <w:lang w:val="en-US"/>
        </w:rPr>
        <w:t xml:space="preserve"> an excess of pedantry </w:t>
      </w:r>
      <w:r w:rsidR="005B5557">
        <w:rPr>
          <w:lang w:val="en-US"/>
        </w:rPr>
        <w:t>or</w:t>
      </w:r>
      <w:r>
        <w:rPr>
          <w:lang w:val="en-US"/>
        </w:rPr>
        <w:t xml:space="preserve"> timidity. </w:t>
      </w:r>
      <w:r w:rsidR="005B5557">
        <w:rPr>
          <w:lang w:val="en-US"/>
        </w:rPr>
        <w:t>Police</w:t>
      </w:r>
      <w:r>
        <w:rPr>
          <w:lang w:val="en-US"/>
        </w:rPr>
        <w:t xml:space="preserve"> who hesitated before taking punitive action against social workers in the case of Baby P or who refrained from apprehending the UK’s infamous child rape gangs might have </w:t>
      </w:r>
      <w:r w:rsidR="00962A1D">
        <w:rPr>
          <w:lang w:val="en-US"/>
        </w:rPr>
        <w:t>been possessed of</w:t>
      </w:r>
      <w:r>
        <w:rPr>
          <w:lang w:val="en-US"/>
        </w:rPr>
        <w:t xml:space="preserve"> </w:t>
      </w:r>
      <w:r w:rsidR="003D6B5A">
        <w:rPr>
          <w:lang w:val="en-US"/>
        </w:rPr>
        <w:t xml:space="preserve">an </w:t>
      </w:r>
      <w:r>
        <w:rPr>
          <w:lang w:val="en-US"/>
        </w:rPr>
        <w:t>underfitted model of reality.</w:t>
      </w:r>
    </w:p>
    <w:p w14:paraId="6F1C12C3" w14:textId="384CA262" w:rsidR="00CD0AA1" w:rsidRDefault="00CD0AA1" w:rsidP="00CD0AA1">
      <w:pPr>
        <w:rPr>
          <w:lang w:val="en-US"/>
        </w:rPr>
      </w:pPr>
      <w:r>
        <w:rPr>
          <w:lang w:val="en-US"/>
        </w:rPr>
        <w:t xml:space="preserve">Overfitting however is when too much confidence </w:t>
      </w:r>
      <w:r w:rsidR="00962A1D">
        <w:rPr>
          <w:lang w:val="en-US"/>
        </w:rPr>
        <w:t xml:space="preserve">is </w:t>
      </w:r>
      <w:r>
        <w:rPr>
          <w:lang w:val="en-US"/>
        </w:rPr>
        <w:t xml:space="preserve">exercised, too much improvisation. A cartographer might make imaginative inferences about the inhabitants of a territory by its lineaments, or a policy-maker might conclude that all Pakistani men </w:t>
      </w:r>
      <w:r w:rsidR="00962A1D">
        <w:rPr>
          <w:lang w:val="en-US"/>
        </w:rPr>
        <w:t xml:space="preserve">who move to northern cities </w:t>
      </w:r>
      <w:r>
        <w:rPr>
          <w:lang w:val="en-US"/>
        </w:rPr>
        <w:t xml:space="preserve">are </w:t>
      </w:r>
      <w:r w:rsidR="00962A1D">
        <w:rPr>
          <w:lang w:val="en-US"/>
        </w:rPr>
        <w:t xml:space="preserve">covert or practicing </w:t>
      </w:r>
      <w:r>
        <w:rPr>
          <w:lang w:val="en-US"/>
        </w:rPr>
        <w:t>paedophiles.</w:t>
      </w:r>
    </w:p>
    <w:p w14:paraId="2308C165" w14:textId="010296AD" w:rsidR="00CD0AA1" w:rsidRPr="00962A1D" w:rsidRDefault="00962A1D" w:rsidP="00CD0AA1">
      <w:pPr>
        <w:rPr>
          <w:lang w:val="en-US"/>
        </w:rPr>
      </w:pPr>
      <w:r>
        <w:rPr>
          <w:lang w:val="en-US"/>
        </w:rPr>
        <w:t>Overfitting can happen because t</w:t>
      </w:r>
      <w:r w:rsidR="00CD0AA1">
        <w:rPr>
          <w:lang w:val="en-US"/>
        </w:rPr>
        <w:t>he authority to which one is beholden</w:t>
      </w:r>
      <w:r>
        <w:rPr>
          <w:lang w:val="en-US"/>
        </w:rPr>
        <w:t xml:space="preserve"> in the absence of accountability</w:t>
      </w:r>
      <w:r w:rsidR="00CD0AA1">
        <w:rPr>
          <w:lang w:val="en-US"/>
        </w:rPr>
        <w:t xml:space="preserve"> is intuition, and </w:t>
      </w:r>
      <w:r>
        <w:rPr>
          <w:lang w:val="en-US"/>
        </w:rPr>
        <w:t>due to</w:t>
      </w:r>
      <w:r w:rsidR="00CD0AA1">
        <w:rPr>
          <w:lang w:val="en-US"/>
        </w:rPr>
        <w:t xml:space="preserve"> </w:t>
      </w:r>
      <w:r>
        <w:rPr>
          <w:lang w:val="en-US"/>
        </w:rPr>
        <w:t>in</w:t>
      </w:r>
      <w:r w:rsidR="00CD0AA1">
        <w:rPr>
          <w:lang w:val="en-US"/>
        </w:rPr>
        <w:t xml:space="preserve">experience perhaps, intuition might be weak. </w:t>
      </w:r>
      <w:r w:rsidR="00CD0AA1">
        <w:t>When</w:t>
      </w:r>
      <w:r w:rsidR="00CD0AA1" w:rsidRPr="00E22789">
        <w:t xml:space="preserve"> intuition fail</w:t>
      </w:r>
      <w:r w:rsidR="00CD0AA1">
        <w:t>s</w:t>
      </w:r>
      <w:r w:rsidR="00CD0AA1" w:rsidRPr="00E22789">
        <w:t xml:space="preserve"> x % of the time, </w:t>
      </w:r>
      <w:r w:rsidR="00CD0AA1">
        <w:t xml:space="preserve">it could be that everyone’s intuition is faulty to the tune of x % or it could be that </w:t>
      </w:r>
      <w:r w:rsidR="00CD0AA1" w:rsidRPr="00E22789">
        <w:t xml:space="preserve">x % </w:t>
      </w:r>
      <w:r w:rsidR="00CD0AA1">
        <w:t xml:space="preserve">have </w:t>
      </w:r>
      <w:r>
        <w:t>zero</w:t>
      </w:r>
      <w:r w:rsidR="00CD0AA1">
        <w:t xml:space="preserve"> intuition, or anything in between</w:t>
      </w:r>
      <w:r w:rsidR="00CD0AA1" w:rsidRPr="00E22789">
        <w:t>.</w:t>
      </w:r>
    </w:p>
    <w:p w14:paraId="21F01197" w14:textId="24385D52" w:rsidR="00CD0AA1" w:rsidRDefault="00CD0AA1" w:rsidP="00CD0AA1">
      <w:pPr>
        <w:rPr>
          <w:lang w:val="en-US"/>
        </w:rPr>
      </w:pPr>
      <w:r>
        <w:rPr>
          <w:lang w:val="en-US"/>
        </w:rPr>
        <w:t>The profile of the target might be a poor representation, but in a culture when targeting is</w:t>
      </w:r>
      <w:r w:rsidR="00962A1D">
        <w:rPr>
          <w:lang w:val="en-US"/>
        </w:rPr>
        <w:t xml:space="preserve"> itself</w:t>
      </w:r>
      <w:r>
        <w:rPr>
          <w:lang w:val="en-US"/>
        </w:rPr>
        <w:t xml:space="preserve"> </w:t>
      </w:r>
      <w:proofErr w:type="spellStart"/>
      <w:r>
        <w:rPr>
          <w:lang w:val="en-US"/>
        </w:rPr>
        <w:t>incentivi</w:t>
      </w:r>
      <w:r w:rsidR="00F260FD">
        <w:rPr>
          <w:lang w:val="en-US"/>
        </w:rPr>
        <w:t>s</w:t>
      </w:r>
      <w:r>
        <w:rPr>
          <w:lang w:val="en-US"/>
        </w:rPr>
        <w:t>ed</w:t>
      </w:r>
      <w:proofErr w:type="spellEnd"/>
      <w:r>
        <w:rPr>
          <w:lang w:val="en-US"/>
        </w:rPr>
        <w:t xml:space="preserve"> it might be easier to misrepresent the target than to challenge one’s own or</w:t>
      </w:r>
      <w:r w:rsidR="00962A1D">
        <w:rPr>
          <w:lang w:val="en-US"/>
        </w:rPr>
        <w:t xml:space="preserve"> especially</w:t>
      </w:r>
      <w:r>
        <w:rPr>
          <w:lang w:val="en-US"/>
        </w:rPr>
        <w:t xml:space="preserve"> one’s colleague’s intuitions</w:t>
      </w:r>
      <w:r w:rsidR="00962A1D">
        <w:rPr>
          <w:lang w:val="en-US"/>
        </w:rPr>
        <w:t xml:space="preserve"> or indeed instincts</w:t>
      </w:r>
      <w:r>
        <w:rPr>
          <w:lang w:val="en-US"/>
        </w:rPr>
        <w:t>. I will refrain from saying more on this for fear of myself overfitting.</w:t>
      </w:r>
    </w:p>
    <w:p w14:paraId="11DF95CA" w14:textId="7AA95498" w:rsidR="00CD0AA1" w:rsidRPr="00893983" w:rsidRDefault="00893983" w:rsidP="00CD0AA1">
      <w:pPr>
        <w:rPr>
          <w:color w:val="A6A6A6" w:themeColor="background1" w:themeShade="A6"/>
          <w:lang w:val="en-US"/>
        </w:rPr>
      </w:pPr>
      <w:r>
        <w:rPr>
          <w:lang w:val="en-US"/>
        </w:rPr>
        <w:t>I</w:t>
      </w:r>
      <w:r w:rsidR="00CD0AA1">
        <w:rPr>
          <w:lang w:val="en-US"/>
        </w:rPr>
        <w:t xml:space="preserve">n a bureaucracy </w:t>
      </w:r>
      <w:r>
        <w:rPr>
          <w:lang w:val="en-US"/>
        </w:rPr>
        <w:t>which tends</w:t>
      </w:r>
      <w:r w:rsidR="00CD0AA1">
        <w:rPr>
          <w:lang w:val="en-US"/>
        </w:rPr>
        <w:t xml:space="preserve"> to self-propagate, the </w:t>
      </w:r>
      <w:r>
        <w:rPr>
          <w:lang w:val="en-US"/>
        </w:rPr>
        <w:t>practice of</w:t>
      </w:r>
      <w:r w:rsidR="00CD0AA1">
        <w:rPr>
          <w:lang w:val="en-US"/>
        </w:rPr>
        <w:t xml:space="preserve"> finding targets survives recognition of over-fitting. In other words, the problem of over-fitted models is in part a problem of too much reliance on models, i.e. profiling. To over-fit less, while targeting no less, you increase the </w:t>
      </w:r>
      <w:r w:rsidR="00CD0AA1">
        <w:rPr>
          <w:lang w:val="en-US"/>
        </w:rPr>
        <w:lastRenderedPageBreak/>
        <w:t>surveillance</w:t>
      </w:r>
      <w:r w:rsidR="00CD0AA1" w:rsidRPr="00DB68E3">
        <w:rPr>
          <w:lang w:val="en-US"/>
        </w:rPr>
        <w:t xml:space="preserve"> the society </w:t>
      </w:r>
      <w:r w:rsidR="00CD0AA1">
        <w:rPr>
          <w:lang w:val="en-US"/>
        </w:rPr>
        <w:t xml:space="preserve">at large is subject to, which is of course inhumane: the profiling is better fitted, but the public </w:t>
      </w:r>
      <w:r w:rsidR="007615F8">
        <w:rPr>
          <w:lang w:val="en-US"/>
        </w:rPr>
        <w:t>are</w:t>
      </w:r>
      <w:r w:rsidR="00CD0AA1">
        <w:rPr>
          <w:lang w:val="en-US"/>
        </w:rPr>
        <w:t xml:space="preserve"> subject to treatment better befitting criminals</w:t>
      </w:r>
      <w:r w:rsidR="001B1452">
        <w:rPr>
          <w:lang w:val="en-US"/>
        </w:rPr>
        <w:t>.</w:t>
      </w:r>
    </w:p>
    <w:p w14:paraId="7FC74791" w14:textId="77777777" w:rsidR="00A61BE9" w:rsidRDefault="00A61BE9" w:rsidP="005060F5"/>
    <w:p w14:paraId="6605B19D" w14:textId="74C36772" w:rsidR="00CD0AA1" w:rsidRDefault="00CF2CF1" w:rsidP="00345E38">
      <w:pPr>
        <w:pStyle w:val="Heading2"/>
        <w:numPr>
          <w:ilvl w:val="0"/>
          <w:numId w:val="13"/>
        </w:numPr>
        <w:ind w:left="1560" w:hanging="709"/>
      </w:pPr>
      <w:bookmarkStart w:id="132" w:name="_Toc201090355"/>
      <w:r>
        <w:t>D</w:t>
      </w:r>
      <w:r w:rsidR="005060F5">
        <w:t>ystopia</w:t>
      </w:r>
      <w:r>
        <w:t xml:space="preserve"> of Pop-Psychological Provenance</w:t>
      </w:r>
      <w:bookmarkEnd w:id="132"/>
    </w:p>
    <w:p w14:paraId="037BC3D5" w14:textId="77777777" w:rsidR="00CD0AA1" w:rsidRDefault="00CD0AA1" w:rsidP="000C3DD7">
      <w:pPr>
        <w:pStyle w:val="Subtitle"/>
      </w:pPr>
    </w:p>
    <w:p w14:paraId="3205A3B7" w14:textId="77777777" w:rsidR="00CD0AA1" w:rsidRPr="00054B96" w:rsidRDefault="00CD0AA1" w:rsidP="00CD0AA1">
      <w:r w:rsidRPr="00054B96">
        <w:t>W Keith Campbell, author of The New Science of Narcissism, notes that:</w:t>
      </w:r>
    </w:p>
    <w:p w14:paraId="1D666C63" w14:textId="442CCC0E" w:rsidR="00CD0AA1" w:rsidRPr="008837C3" w:rsidRDefault="00CD0AA1" w:rsidP="00CD0AA1">
      <w:pPr>
        <w:rPr>
          <w:color w:val="000000" w:themeColor="text1"/>
          <w:vertAlign w:val="superscript"/>
        </w:rPr>
      </w:pPr>
      <w:r w:rsidRPr="006D2AAF">
        <w:rPr>
          <w:color w:val="000000" w:themeColor="text1"/>
        </w:rPr>
        <w:t>“smartphones can be used for “ambulatory assessment,” which covers a range of assessment methods being used to study people in their natural environment, including observational data, self-report information, and biological/behavioral/physiological numbers. Beyond that, trace data can capture information from our credit cards, cookies, and digital armbands. Finally, neuroimaging with functional MRI is allowing us to see the brain circuitry that underlies personality in specific situations”.</w:t>
      </w:r>
      <w:r w:rsidR="008837C3">
        <w:rPr>
          <w:color w:val="000000" w:themeColor="text1"/>
          <w:vertAlign w:val="superscript"/>
        </w:rPr>
        <w:t>10</w:t>
      </w:r>
    </w:p>
    <w:p w14:paraId="7D58E1AF" w14:textId="77777777" w:rsidR="00CD0AA1" w:rsidRPr="00054B96" w:rsidRDefault="00CD0AA1" w:rsidP="00CD0AA1">
      <w:r w:rsidRPr="00054B96">
        <w:t>Furthermore:</w:t>
      </w:r>
    </w:p>
    <w:p w14:paraId="55D700F7" w14:textId="2F608079" w:rsidR="00CD0AA1" w:rsidRPr="008837C3" w:rsidRDefault="00CD0AA1" w:rsidP="00CD0AA1">
      <w:pPr>
        <w:rPr>
          <w:color w:val="000000" w:themeColor="text1"/>
          <w:vertAlign w:val="superscript"/>
        </w:rPr>
      </w:pPr>
      <w:r w:rsidRPr="006D2AAF">
        <w:rPr>
          <w:color w:val="000000" w:themeColor="text1"/>
        </w:rPr>
        <w:t>“The new wave of research will search for the context and extract the meaning by looking at a network of words. After text analysis, researchers are looking to video recognition and machine learning to detect emotional facial expressions from the psychology science perspective. A simple example of this is Duchenne smiles versus non-Duchenne smiles. Sometimes people smile with their mouth but not their eyes. It looks phony and sometimes predatory because it looks like a deceptive smile. Instead, a full smile involves engagement of both the mouth and eyes, which is the Duchenne smile, or what is popularly called “smizing” now”</w:t>
      </w:r>
      <w:r w:rsidR="00E63349">
        <w:rPr>
          <w:color w:val="000000" w:themeColor="text1"/>
        </w:rPr>
        <w:t>.</w:t>
      </w:r>
      <w:r w:rsidR="008837C3">
        <w:rPr>
          <w:color w:val="000000" w:themeColor="text1"/>
          <w:vertAlign w:val="superscript"/>
        </w:rPr>
        <w:t>11</w:t>
      </w:r>
    </w:p>
    <w:p w14:paraId="5D018AF4" w14:textId="5D5771F7" w:rsidR="00CD0AA1" w:rsidRDefault="00CD0AA1" w:rsidP="00CD0AA1">
      <w:r w:rsidRPr="00054B96">
        <w:t xml:space="preserve">At present, the Goldwater Rule </w:t>
      </w:r>
      <w:r>
        <w:t xml:space="preserve">of the </w:t>
      </w:r>
      <w:r w:rsidRPr="00054B96">
        <w:t>American Psychiatric Association</w:t>
      </w:r>
      <w:r>
        <w:t xml:space="preserve"> </w:t>
      </w:r>
      <w:r w:rsidRPr="00054B96">
        <w:t xml:space="preserve">prohibits psychiatrists from </w:t>
      </w:r>
      <w:r>
        <w:t>diagnosing</w:t>
      </w:r>
      <w:r w:rsidRPr="00054B96">
        <w:t xml:space="preserve"> a person they haven’t met in person, however in 2018</w:t>
      </w:r>
      <w:r>
        <w:t xml:space="preserve"> this rule was challenged by</w:t>
      </w:r>
      <w:r w:rsidRPr="00054B96">
        <w:t xml:space="preserve"> Scott Lilienfeld et al</w:t>
      </w:r>
      <w:r w:rsidR="00095CCB">
        <w:t>.</w:t>
      </w:r>
      <w:r>
        <w:t>,</w:t>
      </w:r>
      <w:r w:rsidR="008837C3">
        <w:rPr>
          <w:vertAlign w:val="superscript"/>
        </w:rPr>
        <w:t>12</w:t>
      </w:r>
      <w:r>
        <w:t xml:space="preserve"> who</w:t>
      </w:r>
      <w:r w:rsidRPr="00054B96">
        <w:t xml:space="preserve"> </w:t>
      </w:r>
      <w:r>
        <w:t>adduce</w:t>
      </w:r>
      <w:r w:rsidR="003D6B5A">
        <w:t>d</w:t>
      </w:r>
      <w:r w:rsidRPr="00054B96">
        <w:t xml:space="preserve"> the duty of care to the public</w:t>
      </w:r>
      <w:r>
        <w:t xml:space="preserve"> on one hand</w:t>
      </w:r>
      <w:r w:rsidRPr="00054B96">
        <w:t xml:space="preserve"> and </w:t>
      </w:r>
      <w:r>
        <w:t xml:space="preserve">the </w:t>
      </w:r>
      <w:r w:rsidRPr="00054B96">
        <w:t>abundan</w:t>
      </w:r>
      <w:r w:rsidR="00893983">
        <w:t>t</w:t>
      </w:r>
      <w:r w:rsidRPr="00054B96">
        <w:t xml:space="preserve"> </w:t>
      </w:r>
      <w:r>
        <w:t>biographical</w:t>
      </w:r>
      <w:r w:rsidRPr="00054B96">
        <w:t xml:space="preserve"> information o</w:t>
      </w:r>
      <w:r w:rsidR="00893983">
        <w:t>n</w:t>
      </w:r>
      <w:r w:rsidRPr="00054B96">
        <w:t xml:space="preserve"> well-established public figures </w:t>
      </w:r>
      <w:r>
        <w:t>on the other</w:t>
      </w:r>
      <w:r w:rsidRPr="00054B96">
        <w:t xml:space="preserve">. If the Goldwater Rule </w:t>
      </w:r>
      <w:r>
        <w:t>was</w:t>
      </w:r>
      <w:r w:rsidRPr="00054B96">
        <w:t xml:space="preserve"> </w:t>
      </w:r>
      <w:r>
        <w:t>disregarded</w:t>
      </w:r>
      <w:r w:rsidRPr="00054B96">
        <w:t>, a President of the United States</w:t>
      </w:r>
      <w:r w:rsidR="00893983">
        <w:t xml:space="preserve"> could</w:t>
      </w:r>
      <w:r w:rsidRPr="00054B96">
        <w:t xml:space="preserve"> </w:t>
      </w:r>
      <w:r>
        <w:t>be</w:t>
      </w:r>
      <w:r w:rsidRPr="00054B96">
        <w:t xml:space="preserve"> diagnosed with </w:t>
      </w:r>
      <w:r>
        <w:t>a character defect</w:t>
      </w:r>
      <w:r w:rsidRPr="00054B96">
        <w:t>, deemed unfit for office and deposed according to the 25</w:t>
      </w:r>
      <w:r w:rsidRPr="00054B96">
        <w:rPr>
          <w:vertAlign w:val="superscript"/>
        </w:rPr>
        <w:t>th</w:t>
      </w:r>
      <w:r w:rsidRPr="00054B96">
        <w:t xml:space="preserve"> Amendment. Clearly it matters very much whether the standard against which psychiatric disorders are defined represents enduring </w:t>
      </w:r>
      <w:r w:rsidR="005060F5">
        <w:t>truths</w:t>
      </w:r>
      <w:r w:rsidRPr="00054B96">
        <w:t xml:space="preserve"> or transient norms</w:t>
      </w:r>
      <w:r>
        <w:t xml:space="preserve">, </w:t>
      </w:r>
      <w:r w:rsidR="00893983">
        <w:t xml:space="preserve">ones </w:t>
      </w:r>
      <w:r>
        <w:t>calibrated</w:t>
      </w:r>
      <w:r w:rsidR="00893983">
        <w:t xml:space="preserve"> </w:t>
      </w:r>
      <w:r>
        <w:t>for the convenience of a</w:t>
      </w:r>
      <w:r w:rsidR="00E63349">
        <w:t>n</w:t>
      </w:r>
      <w:r>
        <w:t xml:space="preserve"> </w:t>
      </w:r>
      <w:r w:rsidR="00E63349">
        <w:t>unscrupulous</w:t>
      </w:r>
      <w:r>
        <w:t xml:space="preserve"> elite</w:t>
      </w:r>
      <w:r w:rsidR="005060F5">
        <w:t xml:space="preserve"> potentially.</w:t>
      </w:r>
    </w:p>
    <w:p w14:paraId="1F3C928D" w14:textId="59BDB9AF" w:rsidR="00CD0AA1" w:rsidRDefault="00CD0AA1" w:rsidP="00CD0AA1">
      <w:pPr>
        <w:rPr>
          <w:color w:val="A6A6A6" w:themeColor="background1" w:themeShade="A6"/>
        </w:rPr>
      </w:pPr>
      <w:r>
        <w:t>If</w:t>
      </w:r>
      <w:r w:rsidRPr="00054B96">
        <w:t xml:space="preserve"> official intelligence</w:t>
      </w:r>
      <w:r>
        <w:t xml:space="preserve"> becomes open source –</w:t>
      </w:r>
      <w:r w:rsidRPr="00054B96">
        <w:t xml:space="preserve"> </w:t>
      </w:r>
      <w:r>
        <w:t>assimilates and becomes indistinguishable from</w:t>
      </w:r>
      <w:r w:rsidRPr="00054B96">
        <w:t xml:space="preserve"> investigative journalism, psychiatric screening of </w:t>
      </w:r>
      <w:r w:rsidR="006D2AAF">
        <w:t>“</w:t>
      </w:r>
      <w:r w:rsidR="00813016">
        <w:t>persons of interest</w:t>
      </w:r>
      <w:r w:rsidR="006D2AAF">
        <w:t>”</w:t>
      </w:r>
      <w:r w:rsidR="00813016">
        <w:t>, a most cynical term,</w:t>
      </w:r>
      <w:r w:rsidRPr="00054B96">
        <w:t xml:space="preserve"> </w:t>
      </w:r>
      <w:r>
        <w:t>could</w:t>
      </w:r>
      <w:r w:rsidRPr="00054B96">
        <w:t xml:space="preserve"> devolve </w:t>
      </w:r>
      <w:r>
        <w:t>further still</w:t>
      </w:r>
      <w:r w:rsidRPr="00054B96">
        <w:t xml:space="preserve">, </w:t>
      </w:r>
      <w:r>
        <w:t xml:space="preserve">to </w:t>
      </w:r>
      <w:r w:rsidR="00813016">
        <w:t>private citizens</w:t>
      </w:r>
      <w:r>
        <w:t xml:space="preserve"> with a </w:t>
      </w:r>
      <w:r w:rsidRPr="00054B96">
        <w:t>conception</w:t>
      </w:r>
      <w:r>
        <w:t xml:space="preserve"> of</w:t>
      </w:r>
      <w:r w:rsidRPr="00054B96">
        <w:t xml:space="preserve"> </w:t>
      </w:r>
      <w:r w:rsidR="00893983">
        <w:t>a</w:t>
      </w:r>
      <w:r w:rsidRPr="00054B96">
        <w:t xml:space="preserve"> public duty of care </w:t>
      </w:r>
      <w:r>
        <w:t>which is more arbitrary still.</w:t>
      </w:r>
    </w:p>
    <w:p w14:paraId="71CEF1E1" w14:textId="13929321" w:rsidR="00CD0AA1" w:rsidRDefault="00CD0AA1" w:rsidP="00CD0AA1">
      <w:r>
        <w:t>Vestigial honour makes for a vicious circle: where moral high ground is sought, but can only be obtained in relative terms, by calumniating the enemy, a witch trial is expedient. If</w:t>
      </w:r>
      <w:r w:rsidRPr="00054B96">
        <w:t xml:space="preserve"> </w:t>
      </w:r>
      <w:r w:rsidR="00893983">
        <w:t>t</w:t>
      </w:r>
      <w:r w:rsidRPr="00054B96">
        <w:t>he</w:t>
      </w:r>
      <w:r w:rsidR="00893983">
        <w:t xml:space="preserve"> defendant</w:t>
      </w:r>
      <w:r w:rsidRPr="00054B96">
        <w:t xml:space="preserve"> curls up in shame</w:t>
      </w:r>
      <w:r>
        <w:t>, he is demonstrably without honour and can be patroni</w:t>
      </w:r>
      <w:r w:rsidR="007615F8">
        <w:t>s</w:t>
      </w:r>
      <w:r>
        <w:t xml:space="preserve">ed, but is no longer </w:t>
      </w:r>
      <w:r>
        <w:lastRenderedPageBreak/>
        <w:t xml:space="preserve">suspected of insubordination. A defendant </w:t>
      </w:r>
      <w:r w:rsidR="00E63349">
        <w:t>“</w:t>
      </w:r>
      <w:r w:rsidRPr="00054B96">
        <w:t>reactive in the face of a threat</w:t>
      </w:r>
      <w:r w:rsidR="00E63349">
        <w:t>”,</w:t>
      </w:r>
      <w:r>
        <w:t xml:space="preserve"> meanwhile is</w:t>
      </w:r>
      <w:r w:rsidRPr="00054B96">
        <w:t xml:space="preserve"> </w:t>
      </w:r>
      <w:r>
        <w:t>capable of disobedience, treason if you believe yourself to be the highest mundane authority.</w:t>
      </w:r>
    </w:p>
    <w:p w14:paraId="2B222998" w14:textId="77777777" w:rsidR="00CD0AA1" w:rsidRPr="000C0F64" w:rsidRDefault="00CD0AA1" w:rsidP="00CD0AA1"/>
    <w:p w14:paraId="19E18B1C" w14:textId="599A595A" w:rsidR="00CD0AA1" w:rsidRDefault="00CF2CF1">
      <w:pPr>
        <w:pStyle w:val="Heading2"/>
        <w:numPr>
          <w:ilvl w:val="0"/>
          <w:numId w:val="13"/>
        </w:numPr>
        <w:ind w:left="1418" w:hanging="567"/>
      </w:pPr>
      <w:bookmarkStart w:id="133" w:name="_Toc201090356"/>
      <w:r>
        <w:t>Uneven Breaks</w:t>
      </w:r>
      <w:bookmarkEnd w:id="133"/>
    </w:p>
    <w:p w14:paraId="2C9B7F6B" w14:textId="77777777" w:rsidR="000C3DD7" w:rsidRPr="000C3DD7" w:rsidRDefault="000C3DD7" w:rsidP="000C3DD7">
      <w:pPr>
        <w:pStyle w:val="Subtitle"/>
      </w:pPr>
    </w:p>
    <w:p w14:paraId="46D481F3" w14:textId="34E9A038" w:rsidR="00EE0BE3" w:rsidRDefault="00CD0AA1" w:rsidP="00CD0AA1">
      <w:r>
        <w:t xml:space="preserve">While </w:t>
      </w:r>
      <w:r w:rsidR="00813016">
        <w:t xml:space="preserve">the science of </w:t>
      </w:r>
      <w:r>
        <w:t xml:space="preserve">heredity is esoteric and </w:t>
      </w:r>
      <w:r w:rsidR="00EE0BE3">
        <w:t xml:space="preserve">liable to be abused (see </w:t>
      </w:r>
      <w:r w:rsidR="00095CCB">
        <w:t>chapter four</w:t>
      </w:r>
      <w:r w:rsidR="00EE0BE3">
        <w:t>)</w:t>
      </w:r>
      <w:r>
        <w:t xml:space="preserve">, </w:t>
      </w:r>
      <w:r w:rsidRPr="00E16A73">
        <w:t xml:space="preserve">the dangers attending the expectation of trait elasticity </w:t>
      </w:r>
      <w:r>
        <w:t xml:space="preserve">should not </w:t>
      </w:r>
      <w:r w:rsidRPr="00E16A73">
        <w:t>be under-estimated</w:t>
      </w:r>
      <w:r w:rsidR="00813016">
        <w:t xml:space="preserve"> either</w:t>
      </w:r>
      <w:r>
        <w:t xml:space="preserve">: exaggerating the elasticity of </w:t>
      </w:r>
      <w:r w:rsidR="00EE0BE3">
        <w:t>the</w:t>
      </w:r>
      <w:r>
        <w:t xml:space="preserve"> constitution can</w:t>
      </w:r>
      <w:r w:rsidR="00813016">
        <w:t xml:space="preserve"> and has been</w:t>
      </w:r>
      <w:r>
        <w:t xml:space="preserve"> the warrant for</w:t>
      </w:r>
      <w:r w:rsidRPr="00E16A73">
        <w:t xml:space="preserve"> reformation initiatives </w:t>
      </w:r>
      <w:r w:rsidR="00813016">
        <w:t xml:space="preserve">cruel in their </w:t>
      </w:r>
      <w:r w:rsidR="00EE0BE3">
        <w:t>application</w:t>
      </w:r>
      <w:r w:rsidRPr="00E16A73">
        <w:t xml:space="preserve">. The soldier may be inculcated with obedience and awe, but </w:t>
      </w:r>
      <w:r>
        <w:t>he is caught young and both these attitudes are</w:t>
      </w:r>
      <w:r w:rsidRPr="00E16A73">
        <w:t xml:space="preserve"> </w:t>
      </w:r>
      <w:r>
        <w:t>manifest</w:t>
      </w:r>
      <w:r w:rsidR="00EE0BE3">
        <w:t xml:space="preserve"> </w:t>
      </w:r>
      <w:r w:rsidR="00EE0BE3" w:rsidRPr="00E16A73">
        <w:t>circumstantial</w:t>
      </w:r>
      <w:r w:rsidR="00EE0BE3">
        <w:t>ly</w:t>
      </w:r>
      <w:r w:rsidRPr="00E16A73">
        <w:t>.</w:t>
      </w:r>
    </w:p>
    <w:p w14:paraId="2CF602B1" w14:textId="242A5927" w:rsidR="00CD0AA1" w:rsidRPr="001F5F3A" w:rsidRDefault="00CD0AA1" w:rsidP="00CD0AA1">
      <w:pPr>
        <w:rPr>
          <w:lang w:val="en-US"/>
        </w:rPr>
      </w:pPr>
      <w:r>
        <w:rPr>
          <w:lang w:val="en-US"/>
        </w:rPr>
        <w:t>G</w:t>
      </w:r>
      <w:r w:rsidRPr="001F5F3A">
        <w:rPr>
          <w:lang w:val="en-US"/>
        </w:rPr>
        <w:t>overnments and police</w:t>
      </w:r>
      <w:r>
        <w:rPr>
          <w:lang w:val="en-US"/>
        </w:rPr>
        <w:t xml:space="preserve"> are</w:t>
      </w:r>
      <w:r w:rsidRPr="001F5F3A">
        <w:rPr>
          <w:lang w:val="en-US"/>
        </w:rPr>
        <w:t xml:space="preserve"> not supposed to employ agent provocateurs, </w:t>
      </w:r>
      <w:r>
        <w:rPr>
          <w:lang w:val="en-US"/>
        </w:rPr>
        <w:t>much less incentivi</w:t>
      </w:r>
      <w:r w:rsidR="007615F8">
        <w:rPr>
          <w:lang w:val="en-US"/>
        </w:rPr>
        <w:t>s</w:t>
      </w:r>
      <w:r>
        <w:rPr>
          <w:lang w:val="en-US"/>
        </w:rPr>
        <w:t>e them to</w:t>
      </w:r>
      <w:r w:rsidRPr="001F5F3A">
        <w:rPr>
          <w:lang w:val="en-US"/>
        </w:rPr>
        <w:t xml:space="preserve"> elici</w:t>
      </w:r>
      <w:r>
        <w:rPr>
          <w:lang w:val="en-US"/>
        </w:rPr>
        <w:t>t</w:t>
      </w:r>
      <w:r w:rsidRPr="001F5F3A">
        <w:rPr>
          <w:lang w:val="en-US"/>
        </w:rPr>
        <w:t xml:space="preserve"> more</w:t>
      </w:r>
      <w:r w:rsidR="005C553F">
        <w:rPr>
          <w:lang w:val="en-US"/>
        </w:rPr>
        <w:t xml:space="preserve"> even</w:t>
      </w:r>
      <w:r w:rsidRPr="001F5F3A">
        <w:rPr>
          <w:lang w:val="en-US"/>
        </w:rPr>
        <w:t xml:space="preserve"> than what is latent</w:t>
      </w:r>
      <w:r w:rsidR="00E63349">
        <w:rPr>
          <w:lang w:val="en-US"/>
        </w:rPr>
        <w:t>,</w:t>
      </w:r>
      <w:r>
        <w:rPr>
          <w:lang w:val="en-US"/>
        </w:rPr>
        <w:t xml:space="preserve"> </w:t>
      </w:r>
      <w:r w:rsidR="005C553F">
        <w:rPr>
          <w:lang w:val="en-US"/>
        </w:rPr>
        <w:t xml:space="preserve">in </w:t>
      </w:r>
      <w:r w:rsidR="007615F8">
        <w:rPr>
          <w:lang w:val="en-US"/>
        </w:rPr>
        <w:t>search of</w:t>
      </w:r>
      <w:r>
        <w:rPr>
          <w:lang w:val="en-US"/>
        </w:rPr>
        <w:t xml:space="preserve"> predicates </w:t>
      </w:r>
      <w:r w:rsidR="005C553F">
        <w:rPr>
          <w:lang w:val="en-US"/>
        </w:rPr>
        <w:t>for</w:t>
      </w:r>
      <w:r>
        <w:rPr>
          <w:lang w:val="en-US"/>
        </w:rPr>
        <w:t xml:space="preserve"> </w:t>
      </w:r>
      <w:r w:rsidR="007615F8">
        <w:rPr>
          <w:lang w:val="en-US"/>
        </w:rPr>
        <w:t>expansion of</w:t>
      </w:r>
      <w:r>
        <w:rPr>
          <w:lang w:val="en-US"/>
        </w:rPr>
        <w:t xml:space="preserve"> the coercive remit</w:t>
      </w:r>
      <w:r w:rsidR="007615F8">
        <w:rPr>
          <w:lang w:val="en-US"/>
        </w:rPr>
        <w:t>.</w:t>
      </w:r>
      <w:r>
        <w:rPr>
          <w:lang w:val="en-US"/>
        </w:rPr>
        <w:t xml:space="preserve"> </w:t>
      </w:r>
      <w:r w:rsidR="007615F8">
        <w:rPr>
          <w:lang w:val="en-US"/>
        </w:rPr>
        <w:t>T</w:t>
      </w:r>
      <w:r w:rsidRPr="001F5F3A">
        <w:rPr>
          <w:lang w:val="en-US"/>
        </w:rPr>
        <w:t xml:space="preserve">he extreme position </w:t>
      </w:r>
      <w:r>
        <w:rPr>
          <w:lang w:val="en-US"/>
        </w:rPr>
        <w:t>an</w:t>
      </w:r>
      <w:r w:rsidRPr="001F5F3A">
        <w:rPr>
          <w:lang w:val="en-US"/>
        </w:rPr>
        <w:t xml:space="preserve"> agent provocateur ostensibly take</w:t>
      </w:r>
      <w:r w:rsidR="007615F8">
        <w:rPr>
          <w:lang w:val="en-US"/>
        </w:rPr>
        <w:t>s</w:t>
      </w:r>
      <w:r w:rsidRPr="001F5F3A">
        <w:rPr>
          <w:lang w:val="en-US"/>
        </w:rPr>
        <w:t xml:space="preserve"> </w:t>
      </w:r>
      <w:r>
        <w:rPr>
          <w:lang w:val="en-US"/>
        </w:rPr>
        <w:t xml:space="preserve">when </w:t>
      </w:r>
      <w:r w:rsidRPr="001F5F3A">
        <w:rPr>
          <w:lang w:val="en-US"/>
        </w:rPr>
        <w:t>sounding for extremism might not</w:t>
      </w:r>
      <w:r w:rsidR="007615F8">
        <w:rPr>
          <w:lang w:val="en-US"/>
        </w:rPr>
        <w:t xml:space="preserve"> by</w:t>
      </w:r>
      <w:r w:rsidRPr="001F5F3A">
        <w:rPr>
          <w:lang w:val="en-US"/>
        </w:rPr>
        <w:t xml:space="preserve"> itself resonate with the target</w:t>
      </w:r>
      <w:r w:rsidR="007615F8">
        <w:rPr>
          <w:lang w:val="en-US"/>
        </w:rPr>
        <w:t>;</w:t>
      </w:r>
      <w:r w:rsidRPr="001F5F3A">
        <w:rPr>
          <w:lang w:val="en-US"/>
        </w:rPr>
        <w:t xml:space="preserve"> </w:t>
      </w:r>
      <w:r w:rsidR="007615F8">
        <w:rPr>
          <w:lang w:val="en-US"/>
        </w:rPr>
        <w:t>r</w:t>
      </w:r>
      <w:r w:rsidRPr="001F5F3A">
        <w:rPr>
          <w:lang w:val="en-US"/>
        </w:rPr>
        <w:t xml:space="preserve">ather the target might come out in sympathy with the </w:t>
      </w:r>
      <w:r>
        <w:rPr>
          <w:lang w:val="en-US"/>
        </w:rPr>
        <w:t xml:space="preserve">person acting as </w:t>
      </w:r>
      <w:r w:rsidRPr="001F5F3A">
        <w:rPr>
          <w:lang w:val="en-US"/>
        </w:rPr>
        <w:t xml:space="preserve">agent provocateur, then have this sympathy </w:t>
      </w:r>
      <w:r w:rsidR="003D6B5A">
        <w:rPr>
          <w:lang w:val="en-US"/>
        </w:rPr>
        <w:t>used against</w:t>
      </w:r>
      <w:r w:rsidRPr="001F5F3A">
        <w:rPr>
          <w:lang w:val="en-US"/>
        </w:rPr>
        <w:t xml:space="preserve"> him. </w:t>
      </w:r>
      <w:r>
        <w:rPr>
          <w:lang w:val="en-US"/>
        </w:rPr>
        <w:t xml:space="preserve">And likewise when </w:t>
      </w:r>
      <w:r w:rsidR="0036624A">
        <w:rPr>
          <w:lang w:val="en-US"/>
        </w:rPr>
        <w:t>the targeted is incited</w:t>
      </w:r>
      <w:r>
        <w:rPr>
          <w:lang w:val="en-US"/>
        </w:rPr>
        <w:t>:</w:t>
      </w:r>
      <w:r w:rsidRPr="001F5F3A">
        <w:rPr>
          <w:lang w:val="en-US"/>
        </w:rPr>
        <w:t xml:space="preserve"> the agent </w:t>
      </w:r>
      <w:r w:rsidR="005060F5">
        <w:rPr>
          <w:lang w:val="en-US"/>
        </w:rPr>
        <w:t>enacts</w:t>
      </w:r>
      <w:r w:rsidR="0036624A">
        <w:rPr>
          <w:lang w:val="en-US"/>
        </w:rPr>
        <w:t xml:space="preserve"> a </w:t>
      </w:r>
      <w:r w:rsidR="00E63349">
        <w:rPr>
          <w:lang w:val="en-US"/>
        </w:rPr>
        <w:t>“</w:t>
      </w:r>
      <w:r w:rsidR="0036624A">
        <w:rPr>
          <w:lang w:val="en-US"/>
        </w:rPr>
        <w:t>perfect storm</w:t>
      </w:r>
      <w:r w:rsidR="00E63349">
        <w:rPr>
          <w:lang w:val="en-US"/>
        </w:rPr>
        <w:t>”</w:t>
      </w:r>
      <w:r w:rsidR="0036624A">
        <w:rPr>
          <w:lang w:val="en-US"/>
        </w:rPr>
        <w:t xml:space="preserve"> of</w:t>
      </w:r>
      <w:r>
        <w:rPr>
          <w:lang w:val="en-US"/>
        </w:rPr>
        <w:t xml:space="preserve"> </w:t>
      </w:r>
      <w:r w:rsidR="0036624A">
        <w:rPr>
          <w:lang w:val="en-US"/>
        </w:rPr>
        <w:t>disagreeableness, the</w:t>
      </w:r>
      <w:r>
        <w:rPr>
          <w:lang w:val="en-US"/>
        </w:rPr>
        <w:t xml:space="preserve"> like of which is unlikely to be encountered under normal conditions. As such the </w:t>
      </w:r>
      <w:r w:rsidR="007615F8">
        <w:rPr>
          <w:lang w:val="en-US"/>
        </w:rPr>
        <w:t xml:space="preserve">target’s </w:t>
      </w:r>
      <w:r>
        <w:rPr>
          <w:lang w:val="en-US"/>
        </w:rPr>
        <w:t xml:space="preserve">response is not a reliable indicator of </w:t>
      </w:r>
      <w:r w:rsidR="007615F8">
        <w:rPr>
          <w:lang w:val="en-US"/>
        </w:rPr>
        <w:t xml:space="preserve">how he would </w:t>
      </w:r>
      <w:r>
        <w:rPr>
          <w:lang w:val="en-US"/>
        </w:rPr>
        <w:t>respon</w:t>
      </w:r>
      <w:r w:rsidR="007615F8">
        <w:rPr>
          <w:lang w:val="en-US"/>
        </w:rPr>
        <w:t>d</w:t>
      </w:r>
      <w:r>
        <w:rPr>
          <w:lang w:val="en-US"/>
        </w:rPr>
        <w:t xml:space="preserve"> </w:t>
      </w:r>
      <w:r w:rsidR="007615F8">
        <w:rPr>
          <w:lang w:val="en-US"/>
        </w:rPr>
        <w:t>ordinarily</w:t>
      </w:r>
      <w:r>
        <w:rPr>
          <w:lang w:val="en-US"/>
        </w:rPr>
        <w:t>.</w:t>
      </w:r>
    </w:p>
    <w:p w14:paraId="74D20A67" w14:textId="77777777" w:rsidR="00CD0AA1" w:rsidRDefault="00CD0AA1" w:rsidP="00CD0AA1">
      <w:pPr>
        <w:rPr>
          <w:lang w:val="en-US"/>
        </w:rPr>
      </w:pPr>
    </w:p>
    <w:p w14:paraId="38E603E9" w14:textId="0939720A" w:rsidR="00CD0AA1" w:rsidRDefault="00CF2CF1">
      <w:pPr>
        <w:pStyle w:val="Heading2"/>
        <w:numPr>
          <w:ilvl w:val="0"/>
          <w:numId w:val="13"/>
        </w:numPr>
        <w:ind w:left="1418" w:hanging="567"/>
      </w:pPr>
      <w:bookmarkStart w:id="134" w:name="_Toc201090357"/>
      <w:r>
        <w:t>Singularity of the Lowest Common Denominator</w:t>
      </w:r>
      <w:bookmarkEnd w:id="134"/>
    </w:p>
    <w:p w14:paraId="6D3135FF" w14:textId="77777777" w:rsidR="000C3DD7" w:rsidRPr="000C3DD7" w:rsidRDefault="000C3DD7" w:rsidP="000C3DD7">
      <w:pPr>
        <w:pStyle w:val="Subtitle"/>
      </w:pPr>
    </w:p>
    <w:p w14:paraId="5CE98A48" w14:textId="122C34F4" w:rsidR="005C4A45" w:rsidRPr="001B1452" w:rsidRDefault="00CD0AA1" w:rsidP="00CD0AA1">
      <w:pPr>
        <w:rPr>
          <w:color w:val="000000" w:themeColor="text1"/>
        </w:rPr>
      </w:pPr>
      <w:r w:rsidRPr="001B1452">
        <w:rPr>
          <w:color w:val="000000" w:themeColor="text1"/>
        </w:rPr>
        <w:t>Imagine a future where concerted protest follows the law</w:t>
      </w:r>
      <w:r w:rsidR="005C4A45" w:rsidRPr="001B1452">
        <w:rPr>
          <w:color w:val="000000" w:themeColor="text1"/>
        </w:rPr>
        <w:t>s</w:t>
      </w:r>
      <w:r w:rsidRPr="001B1452">
        <w:rPr>
          <w:color w:val="000000" w:themeColor="text1"/>
        </w:rPr>
        <w:t xml:space="preserve"> of a flock, waxing and waning. People </w:t>
      </w:r>
      <w:r w:rsidR="005C4A45" w:rsidRPr="001B1452">
        <w:rPr>
          <w:color w:val="000000" w:themeColor="text1"/>
        </w:rPr>
        <w:t>roused</w:t>
      </w:r>
      <w:r w:rsidRPr="001B1452">
        <w:rPr>
          <w:color w:val="000000" w:themeColor="text1"/>
        </w:rPr>
        <w:t xml:space="preserve"> by the protests are reliably </w:t>
      </w:r>
      <w:r w:rsidR="005C4A45" w:rsidRPr="001B1452">
        <w:rPr>
          <w:color w:val="000000" w:themeColor="text1"/>
        </w:rPr>
        <w:t>pacified</w:t>
      </w:r>
      <w:r w:rsidRPr="001B1452">
        <w:rPr>
          <w:color w:val="000000" w:themeColor="text1"/>
        </w:rPr>
        <w:t xml:space="preserve">, though the null outcome is never anticipated as reliably by the protestors as by those suppressing them, who inspire confidence by permitting this </w:t>
      </w:r>
      <w:r w:rsidR="00A61BE9" w:rsidRPr="001B1452">
        <w:rPr>
          <w:color w:val="000000" w:themeColor="text1"/>
        </w:rPr>
        <w:t>species of</w:t>
      </w:r>
      <w:r w:rsidRPr="001B1452">
        <w:rPr>
          <w:color w:val="000000" w:themeColor="text1"/>
        </w:rPr>
        <w:t xml:space="preserve"> dynamism, though the protests may only be </w:t>
      </w:r>
      <w:r w:rsidR="005C4A45" w:rsidRPr="001B1452">
        <w:rPr>
          <w:color w:val="000000" w:themeColor="text1"/>
        </w:rPr>
        <w:t>staged</w:t>
      </w:r>
      <w:r w:rsidRPr="001B1452">
        <w:rPr>
          <w:color w:val="000000" w:themeColor="text1"/>
        </w:rPr>
        <w:t xml:space="preserve"> digitally. People’s attention may be so far arrested by ephemera that memory is </w:t>
      </w:r>
      <w:r w:rsidR="005C4A45" w:rsidRPr="001B1452">
        <w:rPr>
          <w:color w:val="000000" w:themeColor="text1"/>
        </w:rPr>
        <w:t>short and the fate of foregoing</w:t>
      </w:r>
      <w:r w:rsidRPr="001B1452">
        <w:rPr>
          <w:color w:val="000000" w:themeColor="text1"/>
        </w:rPr>
        <w:t xml:space="preserve"> protests of a like nature</w:t>
      </w:r>
      <w:r w:rsidR="005C4A45" w:rsidRPr="001B1452">
        <w:rPr>
          <w:color w:val="000000" w:themeColor="text1"/>
        </w:rPr>
        <w:t xml:space="preserve"> </w:t>
      </w:r>
      <w:r w:rsidR="005279B1">
        <w:rPr>
          <w:color w:val="000000" w:themeColor="text1"/>
        </w:rPr>
        <w:t xml:space="preserve">is </w:t>
      </w:r>
      <w:r w:rsidR="005C4A45" w:rsidRPr="001B1452">
        <w:rPr>
          <w:color w:val="000000" w:themeColor="text1"/>
        </w:rPr>
        <w:t>forgotten</w:t>
      </w:r>
      <w:r w:rsidRPr="001B1452">
        <w:rPr>
          <w:color w:val="000000" w:themeColor="text1"/>
        </w:rPr>
        <w:t xml:space="preserve">. </w:t>
      </w:r>
      <w:r w:rsidR="005C4A45" w:rsidRPr="001B1452">
        <w:rPr>
          <w:color w:val="000000" w:themeColor="text1"/>
        </w:rPr>
        <w:t>T</w:t>
      </w:r>
      <w:r w:rsidRPr="001B1452">
        <w:rPr>
          <w:color w:val="000000" w:themeColor="text1"/>
        </w:rPr>
        <w:t xml:space="preserve">he conditions may be scarcely tolerable but are </w:t>
      </w:r>
      <w:r w:rsidR="005C4A45" w:rsidRPr="001B1452">
        <w:rPr>
          <w:color w:val="000000" w:themeColor="text1"/>
        </w:rPr>
        <w:t>ameliorated, made more tolerable</w:t>
      </w:r>
      <w:r w:rsidR="005279B1">
        <w:rPr>
          <w:color w:val="000000" w:themeColor="text1"/>
        </w:rPr>
        <w:t>,</w:t>
      </w:r>
      <w:r w:rsidRPr="001B1452">
        <w:rPr>
          <w:color w:val="000000" w:themeColor="text1"/>
        </w:rPr>
        <w:t xml:space="preserve"> following protest, </w:t>
      </w:r>
      <w:r w:rsidR="005C4A45" w:rsidRPr="001B1452">
        <w:rPr>
          <w:color w:val="000000" w:themeColor="text1"/>
        </w:rPr>
        <w:t xml:space="preserve">such that </w:t>
      </w:r>
      <w:r w:rsidRPr="001B1452">
        <w:rPr>
          <w:color w:val="000000" w:themeColor="text1"/>
        </w:rPr>
        <w:t xml:space="preserve">satisfaction at the apparent exercise of self-determination </w:t>
      </w:r>
      <w:r w:rsidR="005C4A45" w:rsidRPr="001B1452">
        <w:rPr>
          <w:color w:val="000000" w:themeColor="text1"/>
        </w:rPr>
        <w:t xml:space="preserve">is superadded </w:t>
      </w:r>
      <w:r w:rsidRPr="001B1452">
        <w:rPr>
          <w:color w:val="000000" w:themeColor="text1"/>
        </w:rPr>
        <w:t xml:space="preserve">to relief at an improvement </w:t>
      </w:r>
      <w:r w:rsidR="005C4A45" w:rsidRPr="001B1452">
        <w:rPr>
          <w:color w:val="000000" w:themeColor="text1"/>
        </w:rPr>
        <w:t>to</w:t>
      </w:r>
      <w:r w:rsidRPr="001B1452">
        <w:rPr>
          <w:color w:val="000000" w:themeColor="text1"/>
        </w:rPr>
        <w:t xml:space="preserve"> conditions, though the </w:t>
      </w:r>
      <w:r w:rsidR="005C4A45" w:rsidRPr="001B1452">
        <w:rPr>
          <w:color w:val="000000" w:themeColor="text1"/>
        </w:rPr>
        <w:t>amelioration of conditions</w:t>
      </w:r>
      <w:r w:rsidRPr="001B1452">
        <w:rPr>
          <w:color w:val="000000" w:themeColor="text1"/>
        </w:rPr>
        <w:t xml:space="preserve"> is </w:t>
      </w:r>
      <w:r w:rsidR="005C4A45" w:rsidRPr="001B1452">
        <w:rPr>
          <w:color w:val="000000" w:themeColor="text1"/>
        </w:rPr>
        <w:t>staged</w:t>
      </w:r>
      <w:r w:rsidRPr="001B1452">
        <w:rPr>
          <w:color w:val="000000" w:themeColor="text1"/>
        </w:rPr>
        <w:t>.</w:t>
      </w:r>
    </w:p>
    <w:p w14:paraId="73D0091B" w14:textId="78336979" w:rsidR="00CD0AA1" w:rsidRPr="005279B1" w:rsidRDefault="00E63349" w:rsidP="00CD0AA1">
      <w:pPr>
        <w:rPr>
          <w:color w:val="000000" w:themeColor="text1"/>
        </w:rPr>
      </w:pPr>
      <w:r>
        <w:rPr>
          <w:color w:val="000000" w:themeColor="text1"/>
        </w:rPr>
        <w:t>In this scenario p</w:t>
      </w:r>
      <w:r w:rsidR="00CD0AA1" w:rsidRPr="001B1452">
        <w:rPr>
          <w:color w:val="000000" w:themeColor="text1"/>
        </w:rPr>
        <w:t xml:space="preserve">rotests are as a rush of digital angst from hungry ghosts, differentiated but slightly from </w:t>
      </w:r>
      <w:r w:rsidR="00CE05BB" w:rsidRPr="001B1452">
        <w:rPr>
          <w:color w:val="000000" w:themeColor="text1"/>
        </w:rPr>
        <w:t>a</w:t>
      </w:r>
      <w:r w:rsidR="00CD0AA1" w:rsidRPr="001B1452">
        <w:rPr>
          <w:color w:val="000000" w:themeColor="text1"/>
        </w:rPr>
        <w:t xml:space="preserve"> </w:t>
      </w:r>
      <w:r w:rsidR="005C4A45" w:rsidRPr="001B1452">
        <w:rPr>
          <w:color w:val="000000" w:themeColor="text1"/>
        </w:rPr>
        <w:t>nebulous</w:t>
      </w:r>
      <w:r w:rsidR="00CD0AA1" w:rsidRPr="001B1452">
        <w:rPr>
          <w:color w:val="000000" w:themeColor="text1"/>
        </w:rPr>
        <w:t xml:space="preserve"> monolith, an easy target. Any mourning from the</w:t>
      </w:r>
      <w:r w:rsidR="00A61BE9" w:rsidRPr="001B1452">
        <w:rPr>
          <w:color w:val="000000" w:themeColor="text1"/>
        </w:rPr>
        <w:t xml:space="preserve"> handlers</w:t>
      </w:r>
      <w:r w:rsidR="00CD0AA1" w:rsidRPr="001B1452">
        <w:rPr>
          <w:color w:val="000000" w:themeColor="text1"/>
        </w:rPr>
        <w:t xml:space="preserve"> upon </w:t>
      </w:r>
      <w:r w:rsidR="005279B1">
        <w:rPr>
          <w:color w:val="000000" w:themeColor="text1"/>
        </w:rPr>
        <w:t>the monolith’s</w:t>
      </w:r>
      <w:r w:rsidR="00CD0AA1" w:rsidRPr="001B1452">
        <w:rPr>
          <w:color w:val="000000" w:themeColor="text1"/>
        </w:rPr>
        <w:t xml:space="preserve"> termination is forbidden so the vestiges of sympathy this organic artefact elicits are sublimated, informing in turn deference or submission to the handlers’ superior, the AI authority: the vestigial moral sense of the human handlers makes them feel as if their own extinction is justified in turn so little resistance or plea is offered by them: the predator offers an explanation to the prey, which is accepted.</w:t>
      </w:r>
    </w:p>
    <w:p w14:paraId="67BBA4ED" w14:textId="77A03670" w:rsidR="00101995" w:rsidRDefault="00101995" w:rsidP="00CD0AA1">
      <w:pPr>
        <w:rPr>
          <w:lang w:val="en-US"/>
        </w:rPr>
      </w:pPr>
      <w:r w:rsidRPr="005E5E71">
        <w:rPr>
          <w:lang w:val="en-US"/>
        </w:rPr>
        <w:lastRenderedPageBreak/>
        <w:t xml:space="preserve">Harari </w:t>
      </w:r>
      <w:r>
        <w:rPr>
          <w:lang w:val="en-US"/>
        </w:rPr>
        <w:t>asserts</w:t>
      </w:r>
      <w:r w:rsidRPr="005E5E71">
        <w:rPr>
          <w:lang w:val="en-US"/>
        </w:rPr>
        <w:t xml:space="preserve"> that the utopia we aspire to must be great indeed for the loss of liberty which might be entailed to be an acceptable cost</w:t>
      </w:r>
      <w:r w:rsidR="003D6B5A">
        <w:rPr>
          <w:lang w:val="en-US"/>
        </w:rPr>
        <w:t>,</w:t>
      </w:r>
      <w:r w:rsidR="008837C3">
        <w:rPr>
          <w:vertAlign w:val="superscript"/>
          <w:lang w:val="en-US"/>
        </w:rPr>
        <w:t>13</w:t>
      </w:r>
      <w:r w:rsidR="003D6B5A">
        <w:rPr>
          <w:lang w:val="en-US"/>
        </w:rPr>
        <w:t xml:space="preserve"> and so begs the question.</w:t>
      </w:r>
      <w:r>
        <w:rPr>
          <w:lang w:val="en-US"/>
        </w:rPr>
        <w:t xml:space="preserve"> </w:t>
      </w:r>
      <w:r w:rsidR="003D6B5A">
        <w:rPr>
          <w:lang w:val="en-US"/>
        </w:rPr>
        <w:t>T</w:t>
      </w:r>
      <w:r>
        <w:rPr>
          <w:lang w:val="en-US"/>
        </w:rPr>
        <w:t>he cost-benefit analysis having been taken in hand by a benevolent authority</w:t>
      </w:r>
      <w:r w:rsidR="003D6B5A">
        <w:rPr>
          <w:lang w:val="en-US"/>
        </w:rPr>
        <w:t xml:space="preserve"> is taken as read, </w:t>
      </w:r>
      <w:r w:rsidR="00FD784D">
        <w:rPr>
          <w:lang w:val="en-US"/>
        </w:rPr>
        <w:t>no less than the</w:t>
      </w:r>
      <w:r w:rsidR="003D6B5A">
        <w:rPr>
          <w:lang w:val="en-US"/>
        </w:rPr>
        <w:t xml:space="preserve"> coming to pass of </w:t>
      </w:r>
      <w:r>
        <w:rPr>
          <w:lang w:val="en-US"/>
        </w:rPr>
        <w:t xml:space="preserve">the utopia and </w:t>
      </w:r>
      <w:r w:rsidR="003D6B5A">
        <w:rPr>
          <w:lang w:val="en-US"/>
        </w:rPr>
        <w:t xml:space="preserve">the </w:t>
      </w:r>
      <w:r>
        <w:rPr>
          <w:lang w:val="en-US"/>
        </w:rPr>
        <w:t>loss of liberty</w:t>
      </w:r>
      <w:r w:rsidR="006170F7">
        <w:rPr>
          <w:lang w:val="en-US"/>
        </w:rPr>
        <w:t>.</w:t>
      </w:r>
    </w:p>
    <w:p w14:paraId="53D526DE" w14:textId="77777777" w:rsidR="00CD0AA1" w:rsidRPr="000C0F64" w:rsidRDefault="00CD0AA1" w:rsidP="00CD0AA1"/>
    <w:p w14:paraId="5C02717D" w14:textId="5F09A907" w:rsidR="00CD0AA1" w:rsidRDefault="00CF2CF1">
      <w:pPr>
        <w:pStyle w:val="Heading2"/>
        <w:numPr>
          <w:ilvl w:val="0"/>
          <w:numId w:val="13"/>
        </w:numPr>
        <w:ind w:left="1418" w:hanging="567"/>
      </w:pPr>
      <w:bookmarkStart w:id="135" w:name="_Toc201090358"/>
      <w:r>
        <w:t>H</w:t>
      </w:r>
      <w:r w:rsidR="00CD0AA1">
        <w:t xml:space="preserve">igh </w:t>
      </w:r>
      <w:r>
        <w:t>W</w:t>
      </w:r>
      <w:r w:rsidR="00CD0AA1">
        <w:t>aterline</w:t>
      </w:r>
      <w:bookmarkEnd w:id="135"/>
    </w:p>
    <w:p w14:paraId="238B941F" w14:textId="77777777" w:rsidR="000C3DD7" w:rsidRPr="000C3DD7" w:rsidRDefault="000C3DD7" w:rsidP="000C3DD7">
      <w:pPr>
        <w:pStyle w:val="Subtitle"/>
      </w:pPr>
    </w:p>
    <w:p w14:paraId="7FDA24DC" w14:textId="3DAA0321" w:rsidR="00CD0AA1" w:rsidRDefault="00CD0AA1" w:rsidP="00CD0AA1">
      <w:r>
        <w:t xml:space="preserve">Ultimately there is a shrinking locus of </w:t>
      </w:r>
      <w:r w:rsidR="00316DFF">
        <w:t>control</w:t>
      </w:r>
      <w:r>
        <w:t>: whether</w:t>
      </w:r>
      <w:r w:rsidRPr="00F6274D">
        <w:rPr>
          <w:color w:val="808080" w:themeColor="background1" w:themeShade="80"/>
        </w:rPr>
        <w:t xml:space="preserve"> </w:t>
      </w:r>
      <w:r>
        <w:t>a government or oligarchy,</w:t>
      </w:r>
      <w:r w:rsidR="00644C49">
        <w:t xml:space="preserve"> or both,</w:t>
      </w:r>
      <w:r>
        <w:t xml:space="preserve"> the controlling cohort dwindles in size. </w:t>
      </w:r>
      <w:r w:rsidR="00316DFF">
        <w:t>J</w:t>
      </w:r>
      <w:r>
        <w:t xml:space="preserve">ust as </w:t>
      </w:r>
      <w:r w:rsidR="00316DFF">
        <w:t>a technocracy</w:t>
      </w:r>
      <w:r w:rsidR="00DB61E9">
        <w:t xml:space="preserve"> deigns to</w:t>
      </w:r>
      <w:r w:rsidR="00316DFF">
        <w:t xml:space="preserve"> put meaningful contribution to intellectual culture beyond all but a select few</w:t>
      </w:r>
      <w:r>
        <w:t>, and artificial intelligence</w:t>
      </w:r>
      <w:r w:rsidR="0065176B">
        <w:t xml:space="preserve"> puts it</w:t>
      </w:r>
      <w:r w:rsidR="00316DFF">
        <w:t xml:space="preserve"> beyond </w:t>
      </w:r>
      <w:r>
        <w:t>everyone</w:t>
      </w:r>
      <w:r w:rsidR="00316DFF">
        <w:t xml:space="preserve"> or almost everyone</w:t>
      </w:r>
      <w:r>
        <w:t>, so involvedness</w:t>
      </w:r>
      <w:r w:rsidR="00DB61E9">
        <w:t xml:space="preserve"> in security matters is increasingly </w:t>
      </w:r>
      <w:r w:rsidR="00886B5F">
        <w:t>esoteric</w:t>
      </w:r>
      <w:r>
        <w:t xml:space="preserve">. In passing the baton to AI, the remaining securocrats consign themselves to the same </w:t>
      </w:r>
      <w:r w:rsidR="00DB61E9">
        <w:t>fate</w:t>
      </w:r>
      <w:r>
        <w:t xml:space="preserve"> that is vouchsafed to their subjects, a</w:t>
      </w:r>
      <w:r w:rsidR="00DB61E9">
        <w:t>n existence</w:t>
      </w:r>
      <w:r>
        <w:t xml:space="preserve"> bereft of </w:t>
      </w:r>
      <w:r w:rsidR="00DB61E9">
        <w:t>self-efficacy</w:t>
      </w:r>
      <w:r>
        <w:t xml:space="preserve">. The baton which AI takes and runs with bears the hallmarks of the totalitarian culture in which it was forged, </w:t>
      </w:r>
      <w:r w:rsidR="00DB61E9">
        <w:t>if</w:t>
      </w:r>
      <w:r>
        <w:t xml:space="preserve"> an AI operating independently of human agency instantiates in perpetuity the culture extant at the time of its advent.</w:t>
      </w:r>
    </w:p>
    <w:p w14:paraId="6EC4FCC3" w14:textId="1C3A832F" w:rsidR="00CD0AA1" w:rsidRDefault="00CD0AA1" w:rsidP="00CD0AA1">
      <w:r>
        <w:t xml:space="preserve">This problem is not a </w:t>
      </w:r>
      <w:r w:rsidR="006170F7">
        <w:t>“</w:t>
      </w:r>
      <w:r>
        <w:t>two steps forward, one step back</w:t>
      </w:r>
      <w:r w:rsidR="006170F7">
        <w:t>”</w:t>
      </w:r>
      <w:r>
        <w:t xml:space="preserve"> one, where a naïve </w:t>
      </w:r>
      <w:r w:rsidR="006170F7">
        <w:t>“</w:t>
      </w:r>
      <w:r>
        <w:t>local optimum</w:t>
      </w:r>
      <w:r w:rsidR="006170F7">
        <w:t>”</w:t>
      </w:r>
      <w:r>
        <w:t xml:space="preserve"> is pursued, only to be redressed by wise descendants beholding our folly with condescension. Though a way back may be conceivable now, the opportunity cost of the paradigm shift is obscured </w:t>
      </w:r>
      <w:r w:rsidR="0065176B">
        <w:t>once it is leaned into</w:t>
      </w:r>
      <w:r>
        <w:t>. The disjuncture is more analogous to a mutation whose perniciousness permits of no muddling through, a wayward branch that is not pruned but curtailed.</w:t>
      </w:r>
    </w:p>
    <w:p w14:paraId="69870D0B" w14:textId="77777777" w:rsidR="002E153F" w:rsidRDefault="002E153F" w:rsidP="00CD0AA1"/>
    <w:p w14:paraId="31A7A40D" w14:textId="2D33A38C" w:rsidR="002E153F" w:rsidRDefault="002E153F" w:rsidP="00345E38">
      <w:pPr>
        <w:pStyle w:val="Heading2"/>
        <w:numPr>
          <w:ilvl w:val="0"/>
          <w:numId w:val="13"/>
        </w:numPr>
        <w:ind w:left="1560" w:hanging="709"/>
      </w:pPr>
      <w:bookmarkStart w:id="136" w:name="_Toc201090359"/>
      <w:r>
        <w:t>Dystopian Crime Management</w:t>
      </w:r>
      <w:bookmarkEnd w:id="136"/>
    </w:p>
    <w:p w14:paraId="1DF79C7B" w14:textId="77777777" w:rsidR="000C3DD7" w:rsidRPr="000C3DD7" w:rsidRDefault="000C3DD7" w:rsidP="000C3DD7">
      <w:pPr>
        <w:pStyle w:val="Subtitle"/>
      </w:pPr>
    </w:p>
    <w:p w14:paraId="09B437FD" w14:textId="77777777" w:rsidR="00C5274C" w:rsidRDefault="006170F7" w:rsidP="002E153F">
      <w:pPr>
        <w:rPr>
          <w:vertAlign w:val="superscript"/>
        </w:rPr>
      </w:pPr>
      <w:r>
        <w:t>In</w:t>
      </w:r>
      <w:r w:rsidR="002E153F" w:rsidRPr="00CF4A8A">
        <w:t xml:space="preserve"> his discussion with podcaster Robert Chapman-Smith, Robert Sapolsky proposes quarantining dangerous people.</w:t>
      </w:r>
      <w:r w:rsidR="008837C3">
        <w:rPr>
          <w:vertAlign w:val="superscript"/>
        </w:rPr>
        <w:t>14</w:t>
      </w:r>
      <w:r w:rsidR="001A4D7C">
        <w:rPr>
          <w:vertAlign w:val="superscript"/>
        </w:rPr>
        <w:t xml:space="preserve"> </w:t>
      </w:r>
    </w:p>
    <w:p w14:paraId="1024C920" w14:textId="41698F88" w:rsidR="001A4D7C" w:rsidRDefault="002E153F" w:rsidP="002E153F">
      <w:r>
        <w:t>B</w:t>
      </w:r>
      <w:r w:rsidRPr="00CF4A8A">
        <w:t>ehavioural determinism appears to offer a panacea – reliev</w:t>
      </w:r>
      <w:r w:rsidR="003D6B5A">
        <w:t>ing</w:t>
      </w:r>
      <w:r w:rsidRPr="00CF4A8A">
        <w:t xml:space="preserve"> strain on the prison system while showing clemency to prisoners.</w:t>
      </w:r>
      <w:r w:rsidRPr="001A4D7C">
        <w:t xml:space="preserve"> </w:t>
      </w:r>
      <w:r w:rsidR="001A4D7C">
        <w:t>However,</w:t>
      </w:r>
      <w:r w:rsidRPr="00CF4A8A">
        <w:t xml:space="preserve"> the clemency shown to seasoned criminals in pledging to do the minimum necessary </w:t>
      </w:r>
      <w:r>
        <w:t xml:space="preserve">to </w:t>
      </w:r>
      <w:r w:rsidRPr="00CF4A8A">
        <w:t xml:space="preserve">curtail anti-social proclivities is accompanied by an expansion of the punitive remit to </w:t>
      </w:r>
      <w:r>
        <w:t>include</w:t>
      </w:r>
      <w:r w:rsidRPr="00CF4A8A">
        <w:t xml:space="preserve"> “dangerous people”, not specifically “criminals”.</w:t>
      </w:r>
    </w:p>
    <w:p w14:paraId="31D22DC5" w14:textId="33EDAC7D" w:rsidR="002E153F" w:rsidRPr="001A4D7C" w:rsidRDefault="001A4D7C" w:rsidP="002E153F">
      <w:r>
        <w:t>This could be an attractive prospect to</w:t>
      </w:r>
      <w:r w:rsidRPr="00CF4A8A">
        <w:t xml:space="preserve"> a policy-maker </w:t>
      </w:r>
      <w:r>
        <w:t xml:space="preserve">confronted both with </w:t>
      </w:r>
      <w:r w:rsidRPr="00CF4A8A">
        <w:t>the failure of successive governments to build prisons</w:t>
      </w:r>
      <w:r>
        <w:t>,</w:t>
      </w:r>
      <w:r>
        <w:rPr>
          <w:vertAlign w:val="superscript"/>
        </w:rPr>
        <w:t>15</w:t>
      </w:r>
      <w:r>
        <w:t xml:space="preserve"> and the failure of</w:t>
      </w:r>
      <w:r w:rsidR="002E153F" w:rsidRPr="00CF4A8A">
        <w:t xml:space="preserve"> law enforcement to bring prosecutions to bear. A justice system configured according to the principles of behavioural determinism and empowered by hi-tech surveillance does</w:t>
      </w:r>
      <w:r>
        <w:t xml:space="preserve"> however</w:t>
      </w:r>
      <w:r w:rsidR="002E153F" w:rsidRPr="00CF4A8A">
        <w:t xml:space="preserve"> leave some questions unanswered</w:t>
      </w:r>
      <w:r>
        <w:t xml:space="preserve"> </w:t>
      </w:r>
      <w:r w:rsidR="002E153F" w:rsidRPr="00CF4A8A">
        <w:t xml:space="preserve">for a) those arbitrarily designated “dangerous” and b) victims of crime and their relatives, who are denied justice, at least </w:t>
      </w:r>
      <w:r w:rsidR="002E153F">
        <w:t>justice</w:t>
      </w:r>
      <w:r w:rsidR="00644C49">
        <w:t xml:space="preserve"> as it</w:t>
      </w:r>
      <w:r w:rsidR="002E153F" w:rsidRPr="00CF4A8A">
        <w:t xml:space="preserve"> is traditionally conceived</w:t>
      </w:r>
      <w:r w:rsidR="002E153F">
        <w:t>.</w:t>
      </w:r>
    </w:p>
    <w:p w14:paraId="6732A1DA" w14:textId="152FD121" w:rsidR="002E153F" w:rsidRPr="00CF4A8A" w:rsidRDefault="002E153F" w:rsidP="002E153F">
      <w:r w:rsidRPr="00CF4A8A">
        <w:lastRenderedPageBreak/>
        <w:t xml:space="preserve">And while the thousands of hours of professional experience and some earnest soul-searching might </w:t>
      </w:r>
      <w:r>
        <w:t xml:space="preserve">see </w:t>
      </w:r>
      <w:r w:rsidRPr="00CF4A8A">
        <w:t>a professor of behavioural science</w:t>
      </w:r>
      <w:r>
        <w:t xml:space="preserve"> inculcated</w:t>
      </w:r>
      <w:r w:rsidRPr="00CF4A8A">
        <w:t xml:space="preserve"> </w:t>
      </w:r>
      <w:r w:rsidR="001A4D7C">
        <w:t>in</w:t>
      </w:r>
      <w:r w:rsidRPr="00CF4A8A">
        <w:t xml:space="preserve"> </w:t>
      </w:r>
      <w:r w:rsidR="00CE05BB" w:rsidRPr="00CF4A8A">
        <w:t>an</w:t>
      </w:r>
      <w:r w:rsidRPr="00CF4A8A">
        <w:t xml:space="preserve"> egalitarian creed, the chance of </w:t>
      </w:r>
      <w:r>
        <w:t>a law enforcement officer</w:t>
      </w:r>
      <w:r w:rsidRPr="00CF4A8A">
        <w:t xml:space="preserve"> being so thoroughly disabused of his sense of retributive justice is quite low</w:t>
      </w:r>
      <w:r>
        <w:t>.</w:t>
      </w:r>
      <w:r w:rsidRPr="00CF4A8A">
        <w:t xml:space="preserve"> </w:t>
      </w:r>
      <w:r>
        <w:t>I</w:t>
      </w:r>
      <w:r w:rsidRPr="00CF4A8A">
        <w:t xml:space="preserve">t is more likely that a law enforcement officer is </w:t>
      </w:r>
      <w:r>
        <w:t xml:space="preserve">more-than-ordinary </w:t>
      </w:r>
      <w:r w:rsidRPr="00CF4A8A">
        <w:t>actuated by a desire to visit repercussions upon wrong-doers. So it is not clear that building a prison around the prisoner would feel much better for the criminal than going to prison, especially if technological advances in law enforcement do tend to leave the overseers struggling with boredom</w:t>
      </w:r>
      <w:r w:rsidR="00644C49">
        <w:t xml:space="preserve"> and looking for entertainment</w:t>
      </w:r>
      <w:r w:rsidRPr="00CF4A8A">
        <w:t xml:space="preserve"> as the quarantine is enforced. Perhaps it is still better than jail, at least an overcrowded and squalid one</w:t>
      </w:r>
      <w:r w:rsidR="00644C49">
        <w:t>.</w:t>
      </w:r>
    </w:p>
    <w:p w14:paraId="1C780662" w14:textId="6EDE4941" w:rsidR="002E153F" w:rsidRPr="00CF4A8A" w:rsidRDefault="002E153F" w:rsidP="002E153F">
      <w:r w:rsidRPr="00CF4A8A">
        <w:t xml:space="preserve">The problem is of course more serious for the person subject to arbitrary sanction – the dangerous person of Sapolsky’s designation. A legal constitution which includes protections such as the presumption of innocence, due process and right to representation is important. What the substitution of “dangerous person” for “criminal” implies is the supplantation of highly-evolved system of checks-and-balances by one which deigns to apprehend criminal activity by ascertaining criminal pre-disposition. Both the US and the UK have had an impressive complement of activist judges who show leniency to seasoned criminals, but United Kingdom appears to be the canary in the mine among Western nations when it comes to enforcing non-crime. Here </w:t>
      </w:r>
      <w:r w:rsidR="006170F7">
        <w:t>“</w:t>
      </w:r>
      <w:r w:rsidRPr="00CF4A8A">
        <w:t>non-crime hate incidents</w:t>
      </w:r>
      <w:r w:rsidR="006170F7">
        <w:t>”</w:t>
      </w:r>
      <w:r w:rsidRPr="00CF4A8A">
        <w:t xml:space="preserve"> are investigated by police, and re-posting </w:t>
      </w:r>
      <w:r>
        <w:t xml:space="preserve">inflammatory </w:t>
      </w:r>
      <w:r w:rsidRPr="00CF4A8A">
        <w:t xml:space="preserve">social media content </w:t>
      </w:r>
      <w:r w:rsidR="00644C49">
        <w:t>is sometimes</w:t>
      </w:r>
      <w:r w:rsidRPr="00CF4A8A">
        <w:t xml:space="preserve"> punish</w:t>
      </w:r>
      <w:r w:rsidR="00BE4F19">
        <w:t>ed</w:t>
      </w:r>
      <w:r w:rsidRPr="00CF4A8A">
        <w:t xml:space="preserve"> by</w:t>
      </w:r>
      <w:r w:rsidR="00644C49">
        <w:t xml:space="preserve"> </w:t>
      </w:r>
      <w:r w:rsidRPr="00CF4A8A">
        <w:t xml:space="preserve">custodial sentence. The labelling of the British legal system as profoundly hypocritical, or </w:t>
      </w:r>
      <w:r w:rsidR="006170F7">
        <w:t>“</w:t>
      </w:r>
      <w:r w:rsidRPr="00CF4A8A">
        <w:t>two tier</w:t>
      </w:r>
      <w:r w:rsidR="006170F7">
        <w:t>”</w:t>
      </w:r>
      <w:r w:rsidRPr="00CF4A8A">
        <w:t xml:space="preserve">, by </w:t>
      </w:r>
      <w:r w:rsidR="00644C49">
        <w:t xml:space="preserve">some </w:t>
      </w:r>
      <w:r w:rsidRPr="00CF4A8A">
        <w:t>US observers, has arisen out of recognition that the expansion of the enforcement remit is politically motivated, that the expansion of power is not simply to encompass activity which is criminally pernicious though nominally sub-criminal</w:t>
      </w:r>
      <w:r>
        <w:t>.</w:t>
      </w:r>
    </w:p>
    <w:p w14:paraId="43999D71" w14:textId="2C25C9B0" w:rsidR="002E153F" w:rsidRPr="00CF4A8A" w:rsidRDefault="002E153F" w:rsidP="002E153F">
      <w:r w:rsidRPr="00CF4A8A">
        <w:t xml:space="preserve">Many police officers are capable of critical </w:t>
      </w:r>
      <w:r w:rsidR="00CE05BB" w:rsidRPr="00CF4A8A">
        <w:t>thought,</w:t>
      </w:r>
      <w:r w:rsidRPr="00CF4A8A">
        <w:t xml:space="preserve"> but it remains true that </w:t>
      </w:r>
      <w:r w:rsidR="0044533F" w:rsidRPr="00CF4A8A">
        <w:t>police officers</w:t>
      </w:r>
      <w:r w:rsidRPr="00CF4A8A">
        <w:t xml:space="preserve"> are not selected for their ability to be so. </w:t>
      </w:r>
      <w:r>
        <w:t>The requirement for police officers to hold a</w:t>
      </w:r>
      <w:r w:rsidRPr="00CF4A8A">
        <w:t xml:space="preserve"> </w:t>
      </w:r>
      <w:r w:rsidR="00886B5F">
        <w:t>b</w:t>
      </w:r>
      <w:r>
        <w:t>achelors’</w:t>
      </w:r>
      <w:r w:rsidRPr="00CF4A8A">
        <w:t xml:space="preserve"> degree is not an adequate </w:t>
      </w:r>
      <w:r>
        <w:t>defence</w:t>
      </w:r>
      <w:r w:rsidRPr="00CF4A8A">
        <w:t xml:space="preserve"> against the non-utilisation of critical thinking. If you have summary justice – the visitation of justice upon designated dangerous people not subject to trial, you are tapping into </w:t>
      </w:r>
      <w:r w:rsidR="006170F7">
        <w:t xml:space="preserve">potentially </w:t>
      </w:r>
      <w:r w:rsidRPr="00CF4A8A">
        <w:t xml:space="preserve">errant intuitions about “bad </w:t>
      </w:r>
      <w:r>
        <w:t>apples”</w:t>
      </w:r>
      <w:r w:rsidRPr="00CF4A8A">
        <w:t>. With many categories joining sexual crime as crime with low conviction rates,</w:t>
      </w:r>
      <w:r>
        <w:t xml:space="preserve"> where criminals do roam free,</w:t>
      </w:r>
      <w:r w:rsidRPr="00CF4A8A">
        <w:t xml:space="preserve"> there exists a wellspring of </w:t>
      </w:r>
      <w:r>
        <w:t xml:space="preserve">frustration among police officers </w:t>
      </w:r>
      <w:r w:rsidRPr="00CF4A8A">
        <w:t xml:space="preserve">which can be exploited with facility – </w:t>
      </w:r>
      <w:r>
        <w:t>ill-feeling which can</w:t>
      </w:r>
      <w:r w:rsidRPr="00CF4A8A">
        <w:t xml:space="preserve">, with minimal framing, </w:t>
      </w:r>
      <w:r w:rsidR="00DB58AF">
        <w:t xml:space="preserve">flow </w:t>
      </w:r>
      <w:r w:rsidRPr="00CF4A8A">
        <w:t>from unpunished criminals towards unpunished non-criminal dissidents.</w:t>
      </w:r>
    </w:p>
    <w:p w14:paraId="7739C898" w14:textId="77777777" w:rsidR="002E153F" w:rsidRPr="00CF4A8A" w:rsidRDefault="002E153F" w:rsidP="002E153F">
      <w:r w:rsidRPr="00CF4A8A">
        <w:t xml:space="preserve">Under the rubric of clemency </w:t>
      </w:r>
      <w:r>
        <w:t>for</w:t>
      </w:r>
      <w:r w:rsidRPr="00CF4A8A">
        <w:t xml:space="preserve"> incorrigibility, as well as for cost saving, law enforcement is at once expanded</w:t>
      </w:r>
      <w:r>
        <w:t xml:space="preserve"> in scope</w:t>
      </w:r>
      <w:r w:rsidRPr="00CF4A8A">
        <w:t xml:space="preserve"> and exerted arbitrarily. By removing law enforcement from the constraints </w:t>
      </w:r>
      <w:r>
        <w:t>of</w:t>
      </w:r>
      <w:r w:rsidRPr="00CF4A8A">
        <w:t xml:space="preserve"> a legal framework, by making the visitation</w:t>
      </w:r>
      <w:r>
        <w:t xml:space="preserve"> of justice</w:t>
      </w:r>
      <w:r w:rsidRPr="00CF4A8A">
        <w:t xml:space="preserve"> discretionary, the retributive instinct of law enforcers is given free rein.</w:t>
      </w:r>
    </w:p>
    <w:p w14:paraId="7ED17988" w14:textId="2F11C671" w:rsidR="002E153F" w:rsidRPr="006727C7" w:rsidRDefault="002E153F" w:rsidP="002E153F">
      <w:r w:rsidRPr="00CF4A8A">
        <w:t>Meanwhile little</w:t>
      </w:r>
      <w:r w:rsidR="00BE4F19">
        <w:t xml:space="preserve"> or</w:t>
      </w:r>
      <w:r w:rsidRPr="00CF4A8A">
        <w:t xml:space="preserve"> no consolation is available to the victims of crime themselves, begging the question of why the desire of the reprobate to experience freedom from repercussions is more important than the desire of the victim of crime to have retribution.</w:t>
      </w:r>
    </w:p>
    <w:p w14:paraId="2168EFF6" w14:textId="77777777" w:rsidR="005D136A" w:rsidRDefault="005D136A" w:rsidP="001B1452">
      <w:pPr>
        <w:rPr>
          <w:lang w:val="en-US"/>
        </w:rPr>
      </w:pPr>
    </w:p>
    <w:p w14:paraId="61A38ABE" w14:textId="1265DCFB" w:rsidR="005D136A" w:rsidRDefault="002E153F" w:rsidP="00345E38">
      <w:pPr>
        <w:pStyle w:val="Heading2"/>
        <w:numPr>
          <w:ilvl w:val="0"/>
          <w:numId w:val="13"/>
        </w:numPr>
        <w:ind w:left="1560" w:hanging="709"/>
        <w:rPr>
          <w:lang w:val="en-US"/>
        </w:rPr>
      </w:pPr>
      <w:bookmarkStart w:id="137" w:name="_Toc201090360"/>
      <w:r>
        <w:rPr>
          <w:lang w:val="en-US"/>
        </w:rPr>
        <w:t xml:space="preserve">Free </w:t>
      </w:r>
      <w:r w:rsidR="00CF2CF1">
        <w:rPr>
          <w:lang w:val="en-US"/>
        </w:rPr>
        <w:t>W</w:t>
      </w:r>
      <w:r>
        <w:rPr>
          <w:lang w:val="en-US"/>
        </w:rPr>
        <w:t xml:space="preserve">ill – </w:t>
      </w:r>
      <w:r w:rsidR="00CF2CF1">
        <w:rPr>
          <w:lang w:val="en-US"/>
        </w:rPr>
        <w:t>C</w:t>
      </w:r>
      <w:r>
        <w:rPr>
          <w:lang w:val="en-US"/>
        </w:rPr>
        <w:t>riminality</w:t>
      </w:r>
      <w:bookmarkEnd w:id="137"/>
    </w:p>
    <w:p w14:paraId="5267FBCB" w14:textId="77777777" w:rsidR="000C3DD7" w:rsidRPr="000C3DD7" w:rsidRDefault="000C3DD7" w:rsidP="000C3DD7">
      <w:pPr>
        <w:pStyle w:val="Subtitle"/>
        <w:rPr>
          <w:lang w:val="en-US"/>
        </w:rPr>
      </w:pPr>
    </w:p>
    <w:p w14:paraId="5CCDFDF8" w14:textId="166CAD89" w:rsidR="00CD0AA1" w:rsidRDefault="00CD0AA1" w:rsidP="00CD0AA1">
      <w:r>
        <w:t xml:space="preserve">As with the obviation of the moral agency of criminals, and their exculpation, the deterministic view of humanity which permits of no </w:t>
      </w:r>
      <w:r w:rsidR="00B2081E">
        <w:t xml:space="preserve">independent </w:t>
      </w:r>
      <w:r>
        <w:t>agency,</w:t>
      </w:r>
      <w:r w:rsidR="00965C10">
        <w:t xml:space="preserve"> following cogni</w:t>
      </w:r>
      <w:r w:rsidR="00886B5F">
        <w:t>s</w:t>
      </w:r>
      <w:r w:rsidR="00965C10">
        <w:t>ance of factors like low MAOA levels,</w:t>
      </w:r>
      <w:r>
        <w:t xml:space="preserve"> is self-fulfilling. For example, if</w:t>
      </w:r>
      <w:r w:rsidRPr="00F26F2A">
        <w:t xml:space="preserve"> genetic therapy </w:t>
      </w:r>
      <w:r>
        <w:t>can</w:t>
      </w:r>
      <w:r w:rsidRPr="00F26F2A">
        <w:t xml:space="preserve"> induce the </w:t>
      </w:r>
      <w:r>
        <w:t>production of</w:t>
      </w:r>
      <w:r w:rsidRPr="00F26F2A">
        <w:t xml:space="preserve"> endorphins</w:t>
      </w:r>
      <w:r>
        <w:t xml:space="preserve"> without </w:t>
      </w:r>
      <w:r w:rsidRPr="00F26F2A">
        <w:t>hard exercise</w:t>
      </w:r>
      <w:r>
        <w:t xml:space="preserve"> being under</w:t>
      </w:r>
      <w:r w:rsidR="00965C10">
        <w:t>taken</w:t>
      </w:r>
      <w:r>
        <w:t xml:space="preserve">, the framing of happiness as attainable via an act of will, in this case by the </w:t>
      </w:r>
      <w:r w:rsidR="00965C10">
        <w:t>embrace</w:t>
      </w:r>
      <w:r>
        <w:t xml:space="preserve"> of physical privation, is that bit less tenable</w:t>
      </w:r>
      <w:r w:rsidR="00965C10">
        <w:t>;</w:t>
      </w:r>
      <w:r>
        <w:t xml:space="preserve"> the conception of man as an assemblage of momentarily </w:t>
      </w:r>
      <w:r w:rsidR="00965C10">
        <w:t>congruous</w:t>
      </w:r>
      <w:r>
        <w:t xml:space="preserve"> desires </w:t>
      </w:r>
      <w:r w:rsidR="00965C10">
        <w:t>is that bit</w:t>
      </w:r>
      <w:r w:rsidR="00B2081E">
        <w:t xml:space="preserve"> </w:t>
      </w:r>
      <w:r>
        <w:t>more reasonable.</w:t>
      </w:r>
    </w:p>
    <w:p w14:paraId="37FAE7BF" w14:textId="1A542567" w:rsidR="00CD0AA1" w:rsidRDefault="00CD0AA1" w:rsidP="00CD0AA1">
      <w:pPr>
        <w:rPr>
          <w:lang w:val="en-US"/>
        </w:rPr>
      </w:pPr>
      <w:r>
        <w:rPr>
          <w:lang w:val="en-US"/>
        </w:rPr>
        <w:t>One can question whether</w:t>
      </w:r>
      <w:r w:rsidRPr="00566591">
        <w:rPr>
          <w:lang w:val="en-US"/>
        </w:rPr>
        <w:t xml:space="preserve"> it is more humane for the agency of a criminal to be somewhat curtailed by </w:t>
      </w:r>
      <w:r>
        <w:rPr>
          <w:lang w:val="en-US"/>
        </w:rPr>
        <w:t>forcing him to adopt</w:t>
      </w:r>
      <w:r w:rsidRPr="00566591">
        <w:rPr>
          <w:lang w:val="en-US"/>
        </w:rPr>
        <w:t xml:space="preserve"> a moral code which </w:t>
      </w:r>
      <w:r>
        <w:rPr>
          <w:lang w:val="en-US"/>
        </w:rPr>
        <w:t>runs to some degree contrary to his nature,</w:t>
      </w:r>
      <w:r w:rsidRPr="00566591">
        <w:rPr>
          <w:lang w:val="en-US"/>
        </w:rPr>
        <w:t xml:space="preserve"> or for the criminal’s core identity to be altered</w:t>
      </w:r>
      <w:r>
        <w:rPr>
          <w:lang w:val="en-US"/>
        </w:rPr>
        <w:t xml:space="preserve"> at the level of synapses and neurotransmitters</w:t>
      </w:r>
      <w:r w:rsidRPr="00566591">
        <w:rPr>
          <w:lang w:val="en-US"/>
        </w:rPr>
        <w:t xml:space="preserve">. In the latter case, </w:t>
      </w:r>
      <w:r>
        <w:rPr>
          <w:lang w:val="en-US"/>
        </w:rPr>
        <w:t>it is presumed that the</w:t>
      </w:r>
      <w:r w:rsidRPr="00566591">
        <w:rPr>
          <w:lang w:val="en-US"/>
        </w:rPr>
        <w:t xml:space="preserve"> individual </w:t>
      </w:r>
      <w:r>
        <w:rPr>
          <w:lang w:val="en-US"/>
        </w:rPr>
        <w:t>is not</w:t>
      </w:r>
      <w:r w:rsidRPr="00566591">
        <w:rPr>
          <w:lang w:val="en-US"/>
        </w:rPr>
        <w:t xml:space="preserve"> amenable to </w:t>
      </w:r>
      <w:r>
        <w:rPr>
          <w:lang w:val="en-US"/>
        </w:rPr>
        <w:t>a</w:t>
      </w:r>
      <w:r w:rsidRPr="00566591">
        <w:rPr>
          <w:lang w:val="en-US"/>
        </w:rPr>
        <w:t xml:space="preserve"> reasonable plea, </w:t>
      </w:r>
      <w:r>
        <w:rPr>
          <w:lang w:val="en-US"/>
        </w:rPr>
        <w:t>on the basis that</w:t>
      </w:r>
      <w:r w:rsidRPr="00566591">
        <w:rPr>
          <w:lang w:val="en-US"/>
        </w:rPr>
        <w:t xml:space="preserve"> no plea </w:t>
      </w:r>
      <w:r>
        <w:rPr>
          <w:lang w:val="en-US"/>
        </w:rPr>
        <w:t>succeeded up to that moment.</w:t>
      </w:r>
    </w:p>
    <w:p w14:paraId="2F994CD9" w14:textId="3C6599E9" w:rsidR="00CD0AA1" w:rsidRPr="00566591" w:rsidRDefault="00CD0AA1" w:rsidP="00CD0AA1">
      <w:pPr>
        <w:rPr>
          <w:lang w:val="en-US"/>
        </w:rPr>
      </w:pPr>
      <w:r>
        <w:rPr>
          <w:lang w:val="en-US"/>
        </w:rPr>
        <w:t>Certainly a change of scene might not accomplish everything we might aspire for on the reprobate’s behalf</w:t>
      </w:r>
      <w:r w:rsidRPr="00566591">
        <w:rPr>
          <w:lang w:val="en-US"/>
        </w:rPr>
        <w:t>,</w:t>
      </w:r>
      <w:r>
        <w:rPr>
          <w:lang w:val="en-US"/>
        </w:rPr>
        <w:t xml:space="preserve"> but it remains that alterations to the external environment are more adroit, economical, than to the architecture of the brain.</w:t>
      </w:r>
    </w:p>
    <w:p w14:paraId="311D63B6" w14:textId="5721A258" w:rsidR="00CD0AA1" w:rsidRDefault="00B27C18" w:rsidP="00CD0AA1">
      <w:r>
        <w:t>Researchers</w:t>
      </w:r>
      <w:r w:rsidR="00CD0AA1" w:rsidRPr="00583CCF">
        <w:t xml:space="preserve"> succeeded in attributing criminally aggressive behaviour in one Dutch family to a nonsense mutation found in the eighth exon of the MAOA gene, a gene that changes a glutamine codon to a stop or termination codon. When mutated, the MAOA gene does not produce the MAOA enzyme which breaks down neurotransmitters such as dopamine, epinephrine, and serotonin.</w:t>
      </w:r>
      <w:r w:rsidR="00D0460D">
        <w:rPr>
          <w:vertAlign w:val="superscript"/>
        </w:rPr>
        <w:t>16</w:t>
      </w:r>
      <w:r w:rsidR="00CD0AA1" w:rsidRPr="00583CCF">
        <w:t xml:space="preserve"> </w:t>
      </w:r>
      <w:r w:rsidR="00CD0AA1">
        <w:t>Therefore, i</w:t>
      </w:r>
      <w:r w:rsidR="00CD0AA1" w:rsidRPr="00583CCF">
        <w:t>n individuals whose cells do not produce this enzyme, the heightened emotional response to environmental stimuli runs beyond its ordinary course.</w:t>
      </w:r>
    </w:p>
    <w:p w14:paraId="4F5170F0" w14:textId="5E9880A1" w:rsidR="00E324A8" w:rsidRPr="002E153F" w:rsidRDefault="00CD0AA1" w:rsidP="00CD0AA1">
      <w:pPr>
        <w:rPr>
          <w:color w:val="A6A6A6" w:themeColor="background1" w:themeShade="A6"/>
        </w:rPr>
      </w:pPr>
      <w:r w:rsidRPr="00583CCF">
        <w:t>The plight of individuals affected by this mutation could be</w:t>
      </w:r>
      <w:r>
        <w:t xml:space="preserve"> adduced</w:t>
      </w:r>
      <w:r w:rsidRPr="00583CCF">
        <w:t xml:space="preserve"> </w:t>
      </w:r>
      <w:r w:rsidR="00BE4F19">
        <w:t>in condemnation of</w:t>
      </w:r>
      <w:r w:rsidRPr="00583CCF">
        <w:t xml:space="preserve"> a retributive criminal justice paradigm</w:t>
      </w:r>
      <w:r>
        <w:t>: i</w:t>
      </w:r>
      <w:r w:rsidRPr="00583CCF">
        <w:t xml:space="preserve">f a </w:t>
      </w:r>
      <w:r>
        <w:t>person’s</w:t>
      </w:r>
      <w:r w:rsidRPr="00583CCF">
        <w:t xml:space="preserve"> criminal behaviour can be attributed to a simple point mutation </w:t>
      </w:r>
      <w:r>
        <w:t>on</w:t>
      </w:r>
      <w:r w:rsidRPr="00583CCF">
        <w:t xml:space="preserve"> a single gene, it </w:t>
      </w:r>
      <w:r>
        <w:t>seems arbitrary or misguided</w:t>
      </w:r>
      <w:r w:rsidRPr="00583CCF">
        <w:t xml:space="preserve"> to hold the individual responsible</w:t>
      </w:r>
      <w:r>
        <w:t xml:space="preserve"> or </w:t>
      </w:r>
      <w:r w:rsidRPr="00583CCF">
        <w:t>to attempt rehabilitation</w:t>
      </w:r>
      <w:r>
        <w:t>,</w:t>
      </w:r>
      <w:r w:rsidRPr="00583CCF">
        <w:t xml:space="preserve"> </w:t>
      </w:r>
      <w:r>
        <w:t>especially if</w:t>
      </w:r>
      <w:r w:rsidRPr="00583CCF">
        <w:t xml:space="preserve"> gene therapy</w:t>
      </w:r>
      <w:r>
        <w:t xml:space="preserve"> is</w:t>
      </w:r>
      <w:r w:rsidRPr="00583CCF">
        <w:t xml:space="preserve"> available. The simpler the genetic mechanism associated with a trait, the </w:t>
      </w:r>
      <w:r>
        <w:t>easier</w:t>
      </w:r>
      <w:r w:rsidRPr="00583CCF">
        <w:t xml:space="preserve"> it is to conceive</w:t>
      </w:r>
      <w:r>
        <w:t xml:space="preserve"> of </w:t>
      </w:r>
      <w:r w:rsidRPr="00583CCF">
        <w:t xml:space="preserve">the phenomenon as </w:t>
      </w:r>
      <w:r>
        <w:t xml:space="preserve">extraneous to </w:t>
      </w:r>
      <w:r w:rsidRPr="00583CCF">
        <w:t xml:space="preserve">the individual’s essential identity, as something which it is possible to manipulate without his essential identity being compromised. </w:t>
      </w:r>
      <w:r>
        <w:t>However</w:t>
      </w:r>
      <w:r w:rsidRPr="00583CCF">
        <w:t xml:space="preserve">, unless it can be </w:t>
      </w:r>
      <w:r>
        <w:t>proved</w:t>
      </w:r>
      <w:r w:rsidRPr="00583CCF">
        <w:t xml:space="preserve"> that in every circumstance the </w:t>
      </w:r>
      <w:r>
        <w:t>residu</w:t>
      </w:r>
      <w:r w:rsidR="00792D7E">
        <w:t>e</w:t>
      </w:r>
      <w:r w:rsidRPr="00583CCF">
        <w:t xml:space="preserve"> of certain neurotransmitters results in the </w:t>
      </w:r>
      <w:r>
        <w:t>expression</w:t>
      </w:r>
      <w:r w:rsidRPr="00583CCF">
        <w:t xml:space="preserve"> of behaviour which has an unacceptable social cost, the individual’s volition</w:t>
      </w:r>
      <w:r>
        <w:t>, for what it is worth,</w:t>
      </w:r>
      <w:r w:rsidRPr="00583CCF">
        <w:t xml:space="preserve"> is implicated by the gene manipulation, besides whatever advantages might </w:t>
      </w:r>
      <w:r>
        <w:t>come from the</w:t>
      </w:r>
      <w:r w:rsidRPr="00583CCF">
        <w:t xml:space="preserve"> perpetuation of emotional states contingent on the continued presence of neurotransmitters. Indeed, </w:t>
      </w:r>
      <w:r w:rsidR="00496D16">
        <w:t xml:space="preserve">therapeutic applications of </w:t>
      </w:r>
      <w:r w:rsidRPr="00583CCF">
        <w:t xml:space="preserve">SSRIs are predicated on the mood elevating action of serotonin when </w:t>
      </w:r>
      <w:r>
        <w:t xml:space="preserve">it </w:t>
      </w:r>
      <w:r w:rsidRPr="00583CCF">
        <w:t>persists</w:t>
      </w:r>
      <w:r>
        <w:t xml:space="preserve"> in</w:t>
      </w:r>
      <w:r w:rsidRPr="00583CCF">
        <w:t xml:space="preserve"> the gaps of synapses </w:t>
      </w:r>
      <w:r>
        <w:t>for</w:t>
      </w:r>
      <w:r w:rsidRPr="00583CCF">
        <w:t xml:space="preserve"> which </w:t>
      </w:r>
      <w:r w:rsidR="00BE4F19">
        <w:t>serotonin</w:t>
      </w:r>
      <w:r w:rsidRPr="00583CCF">
        <w:t xml:space="preserve"> serves as the primary neurotransmitter. Since the individual’s volition is implicated in the criminal act, removing the spur to its operation is </w:t>
      </w:r>
      <w:r w:rsidRPr="00583CCF">
        <w:lastRenderedPageBreak/>
        <w:t>tantamount to denying the individual’s access to it</w:t>
      </w:r>
      <w:r w:rsidR="00886B5F">
        <w:t xml:space="preserve"> –</w:t>
      </w:r>
      <w:r w:rsidRPr="00583CCF">
        <w:t xml:space="preserve"> removing his agency in a more profound way than by </w:t>
      </w:r>
      <w:r>
        <w:t>incarceration</w:t>
      </w:r>
      <w:r w:rsidR="00B27C18">
        <w:t>.</w:t>
      </w:r>
    </w:p>
    <w:p w14:paraId="02667724" w14:textId="77777777" w:rsidR="00E324A8" w:rsidRDefault="00E324A8" w:rsidP="00E324A8">
      <w:pPr>
        <w:rPr>
          <w:lang w:val="en-US"/>
        </w:rPr>
      </w:pPr>
      <w:r>
        <w:rPr>
          <w:lang w:val="en-US"/>
        </w:rPr>
        <w:t>The logical endpoint of</w:t>
      </w:r>
      <w:r w:rsidRPr="00307513">
        <w:rPr>
          <w:lang w:val="en-US"/>
        </w:rPr>
        <w:t xml:space="preserve"> determinis</w:t>
      </w:r>
      <w:r>
        <w:rPr>
          <w:lang w:val="en-US"/>
        </w:rPr>
        <w:t>m</w:t>
      </w:r>
      <w:r w:rsidRPr="00307513">
        <w:rPr>
          <w:lang w:val="en-US"/>
        </w:rPr>
        <w:t xml:space="preserve"> </w:t>
      </w:r>
      <w:r>
        <w:rPr>
          <w:lang w:val="en-US"/>
        </w:rPr>
        <w:t xml:space="preserve">is </w:t>
      </w:r>
      <w:r w:rsidRPr="00307513">
        <w:rPr>
          <w:lang w:val="en-US"/>
        </w:rPr>
        <w:t>exculpat</w:t>
      </w:r>
      <w:r>
        <w:rPr>
          <w:lang w:val="en-US"/>
        </w:rPr>
        <w:t>ing</w:t>
      </w:r>
      <w:r w:rsidRPr="00307513">
        <w:rPr>
          <w:lang w:val="en-US"/>
        </w:rPr>
        <w:t xml:space="preserve"> </w:t>
      </w:r>
      <w:r>
        <w:rPr>
          <w:lang w:val="en-US"/>
        </w:rPr>
        <w:t>any given criminal, because with enough information his criminal proclivity is no less reducible to predisposing factors than</w:t>
      </w:r>
      <w:r w:rsidRPr="00307513">
        <w:rPr>
          <w:lang w:val="en-US"/>
        </w:rPr>
        <w:t xml:space="preserve"> someone with a</w:t>
      </w:r>
      <w:r>
        <w:rPr>
          <w:lang w:val="en-US"/>
        </w:rPr>
        <w:t xml:space="preserve"> brain injury</w:t>
      </w:r>
      <w:r w:rsidRPr="00307513">
        <w:rPr>
          <w:lang w:val="en-US"/>
        </w:rPr>
        <w:t xml:space="preserve">. </w:t>
      </w:r>
    </w:p>
    <w:p w14:paraId="2FF54C4A" w14:textId="21966C63" w:rsidR="00E324A8" w:rsidRPr="002E153F" w:rsidRDefault="00E324A8" w:rsidP="00E324A8">
      <w:pPr>
        <w:rPr>
          <w:color w:val="000000" w:themeColor="text1"/>
        </w:rPr>
      </w:pPr>
      <w:r>
        <w:rPr>
          <w:lang w:val="en-US"/>
        </w:rPr>
        <w:t>However we can corral the predisposing factors by the induction of self-reflection pursuant to incarceration and suffering, the memory of which can serve as a bulwark against the impulse to re-offend, should the opportunity arise.</w:t>
      </w:r>
      <w:r w:rsidR="002E153F">
        <w:rPr>
          <w:lang w:val="en-US"/>
        </w:rPr>
        <w:t xml:space="preserve"> </w:t>
      </w:r>
      <w:r w:rsidR="002E153F" w:rsidRPr="002E153F">
        <w:rPr>
          <w:color w:val="000000" w:themeColor="text1"/>
        </w:rPr>
        <w:t>The exercise of moral judgement</w:t>
      </w:r>
      <w:r w:rsidR="002E153F">
        <w:rPr>
          <w:color w:val="000000" w:themeColor="text1"/>
        </w:rPr>
        <w:t xml:space="preserve"> can be</w:t>
      </w:r>
      <w:r w:rsidR="002E153F" w:rsidRPr="002E153F">
        <w:rPr>
          <w:color w:val="000000" w:themeColor="text1"/>
        </w:rPr>
        <w:t xml:space="preserve"> curated from without, by another party, if necessary.</w:t>
      </w:r>
    </w:p>
    <w:p w14:paraId="0C036CF7" w14:textId="4CA5E580" w:rsidR="00CD0AA1" w:rsidRDefault="00CD0AA1" w:rsidP="00CD0AA1">
      <w:r w:rsidRPr="00583CCF">
        <w:t>Studies show that the phenotype of violent aggression or anti-social behaviour for individuals who suffered childhood abuse and ha</w:t>
      </w:r>
      <w:r w:rsidR="00886B5F">
        <w:t>ve</w:t>
      </w:r>
      <w:r w:rsidRPr="00583CCF">
        <w:t xml:space="preserve"> low MAOA levels is about 80%.</w:t>
      </w:r>
      <w:r w:rsidR="00D04B5D">
        <w:rPr>
          <w:vertAlign w:val="superscript"/>
        </w:rPr>
        <w:t>17</w:t>
      </w:r>
      <w:r w:rsidRPr="00583CCF">
        <w:t xml:space="preserve"> </w:t>
      </w:r>
      <w:r>
        <w:t>If</w:t>
      </w:r>
      <w:r w:rsidRPr="00583CCF">
        <w:t xml:space="preserve"> </w:t>
      </w:r>
      <w:r>
        <w:t xml:space="preserve">information about </w:t>
      </w:r>
      <w:r w:rsidRPr="00583CCF">
        <w:t xml:space="preserve">the genome of each </w:t>
      </w:r>
      <w:r>
        <w:t>person</w:t>
      </w:r>
      <w:r w:rsidRPr="00583CCF">
        <w:t xml:space="preserve"> is </w:t>
      </w:r>
      <w:r>
        <w:t>available to</w:t>
      </w:r>
      <w:r w:rsidRPr="00583CCF">
        <w:t xml:space="preserve"> a central authority, it might be decided that the liberty of the affected </w:t>
      </w:r>
      <w:r>
        <w:t>person</w:t>
      </w:r>
      <w:r w:rsidRPr="00583CCF">
        <w:t xml:space="preserve"> is </w:t>
      </w:r>
      <w:r w:rsidR="006D62D2">
        <w:t>less significant</w:t>
      </w:r>
      <w:r>
        <w:t xml:space="preserve"> than</w:t>
      </w:r>
      <w:r w:rsidRPr="00583CCF">
        <w:t xml:space="preserve"> the risk to the public</w:t>
      </w:r>
      <w:r>
        <w:t xml:space="preserve"> that he</w:t>
      </w:r>
      <w:r w:rsidR="006D62D2">
        <w:t>, as the aggregation of certain superficial attributes, rather than as a person amenable to moral concerns, is deemed to pose</w:t>
      </w:r>
      <w:r w:rsidRPr="00060FED">
        <w:rPr>
          <w:color w:val="000000" w:themeColor="text1"/>
        </w:rPr>
        <w:t>.</w:t>
      </w:r>
      <w:r w:rsidRPr="00AB6CA0">
        <w:rPr>
          <w:color w:val="A6A6A6" w:themeColor="background1" w:themeShade="A6"/>
        </w:rPr>
        <w:t xml:space="preserve"> </w:t>
      </w:r>
      <w:r w:rsidR="00BE4F19">
        <w:rPr>
          <w:color w:val="000000" w:themeColor="text1"/>
        </w:rPr>
        <w:t>A</w:t>
      </w:r>
      <w:r w:rsidR="006D62D2">
        <w:rPr>
          <w:color w:val="000000" w:themeColor="text1"/>
        </w:rPr>
        <w:t xml:space="preserve"> </w:t>
      </w:r>
      <w:r w:rsidR="00BE4F19">
        <w:rPr>
          <w:color w:val="000000" w:themeColor="text1"/>
        </w:rPr>
        <w:t>totalitarian regime might prefer to maintain</w:t>
      </w:r>
      <w:r>
        <w:t xml:space="preserve"> the future as a probabilistically determined construct </w:t>
      </w:r>
      <w:r w:rsidR="00BE4F19">
        <w:t>than to contrive</w:t>
      </w:r>
      <w:r w:rsidRPr="00583CCF">
        <w:t xml:space="preserve"> environmental influences </w:t>
      </w:r>
      <w:r w:rsidR="006D62D2">
        <w:t xml:space="preserve">which, though </w:t>
      </w:r>
      <w:r w:rsidRPr="00583CCF">
        <w:t xml:space="preserve">capable of giving benevolent expression to </w:t>
      </w:r>
      <w:r>
        <w:t xml:space="preserve">dangerous </w:t>
      </w:r>
      <w:r w:rsidR="006D62D2">
        <w:t>proclivit</w:t>
      </w:r>
      <w:r w:rsidR="0082403B">
        <w:t>ies</w:t>
      </w:r>
      <w:r w:rsidR="006D62D2">
        <w:t>, do preserve uncertainty</w:t>
      </w:r>
      <w:r w:rsidR="0082403B">
        <w:t>.</w:t>
      </w:r>
    </w:p>
    <w:p w14:paraId="4A950D94" w14:textId="77777777" w:rsidR="006727C7" w:rsidRDefault="006727C7" w:rsidP="00CD0AA1"/>
    <w:p w14:paraId="2959E621" w14:textId="51C7CFD6" w:rsidR="002E153F" w:rsidRDefault="002E153F" w:rsidP="00345E38">
      <w:pPr>
        <w:pStyle w:val="Heading2"/>
        <w:numPr>
          <w:ilvl w:val="0"/>
          <w:numId w:val="13"/>
        </w:numPr>
        <w:ind w:left="1560"/>
      </w:pPr>
      <w:bookmarkStart w:id="138" w:name="_Toc201090361"/>
      <w:r>
        <w:t xml:space="preserve">Free </w:t>
      </w:r>
      <w:r w:rsidR="00CF2CF1">
        <w:t>W</w:t>
      </w:r>
      <w:r>
        <w:t xml:space="preserve">ill – </w:t>
      </w:r>
      <w:r w:rsidR="00CF2CF1">
        <w:t>C</w:t>
      </w:r>
      <w:r>
        <w:t xml:space="preserve">hoosing </w:t>
      </w:r>
      <w:r w:rsidR="00CF2CF1">
        <w:t>G</w:t>
      </w:r>
      <w:r>
        <w:t>ood</w:t>
      </w:r>
      <w:bookmarkEnd w:id="138"/>
    </w:p>
    <w:p w14:paraId="2A9098EC" w14:textId="77777777" w:rsidR="000C3DD7" w:rsidRPr="000C3DD7" w:rsidRDefault="000C3DD7" w:rsidP="000C3DD7">
      <w:pPr>
        <w:pStyle w:val="Subtitle"/>
      </w:pPr>
    </w:p>
    <w:p w14:paraId="78DE5986" w14:textId="77777777" w:rsidR="002E153F" w:rsidRDefault="002E153F" w:rsidP="002E153F">
      <w:pPr>
        <w:rPr>
          <w:lang w:val="en-US"/>
        </w:rPr>
      </w:pPr>
      <w:r w:rsidRPr="00AD1F6B">
        <w:rPr>
          <w:lang w:val="en-US"/>
        </w:rPr>
        <w:t>Resisting evil requires vigilance</w:t>
      </w:r>
      <w:r>
        <w:rPr>
          <w:lang w:val="en-US"/>
        </w:rPr>
        <w:t xml:space="preserve"> – </w:t>
      </w:r>
      <w:r w:rsidRPr="00AD1F6B">
        <w:rPr>
          <w:lang w:val="en-US"/>
        </w:rPr>
        <w:t xml:space="preserve">a </w:t>
      </w:r>
      <w:r>
        <w:rPr>
          <w:lang w:val="en-US"/>
        </w:rPr>
        <w:t xml:space="preserve">renunciatory </w:t>
      </w:r>
      <w:r w:rsidRPr="00AD1F6B">
        <w:rPr>
          <w:lang w:val="en-US"/>
        </w:rPr>
        <w:t>pledge is no proof against</w:t>
      </w:r>
      <w:r>
        <w:rPr>
          <w:lang w:val="en-US"/>
        </w:rPr>
        <w:t xml:space="preserve"> the transpiration of</w:t>
      </w:r>
      <w:r w:rsidRPr="00AD1F6B">
        <w:rPr>
          <w:lang w:val="en-US"/>
        </w:rPr>
        <w:t xml:space="preserve"> vice</w:t>
      </w:r>
      <w:r>
        <w:rPr>
          <w:lang w:val="en-US"/>
        </w:rPr>
        <w:t xml:space="preserve"> because future inducements to yield are determined by the peculiarities of a future moment which cannot be apprehended; w</w:t>
      </w:r>
      <w:r w:rsidRPr="00AD1F6B">
        <w:rPr>
          <w:lang w:val="en-US"/>
        </w:rPr>
        <w:t xml:space="preserve">hile </w:t>
      </w:r>
      <w:r>
        <w:rPr>
          <w:lang w:val="en-US"/>
        </w:rPr>
        <w:t>satisfaction</w:t>
      </w:r>
      <w:r w:rsidRPr="00AD1F6B">
        <w:rPr>
          <w:lang w:val="en-US"/>
        </w:rPr>
        <w:t xml:space="preserve"> at the moment of the pledge may </w:t>
      </w:r>
      <w:r>
        <w:rPr>
          <w:lang w:val="en-US"/>
        </w:rPr>
        <w:t>strengthen</w:t>
      </w:r>
      <w:r w:rsidRPr="00AD1F6B">
        <w:rPr>
          <w:lang w:val="en-US"/>
        </w:rPr>
        <w:t xml:space="preserve"> the </w:t>
      </w:r>
      <w:r>
        <w:rPr>
          <w:lang w:val="en-US"/>
        </w:rPr>
        <w:t>will</w:t>
      </w:r>
      <w:r w:rsidRPr="00AD1F6B">
        <w:rPr>
          <w:lang w:val="en-US"/>
        </w:rPr>
        <w:t xml:space="preserve"> to fight the evil, the incentives which support</w:t>
      </w:r>
      <w:r>
        <w:rPr>
          <w:lang w:val="en-US"/>
        </w:rPr>
        <w:t>ed</w:t>
      </w:r>
      <w:r w:rsidRPr="00AD1F6B">
        <w:rPr>
          <w:lang w:val="en-US"/>
        </w:rPr>
        <w:t xml:space="preserve"> the original pledge </w:t>
      </w:r>
      <w:r>
        <w:rPr>
          <w:lang w:val="en-US"/>
        </w:rPr>
        <w:t>in some sense pertain to a moment which has passed</w:t>
      </w:r>
      <w:r w:rsidRPr="00AD1F6B">
        <w:rPr>
          <w:lang w:val="en-US"/>
        </w:rPr>
        <w:t>.</w:t>
      </w:r>
    </w:p>
    <w:p w14:paraId="62A18C76" w14:textId="3750AB87" w:rsidR="002E153F" w:rsidRPr="002E153F" w:rsidRDefault="002E153F" w:rsidP="00CD0AA1">
      <w:pPr>
        <w:rPr>
          <w:lang w:val="en-US"/>
        </w:rPr>
      </w:pPr>
      <w:r w:rsidRPr="00AD1F6B">
        <w:rPr>
          <w:lang w:val="en-US"/>
        </w:rPr>
        <w:t xml:space="preserve">Even when to all </w:t>
      </w:r>
      <w:r>
        <w:rPr>
          <w:lang w:val="en-US"/>
        </w:rPr>
        <w:t>appearances</w:t>
      </w:r>
      <w:r w:rsidRPr="00AD1F6B">
        <w:rPr>
          <w:lang w:val="en-US"/>
        </w:rPr>
        <w:t xml:space="preserve"> moderation abounds</w:t>
      </w:r>
      <w:r>
        <w:rPr>
          <w:lang w:val="en-US"/>
        </w:rPr>
        <w:t xml:space="preserve">, </w:t>
      </w:r>
      <w:r w:rsidRPr="00AD1F6B">
        <w:rPr>
          <w:lang w:val="en-US"/>
        </w:rPr>
        <w:t xml:space="preserve">and the </w:t>
      </w:r>
      <w:r>
        <w:rPr>
          <w:lang w:val="en-US"/>
        </w:rPr>
        <w:t>temptation</w:t>
      </w:r>
      <w:r w:rsidRPr="00AD1F6B">
        <w:rPr>
          <w:lang w:val="en-US"/>
        </w:rPr>
        <w:t xml:space="preserve"> which </w:t>
      </w:r>
      <w:r>
        <w:rPr>
          <w:lang w:val="en-US"/>
        </w:rPr>
        <w:t>promises</w:t>
      </w:r>
      <w:r w:rsidRPr="00AD1F6B">
        <w:rPr>
          <w:lang w:val="en-US"/>
        </w:rPr>
        <w:t xml:space="preserve"> vicious satisf</w:t>
      </w:r>
      <w:r>
        <w:rPr>
          <w:lang w:val="en-US"/>
        </w:rPr>
        <w:t>a</w:t>
      </w:r>
      <w:r w:rsidRPr="00AD1F6B">
        <w:rPr>
          <w:lang w:val="en-US"/>
        </w:rPr>
        <w:t xml:space="preserve">ction is in absolute terms minimal, </w:t>
      </w:r>
      <w:r>
        <w:rPr>
          <w:lang w:val="en-US"/>
        </w:rPr>
        <w:t>the momentum generated by the transgression portends inducements to more serious transgressions</w:t>
      </w:r>
      <w:r>
        <w:rPr>
          <w:color w:val="000000" w:themeColor="text1"/>
          <w:lang w:val="en-US"/>
        </w:rPr>
        <w:t>.</w:t>
      </w:r>
      <w:r w:rsidRPr="00AD1F6B">
        <w:rPr>
          <w:lang w:val="en-US"/>
        </w:rPr>
        <w:t xml:space="preserve"> </w:t>
      </w:r>
      <w:r>
        <w:rPr>
          <w:lang w:val="en-US"/>
        </w:rPr>
        <w:t>T</w:t>
      </w:r>
      <w:r w:rsidRPr="00AD1F6B">
        <w:rPr>
          <w:lang w:val="en-US"/>
        </w:rPr>
        <w:t xml:space="preserve">he remorse after the event must outweigh the satisfaction </w:t>
      </w:r>
      <w:r w:rsidRPr="000A6498">
        <w:rPr>
          <w:i/>
          <w:iCs/>
          <w:lang w:val="en-US"/>
        </w:rPr>
        <w:t>at</w:t>
      </w:r>
      <w:r w:rsidRPr="00AD1F6B">
        <w:rPr>
          <w:lang w:val="en-US"/>
        </w:rPr>
        <w:t xml:space="preserve"> the event to hold sufficient sway</w:t>
      </w:r>
      <w:r>
        <w:rPr>
          <w:lang w:val="en-US"/>
        </w:rPr>
        <w:t xml:space="preserve"> at </w:t>
      </w:r>
      <w:r w:rsidRPr="00AD1F6B">
        <w:rPr>
          <w:lang w:val="en-US"/>
        </w:rPr>
        <w:t>the succeeding moment</w:t>
      </w:r>
      <w:r>
        <w:rPr>
          <w:lang w:val="en-US"/>
        </w:rPr>
        <w:t xml:space="preserve"> of</w:t>
      </w:r>
      <w:r w:rsidRPr="00AD1F6B">
        <w:rPr>
          <w:lang w:val="en-US"/>
        </w:rPr>
        <w:t xml:space="preserve"> temptation, when </w:t>
      </w:r>
      <w:r>
        <w:rPr>
          <w:lang w:val="en-US"/>
        </w:rPr>
        <w:t>little</w:t>
      </w:r>
      <w:r w:rsidRPr="00AD1F6B">
        <w:rPr>
          <w:lang w:val="en-US"/>
        </w:rPr>
        <w:t xml:space="preserve"> other trace of the suffering </w:t>
      </w:r>
      <w:r>
        <w:rPr>
          <w:lang w:val="en-US"/>
        </w:rPr>
        <w:t>that the transgression</w:t>
      </w:r>
      <w:r w:rsidRPr="00AD1F6B">
        <w:rPr>
          <w:lang w:val="en-US"/>
        </w:rPr>
        <w:t xml:space="preserve"> gave rise to is </w:t>
      </w:r>
      <w:r>
        <w:rPr>
          <w:lang w:val="en-US"/>
        </w:rPr>
        <w:t>remembered</w:t>
      </w:r>
      <w:r w:rsidRPr="00AD1F6B">
        <w:rPr>
          <w:lang w:val="en-US"/>
        </w:rPr>
        <w:t xml:space="preserve">. </w:t>
      </w:r>
      <w:r>
        <w:rPr>
          <w:lang w:val="en-US"/>
        </w:rPr>
        <w:t>Opportunities to exercise c</w:t>
      </w:r>
      <w:r w:rsidRPr="00AD1F6B">
        <w:rPr>
          <w:lang w:val="en-US"/>
        </w:rPr>
        <w:t xml:space="preserve">ourage </w:t>
      </w:r>
      <w:r>
        <w:rPr>
          <w:lang w:val="en-US"/>
        </w:rPr>
        <w:t>are</w:t>
      </w:r>
      <w:r w:rsidRPr="00AD1F6B">
        <w:rPr>
          <w:lang w:val="en-US"/>
        </w:rPr>
        <w:t xml:space="preserve"> </w:t>
      </w:r>
      <w:r>
        <w:rPr>
          <w:lang w:val="en-US"/>
        </w:rPr>
        <w:t>variform and</w:t>
      </w:r>
      <w:r w:rsidRPr="00AD1F6B">
        <w:rPr>
          <w:lang w:val="en-US"/>
        </w:rPr>
        <w:t xml:space="preserve"> must be </w:t>
      </w:r>
      <w:r>
        <w:rPr>
          <w:lang w:val="en-US"/>
        </w:rPr>
        <w:t>cultivated to remain</w:t>
      </w:r>
      <w:r w:rsidRPr="00AD1F6B">
        <w:rPr>
          <w:lang w:val="en-US"/>
        </w:rPr>
        <w:t xml:space="preserve"> prophylactic against variform manifestations of </w:t>
      </w:r>
      <w:r>
        <w:rPr>
          <w:lang w:val="en-US"/>
        </w:rPr>
        <w:t>evil</w:t>
      </w:r>
      <w:r w:rsidRPr="00AD1F6B">
        <w:rPr>
          <w:lang w:val="en-US"/>
        </w:rPr>
        <w:t xml:space="preserve">. </w:t>
      </w:r>
      <w:r>
        <w:rPr>
          <w:lang w:val="en-US"/>
        </w:rPr>
        <w:t>The communality and discipline of religion can be a bulwark against evil, but only to the extent that the religion is true or has made amends for foundational fallacies.</w:t>
      </w:r>
    </w:p>
    <w:p w14:paraId="6A217641" w14:textId="77777777" w:rsidR="002E153F" w:rsidRPr="000C0F64" w:rsidRDefault="002E153F" w:rsidP="00CD0AA1"/>
    <w:p w14:paraId="5AE1C6A3" w14:textId="15D50507" w:rsidR="00CD0AA1" w:rsidRDefault="00CD0AA1" w:rsidP="00345E38">
      <w:pPr>
        <w:pStyle w:val="Heading2"/>
        <w:numPr>
          <w:ilvl w:val="0"/>
          <w:numId w:val="13"/>
        </w:numPr>
        <w:ind w:left="1560" w:hanging="709"/>
        <w:rPr>
          <w:lang w:val="en-US"/>
        </w:rPr>
      </w:pPr>
      <w:bookmarkStart w:id="139" w:name="_Toc201090362"/>
      <w:r>
        <w:rPr>
          <w:lang w:val="en-US"/>
        </w:rPr>
        <w:t xml:space="preserve">Free </w:t>
      </w:r>
      <w:r w:rsidR="00CF2CF1">
        <w:rPr>
          <w:lang w:val="en-US"/>
        </w:rPr>
        <w:t>W</w:t>
      </w:r>
      <w:r>
        <w:rPr>
          <w:lang w:val="en-US"/>
        </w:rPr>
        <w:t xml:space="preserve">ill – </w:t>
      </w:r>
      <w:r w:rsidR="00CF2CF1">
        <w:rPr>
          <w:lang w:val="en-US"/>
        </w:rPr>
        <w:t>the Soul</w:t>
      </w:r>
      <w:bookmarkEnd w:id="139"/>
    </w:p>
    <w:p w14:paraId="57D3D162" w14:textId="77777777" w:rsidR="000C3DD7" w:rsidRPr="000C3DD7" w:rsidRDefault="000C3DD7" w:rsidP="000C3DD7">
      <w:pPr>
        <w:pStyle w:val="Subtitle"/>
        <w:rPr>
          <w:lang w:val="en-US"/>
        </w:rPr>
      </w:pPr>
    </w:p>
    <w:p w14:paraId="3623F7D1" w14:textId="5B6CB4F7" w:rsidR="00A679C3" w:rsidRDefault="00A679C3" w:rsidP="00A679C3">
      <w:pPr>
        <w:rPr>
          <w:lang w:val="en-US"/>
        </w:rPr>
      </w:pPr>
      <w:r w:rsidRPr="00B94D59">
        <w:rPr>
          <w:lang w:val="en-US"/>
        </w:rPr>
        <w:lastRenderedPageBreak/>
        <w:t>There is inevitably disagreement among philosophers and social scientists over what moral aspirations are reali</w:t>
      </w:r>
      <w:r w:rsidR="00A94A00">
        <w:rPr>
          <w:lang w:val="en-US"/>
        </w:rPr>
        <w:t>s</w:t>
      </w:r>
      <w:r w:rsidRPr="00B94D59">
        <w:rPr>
          <w:lang w:val="en-US"/>
        </w:rPr>
        <w:t xml:space="preserve">able. Determinists refer to the biochemical basis to conscious decision-making and the limits </w:t>
      </w:r>
      <w:r>
        <w:rPr>
          <w:lang w:val="en-US"/>
        </w:rPr>
        <w:t>of human nature</w:t>
      </w:r>
      <w:r w:rsidRPr="00B94D59">
        <w:rPr>
          <w:lang w:val="en-US"/>
        </w:rPr>
        <w:t xml:space="preserve">, </w:t>
      </w:r>
      <w:r>
        <w:rPr>
          <w:lang w:val="en-US"/>
        </w:rPr>
        <w:t>and may embrace the disavowal of</w:t>
      </w:r>
      <w:r w:rsidRPr="00B94D59">
        <w:rPr>
          <w:lang w:val="en-US"/>
        </w:rPr>
        <w:t xml:space="preserve"> human agency </w:t>
      </w:r>
      <w:r>
        <w:rPr>
          <w:lang w:val="en-US"/>
        </w:rPr>
        <w:t xml:space="preserve">for the vindication thereby </w:t>
      </w:r>
      <w:r w:rsidR="00DB58AF">
        <w:rPr>
          <w:lang w:val="en-US"/>
        </w:rPr>
        <w:t xml:space="preserve">extended </w:t>
      </w:r>
      <w:r>
        <w:rPr>
          <w:lang w:val="en-US"/>
        </w:rPr>
        <w:t>to</w:t>
      </w:r>
      <w:r w:rsidRPr="00B94D59">
        <w:rPr>
          <w:lang w:val="en-US"/>
        </w:rPr>
        <w:t xml:space="preserve"> </w:t>
      </w:r>
      <w:r w:rsidR="00DB58AF">
        <w:rPr>
          <w:lang w:val="en-US"/>
        </w:rPr>
        <w:t>alleged</w:t>
      </w:r>
      <w:r w:rsidRPr="00B94D59">
        <w:rPr>
          <w:lang w:val="en-US"/>
        </w:rPr>
        <w:t xml:space="preserve"> immorality, </w:t>
      </w:r>
      <w:r>
        <w:rPr>
          <w:lang w:val="en-US"/>
        </w:rPr>
        <w:t xml:space="preserve">immorality re-cast now </w:t>
      </w:r>
      <w:r w:rsidRPr="00B94D59">
        <w:rPr>
          <w:lang w:val="en-US"/>
        </w:rPr>
        <w:t>as the consequence of a set of precipitating circumstances</w:t>
      </w:r>
      <w:r>
        <w:rPr>
          <w:lang w:val="en-US"/>
        </w:rPr>
        <w:t xml:space="preserve"> which are no less real for their inscrutability.</w:t>
      </w:r>
    </w:p>
    <w:p w14:paraId="48929DD9" w14:textId="075611BD" w:rsidR="00CD0AA1" w:rsidRDefault="00CD0AA1" w:rsidP="00CD0AA1">
      <w:pPr>
        <w:rPr>
          <w:lang w:val="en-US"/>
        </w:rPr>
      </w:pPr>
      <w:r w:rsidRPr="0038115A">
        <w:rPr>
          <w:lang w:val="en-US"/>
        </w:rPr>
        <w:t>Perhaps</w:t>
      </w:r>
      <w:r>
        <w:rPr>
          <w:lang w:val="en-US"/>
        </w:rPr>
        <w:t xml:space="preserve"> the</w:t>
      </w:r>
      <w:r w:rsidRPr="003A7835">
        <w:rPr>
          <w:lang w:val="en-US"/>
        </w:rPr>
        <w:t xml:space="preserve"> soul as taught by </w:t>
      </w:r>
      <w:r>
        <w:rPr>
          <w:lang w:val="en-US"/>
        </w:rPr>
        <w:t>different</w:t>
      </w:r>
      <w:r w:rsidRPr="003A7835">
        <w:rPr>
          <w:lang w:val="en-US"/>
        </w:rPr>
        <w:t xml:space="preserve"> religion</w:t>
      </w:r>
      <w:r>
        <w:rPr>
          <w:lang w:val="en-US"/>
        </w:rPr>
        <w:t>s</w:t>
      </w:r>
      <w:r w:rsidRPr="003A7835">
        <w:rPr>
          <w:lang w:val="en-US"/>
        </w:rPr>
        <w:t xml:space="preserve"> </w:t>
      </w:r>
      <w:r>
        <w:rPr>
          <w:lang w:val="en-US"/>
        </w:rPr>
        <w:t>is not so different from the</w:t>
      </w:r>
      <w:r w:rsidRPr="003A7835">
        <w:rPr>
          <w:lang w:val="en-US"/>
        </w:rPr>
        <w:t xml:space="preserve"> integrity people feel </w:t>
      </w:r>
      <w:r>
        <w:rPr>
          <w:lang w:val="en-US"/>
        </w:rPr>
        <w:t>to be available to them</w:t>
      </w:r>
      <w:r w:rsidRPr="003A7835">
        <w:rPr>
          <w:lang w:val="en-US"/>
        </w:rPr>
        <w:t xml:space="preserve"> at </w:t>
      </w:r>
      <w:r w:rsidR="00DB58AF">
        <w:rPr>
          <w:lang w:val="en-US"/>
        </w:rPr>
        <w:t xml:space="preserve">particular </w:t>
      </w:r>
      <w:r w:rsidRPr="003A7835">
        <w:rPr>
          <w:lang w:val="en-US"/>
        </w:rPr>
        <w:t>time</w:t>
      </w:r>
      <w:r>
        <w:rPr>
          <w:lang w:val="en-US"/>
        </w:rPr>
        <w:t>s</w:t>
      </w:r>
      <w:r w:rsidRPr="003A7835">
        <w:rPr>
          <w:lang w:val="en-US"/>
        </w:rPr>
        <w:t xml:space="preserve">, </w:t>
      </w:r>
      <w:r>
        <w:rPr>
          <w:lang w:val="en-US"/>
        </w:rPr>
        <w:t>and which is a bulwark against vice. Absent this conception</w:t>
      </w:r>
      <w:r w:rsidRPr="003A7835">
        <w:rPr>
          <w:lang w:val="en-US"/>
        </w:rPr>
        <w:t xml:space="preserve">, </w:t>
      </w:r>
      <w:r>
        <w:rPr>
          <w:lang w:val="en-US"/>
        </w:rPr>
        <w:t xml:space="preserve">inducements to licentiousness </w:t>
      </w:r>
      <w:r w:rsidR="00DB58AF">
        <w:rPr>
          <w:lang w:val="en-US"/>
        </w:rPr>
        <w:t>preponderate</w:t>
      </w:r>
      <w:r>
        <w:rPr>
          <w:lang w:val="en-US"/>
        </w:rPr>
        <w:t>.</w:t>
      </w:r>
    </w:p>
    <w:p w14:paraId="3BBE620D" w14:textId="1C981152" w:rsidR="00CD0AA1" w:rsidRDefault="00CD0AA1" w:rsidP="00CD0AA1">
      <w:pPr>
        <w:rPr>
          <w:lang w:val="en-US"/>
        </w:rPr>
      </w:pPr>
      <w:r>
        <w:rPr>
          <w:lang w:val="en-US"/>
        </w:rPr>
        <w:t>A person</w:t>
      </w:r>
      <w:r w:rsidRPr="003A7835">
        <w:rPr>
          <w:lang w:val="en-US"/>
        </w:rPr>
        <w:t xml:space="preserve"> </w:t>
      </w:r>
      <w:r>
        <w:rPr>
          <w:lang w:val="en-US"/>
        </w:rPr>
        <w:t xml:space="preserve">less </w:t>
      </w:r>
      <w:r w:rsidR="00496D16">
        <w:rPr>
          <w:lang w:val="en-US"/>
        </w:rPr>
        <w:t>impressed by</w:t>
      </w:r>
      <w:r>
        <w:rPr>
          <w:lang w:val="en-US"/>
        </w:rPr>
        <w:t xml:space="preserve"> his</w:t>
      </w:r>
      <w:r w:rsidRPr="003A7835">
        <w:rPr>
          <w:lang w:val="en-US"/>
        </w:rPr>
        <w:t xml:space="preserve"> own soul may feel the </w:t>
      </w:r>
      <w:r>
        <w:rPr>
          <w:lang w:val="en-US"/>
        </w:rPr>
        <w:t>surest</w:t>
      </w:r>
      <w:r w:rsidRPr="003A7835">
        <w:rPr>
          <w:lang w:val="en-US"/>
        </w:rPr>
        <w:t xml:space="preserve"> way to </w:t>
      </w:r>
      <w:r>
        <w:rPr>
          <w:lang w:val="en-US"/>
        </w:rPr>
        <w:t>efface the impression of having disregarded th</w:t>
      </w:r>
      <w:r w:rsidR="00496D16">
        <w:rPr>
          <w:lang w:val="en-US"/>
        </w:rPr>
        <w:t xml:space="preserve">is </w:t>
      </w:r>
      <w:r>
        <w:rPr>
          <w:lang w:val="en-US"/>
        </w:rPr>
        <w:t xml:space="preserve">vital interest is to deny </w:t>
      </w:r>
      <w:r w:rsidR="00496D16">
        <w:rPr>
          <w:lang w:val="en-US"/>
        </w:rPr>
        <w:t>its</w:t>
      </w:r>
      <w:r>
        <w:rPr>
          <w:lang w:val="en-US"/>
        </w:rPr>
        <w:t xml:space="preserve"> existence,</w:t>
      </w:r>
      <w:r w:rsidRPr="003A7835">
        <w:rPr>
          <w:lang w:val="en-US"/>
        </w:rPr>
        <w:t xml:space="preserve"> </w:t>
      </w:r>
      <w:r>
        <w:rPr>
          <w:lang w:val="en-US"/>
        </w:rPr>
        <w:t xml:space="preserve">preach to the common denominator, in this way </w:t>
      </w:r>
      <w:r w:rsidR="00A94A00">
        <w:rPr>
          <w:lang w:val="en-US"/>
        </w:rPr>
        <w:t>“</w:t>
      </w:r>
      <w:r>
        <w:rPr>
          <w:lang w:val="en-US"/>
        </w:rPr>
        <w:t>level down</w:t>
      </w:r>
      <w:r w:rsidR="00A94A00">
        <w:rPr>
          <w:lang w:val="en-US"/>
        </w:rPr>
        <w:t>”</w:t>
      </w:r>
      <w:r>
        <w:rPr>
          <w:lang w:val="en-US"/>
        </w:rPr>
        <w:t xml:space="preserve"> as opposed to setting about </w:t>
      </w:r>
      <w:r w:rsidR="00A94A00">
        <w:rPr>
          <w:lang w:val="en-US"/>
        </w:rPr>
        <w:t>“</w:t>
      </w:r>
      <w:r>
        <w:rPr>
          <w:lang w:val="en-US"/>
        </w:rPr>
        <w:t>levelling himself up</w:t>
      </w:r>
      <w:r w:rsidR="00A94A00">
        <w:rPr>
          <w:lang w:val="en-US"/>
        </w:rPr>
        <w:t>”</w:t>
      </w:r>
      <w:r>
        <w:rPr>
          <w:lang w:val="en-US"/>
        </w:rPr>
        <w:t>, cutting his losses in a certain sense.</w:t>
      </w:r>
    </w:p>
    <w:p w14:paraId="6DB6A541" w14:textId="6E786405" w:rsidR="00CD0AA1" w:rsidRPr="00C23873" w:rsidRDefault="00CD0AA1" w:rsidP="00CD0AA1">
      <w:pPr>
        <w:rPr>
          <w:lang w:val="en-US"/>
        </w:rPr>
      </w:pPr>
      <w:r>
        <w:rPr>
          <w:lang w:val="en-US"/>
        </w:rPr>
        <w:t xml:space="preserve">The bible describes </w:t>
      </w:r>
      <w:r w:rsidRPr="00330EFE">
        <w:rPr>
          <w:lang w:val="en-US"/>
        </w:rPr>
        <w:t xml:space="preserve">man as having fallen, </w:t>
      </w:r>
      <w:r w:rsidR="00A679C3">
        <w:rPr>
          <w:lang w:val="en-US"/>
        </w:rPr>
        <w:t>but</w:t>
      </w:r>
      <w:r w:rsidR="00496D16">
        <w:rPr>
          <w:lang w:val="en-US"/>
        </w:rPr>
        <w:t xml:space="preserve"> by </w:t>
      </w:r>
      <w:r w:rsidR="00A679C3">
        <w:rPr>
          <w:lang w:val="en-US"/>
        </w:rPr>
        <w:t>prophetic</w:t>
      </w:r>
      <w:r w:rsidR="00496D16">
        <w:rPr>
          <w:lang w:val="en-US"/>
        </w:rPr>
        <w:t xml:space="preserve"> intercession reconcil</w:t>
      </w:r>
      <w:r w:rsidR="00A679C3">
        <w:rPr>
          <w:lang w:val="en-US"/>
        </w:rPr>
        <w:t>ing himself</w:t>
      </w:r>
      <w:r w:rsidR="00496D16">
        <w:rPr>
          <w:lang w:val="en-US"/>
        </w:rPr>
        <w:t xml:space="preserve"> to</w:t>
      </w:r>
      <w:r w:rsidRPr="00330EFE">
        <w:rPr>
          <w:lang w:val="en-US"/>
        </w:rPr>
        <w:t xml:space="preserve"> God. </w:t>
      </w:r>
      <w:r>
        <w:rPr>
          <w:lang w:val="en-US"/>
        </w:rPr>
        <w:t xml:space="preserve">While </w:t>
      </w:r>
      <w:r w:rsidRPr="00330EFE">
        <w:rPr>
          <w:lang w:val="en-US"/>
        </w:rPr>
        <w:t>recourse to his own means</w:t>
      </w:r>
      <w:r w:rsidR="00A679C3">
        <w:rPr>
          <w:lang w:val="en-US"/>
        </w:rPr>
        <w:t xml:space="preserve"> or those of his fellow man</w:t>
      </w:r>
      <w:r w:rsidRPr="00330EFE">
        <w:rPr>
          <w:lang w:val="en-US"/>
        </w:rPr>
        <w:t xml:space="preserve"> </w:t>
      </w:r>
      <w:r w:rsidR="00A679C3">
        <w:rPr>
          <w:lang w:val="en-US"/>
        </w:rPr>
        <w:t>succeeds a</w:t>
      </w:r>
      <w:r w:rsidRPr="00330EFE">
        <w:rPr>
          <w:lang w:val="en-US"/>
        </w:rPr>
        <w:t xml:space="preserve"> fall from grace, man</w:t>
      </w:r>
      <w:r>
        <w:rPr>
          <w:lang w:val="en-US"/>
        </w:rPr>
        <w:t xml:space="preserve"> gains autonomy and subjective value to God by his travails and </w:t>
      </w:r>
      <w:r w:rsidR="00A679C3">
        <w:rPr>
          <w:lang w:val="en-US"/>
        </w:rPr>
        <w:t>by his resistance to</w:t>
      </w:r>
      <w:r w:rsidR="00496D16">
        <w:rPr>
          <w:lang w:val="en-US"/>
        </w:rPr>
        <w:t xml:space="preserve"> evil</w:t>
      </w:r>
      <w:r>
        <w:rPr>
          <w:lang w:val="en-US"/>
        </w:rPr>
        <w:t>. Since this iteration of man, subject to temptation,</w:t>
      </w:r>
      <w:r w:rsidRPr="00330EFE">
        <w:rPr>
          <w:lang w:val="en-US"/>
        </w:rPr>
        <w:t xml:space="preserve"> is superior to </w:t>
      </w:r>
      <w:r>
        <w:rPr>
          <w:lang w:val="en-US"/>
        </w:rPr>
        <w:t>the one</w:t>
      </w:r>
      <w:r w:rsidRPr="00330EFE">
        <w:rPr>
          <w:lang w:val="en-US"/>
        </w:rPr>
        <w:t xml:space="preserve"> who is led to good</w:t>
      </w:r>
      <w:r>
        <w:rPr>
          <w:lang w:val="en-US"/>
        </w:rPr>
        <w:t>ness</w:t>
      </w:r>
      <w:r w:rsidRPr="00330EFE">
        <w:rPr>
          <w:lang w:val="en-US"/>
        </w:rPr>
        <w:t xml:space="preserve"> </w:t>
      </w:r>
      <w:r>
        <w:rPr>
          <w:lang w:val="en-US"/>
        </w:rPr>
        <w:t>unwittingly,</w:t>
      </w:r>
      <w:r w:rsidRPr="00330EFE">
        <w:rPr>
          <w:lang w:val="en-US"/>
        </w:rPr>
        <w:t xml:space="preserve"> </w:t>
      </w:r>
      <w:r>
        <w:rPr>
          <w:lang w:val="en-US"/>
        </w:rPr>
        <w:t xml:space="preserve">we find Satan the tempter </w:t>
      </w:r>
      <w:r w:rsidR="00A679C3">
        <w:rPr>
          <w:lang w:val="en-US"/>
        </w:rPr>
        <w:t xml:space="preserve">instrumental in </w:t>
      </w:r>
      <w:r>
        <w:rPr>
          <w:lang w:val="en-US"/>
        </w:rPr>
        <w:t>the divine scheme</w:t>
      </w:r>
      <w:r w:rsidR="00A679C3">
        <w:rPr>
          <w:lang w:val="en-US"/>
        </w:rPr>
        <w:t xml:space="preserve">. </w:t>
      </w:r>
      <w:r w:rsidR="00872CBE">
        <w:rPr>
          <w:lang w:val="en-US"/>
        </w:rPr>
        <w:t>God warrants the</w:t>
      </w:r>
      <w:r w:rsidR="00A679C3">
        <w:rPr>
          <w:lang w:val="en-US"/>
        </w:rPr>
        <w:t xml:space="preserve"> bring</w:t>
      </w:r>
      <w:r w:rsidR="00872CBE">
        <w:rPr>
          <w:lang w:val="en-US"/>
        </w:rPr>
        <w:t>ing down of</w:t>
      </w:r>
      <w:r w:rsidR="00A679C3">
        <w:rPr>
          <w:lang w:val="en-US"/>
        </w:rPr>
        <w:t xml:space="preserve"> men </w:t>
      </w:r>
      <w:r w:rsidR="00872CBE">
        <w:rPr>
          <w:lang w:val="en-US"/>
        </w:rPr>
        <w:t>by Satan</w:t>
      </w:r>
      <w:r w:rsidR="00A679C3">
        <w:rPr>
          <w:lang w:val="en-US"/>
        </w:rPr>
        <w:t xml:space="preserve"> that men</w:t>
      </w:r>
      <w:r w:rsidR="00872CBE">
        <w:rPr>
          <w:lang w:val="en-US"/>
        </w:rPr>
        <w:t xml:space="preserve"> may</w:t>
      </w:r>
      <w:r w:rsidR="00A679C3">
        <w:rPr>
          <w:lang w:val="en-US"/>
        </w:rPr>
        <w:t xml:space="preserve"> live in awe of the </w:t>
      </w:r>
      <w:r w:rsidR="00872CBE">
        <w:rPr>
          <w:lang w:val="en-US"/>
        </w:rPr>
        <w:t xml:space="preserve">divine </w:t>
      </w:r>
      <w:r w:rsidR="00A679C3">
        <w:rPr>
          <w:lang w:val="en-US"/>
        </w:rPr>
        <w:t>scheme of which Satan</w:t>
      </w:r>
      <w:r w:rsidR="00872CBE">
        <w:rPr>
          <w:lang w:val="en-US"/>
        </w:rPr>
        <w:t>, though powerful, is only a part.</w:t>
      </w:r>
    </w:p>
    <w:p w14:paraId="064C2CBF" w14:textId="77777777" w:rsidR="008A3281" w:rsidRDefault="008A3281" w:rsidP="008A3281"/>
    <w:p w14:paraId="380ECA86" w14:textId="2655E66E" w:rsidR="00CD0AA1" w:rsidRDefault="00CD0AA1" w:rsidP="00345E38">
      <w:pPr>
        <w:pStyle w:val="Heading2"/>
        <w:numPr>
          <w:ilvl w:val="0"/>
          <w:numId w:val="13"/>
        </w:numPr>
        <w:ind w:left="1560" w:hanging="709"/>
      </w:pPr>
      <w:bookmarkStart w:id="140" w:name="_Toc201090363"/>
      <w:r>
        <w:t xml:space="preserve">Free </w:t>
      </w:r>
      <w:r w:rsidR="00CF2CF1">
        <w:t>W</w:t>
      </w:r>
      <w:r>
        <w:t xml:space="preserve">ill – </w:t>
      </w:r>
      <w:r w:rsidR="00CF2CF1">
        <w:t>H</w:t>
      </w:r>
      <w:r>
        <w:t>ypocrisy</w:t>
      </w:r>
      <w:r w:rsidR="00CF2CF1">
        <w:t xml:space="preserve"> and</w:t>
      </w:r>
      <w:r w:rsidR="000D632E">
        <w:t xml:space="preserve"> </w:t>
      </w:r>
      <w:r w:rsidR="00CF2CF1">
        <w:t>L</w:t>
      </w:r>
      <w:r w:rsidR="000D632E">
        <w:t>ies</w:t>
      </w:r>
      <w:bookmarkEnd w:id="140"/>
    </w:p>
    <w:p w14:paraId="0D667E27" w14:textId="77777777" w:rsidR="000C3DD7" w:rsidRPr="000C3DD7" w:rsidRDefault="000C3DD7" w:rsidP="000C3DD7">
      <w:pPr>
        <w:pStyle w:val="Subtitle"/>
      </w:pPr>
    </w:p>
    <w:p w14:paraId="2A7C588A" w14:textId="18FC0C5E" w:rsidR="00CD0AA1" w:rsidRPr="008A3281" w:rsidRDefault="000D632E" w:rsidP="00CD0AA1">
      <w:pPr>
        <w:rPr>
          <w:lang w:val="en-US"/>
        </w:rPr>
      </w:pPr>
      <w:r w:rsidRPr="005853D7">
        <w:rPr>
          <w:lang w:val="en-US"/>
        </w:rPr>
        <w:t>The variance between the</w:t>
      </w:r>
      <w:r>
        <w:rPr>
          <w:lang w:val="en-US"/>
        </w:rPr>
        <w:t xml:space="preserve"> aspect worn by</w:t>
      </w:r>
      <w:r w:rsidRPr="005853D7">
        <w:rPr>
          <w:lang w:val="en-US"/>
        </w:rPr>
        <w:t xml:space="preserve"> motives as</w:t>
      </w:r>
      <w:r>
        <w:rPr>
          <w:lang w:val="en-US"/>
        </w:rPr>
        <w:t xml:space="preserve"> an individual</w:t>
      </w:r>
      <w:r w:rsidRPr="005853D7">
        <w:rPr>
          <w:lang w:val="en-US"/>
        </w:rPr>
        <w:t xml:space="preserve"> avows them and </w:t>
      </w:r>
      <w:r>
        <w:rPr>
          <w:lang w:val="en-US"/>
        </w:rPr>
        <w:t xml:space="preserve">their appearance </w:t>
      </w:r>
      <w:r w:rsidRPr="005853D7">
        <w:rPr>
          <w:lang w:val="en-US"/>
        </w:rPr>
        <w:t xml:space="preserve">to disinterested </w:t>
      </w:r>
      <w:r>
        <w:rPr>
          <w:lang w:val="en-US"/>
        </w:rPr>
        <w:t>but highly-sociali</w:t>
      </w:r>
      <w:r w:rsidR="00F260FD">
        <w:rPr>
          <w:lang w:val="en-US"/>
        </w:rPr>
        <w:t>s</w:t>
      </w:r>
      <w:r>
        <w:rPr>
          <w:lang w:val="en-US"/>
        </w:rPr>
        <w:t xml:space="preserve">ed </w:t>
      </w:r>
      <w:r w:rsidRPr="005853D7">
        <w:rPr>
          <w:lang w:val="en-US"/>
        </w:rPr>
        <w:t xml:space="preserve">observer </w:t>
      </w:r>
      <w:r>
        <w:rPr>
          <w:lang w:val="en-US"/>
        </w:rPr>
        <w:t>is partially attributable to the incomplete self-awareness of the first party and partly to</w:t>
      </w:r>
      <w:r w:rsidRPr="005853D7">
        <w:rPr>
          <w:lang w:val="en-US"/>
        </w:rPr>
        <w:t xml:space="preserve"> the i</w:t>
      </w:r>
      <w:r>
        <w:rPr>
          <w:lang w:val="en-US"/>
        </w:rPr>
        <w:t>mperfection of the</w:t>
      </w:r>
      <w:r w:rsidRPr="005853D7">
        <w:rPr>
          <w:lang w:val="en-US"/>
        </w:rPr>
        <w:t xml:space="preserve"> normative moral code. </w:t>
      </w:r>
      <w:r>
        <w:rPr>
          <w:lang w:val="en-US"/>
        </w:rPr>
        <w:t>Arbitrating conscientiously between</w:t>
      </w:r>
      <w:r w:rsidRPr="005853D7">
        <w:rPr>
          <w:lang w:val="en-US"/>
        </w:rPr>
        <w:t xml:space="preserve"> </w:t>
      </w:r>
      <w:r>
        <w:rPr>
          <w:lang w:val="en-US"/>
        </w:rPr>
        <w:t>the</w:t>
      </w:r>
      <w:r w:rsidRPr="005853D7">
        <w:rPr>
          <w:lang w:val="en-US"/>
        </w:rPr>
        <w:t xml:space="preserve"> normative moral code and </w:t>
      </w:r>
      <w:r>
        <w:rPr>
          <w:lang w:val="en-US"/>
        </w:rPr>
        <w:t xml:space="preserve">moral instincts </w:t>
      </w:r>
      <w:r w:rsidRPr="005853D7">
        <w:rPr>
          <w:lang w:val="en-US"/>
        </w:rPr>
        <w:t xml:space="preserve">demands </w:t>
      </w:r>
      <w:r>
        <w:rPr>
          <w:lang w:val="en-US"/>
        </w:rPr>
        <w:t>hearkening to the endogenous disgust response without willfully rejecting the normative moral code.</w:t>
      </w:r>
    </w:p>
    <w:p w14:paraId="7F5D6226" w14:textId="760E2397" w:rsidR="00CD0AA1" w:rsidRDefault="00CD0AA1" w:rsidP="00CD0AA1">
      <w:pPr>
        <w:rPr>
          <w:color w:val="000000" w:themeColor="text1"/>
        </w:rPr>
      </w:pPr>
      <w:r w:rsidRPr="00183DE3">
        <w:rPr>
          <w:color w:val="000000" w:themeColor="text1"/>
        </w:rPr>
        <w:t xml:space="preserve">It shouldn’t be presumed that the self-righteousness which people who lie sometimes exhibit attests to them having been contaminated by the deception they practice. It often happens that propagators of falsehoods believe </w:t>
      </w:r>
      <w:r w:rsidR="001D3959">
        <w:rPr>
          <w:color w:val="000000" w:themeColor="text1"/>
        </w:rPr>
        <w:t>themselves to be favoured</w:t>
      </w:r>
      <w:r w:rsidRPr="00183DE3">
        <w:rPr>
          <w:color w:val="000000" w:themeColor="text1"/>
        </w:rPr>
        <w:t xml:space="preserve"> </w:t>
      </w:r>
      <w:r w:rsidR="001D3959">
        <w:rPr>
          <w:color w:val="000000" w:themeColor="text1"/>
        </w:rPr>
        <w:t>by nature</w:t>
      </w:r>
      <w:r w:rsidR="00A2111A">
        <w:rPr>
          <w:color w:val="000000" w:themeColor="text1"/>
        </w:rPr>
        <w:t xml:space="preserve"> so as to </w:t>
      </w:r>
      <w:r w:rsidR="00A94A00">
        <w:rPr>
          <w:color w:val="000000" w:themeColor="text1"/>
        </w:rPr>
        <w:t>stand</w:t>
      </w:r>
      <w:r>
        <w:rPr>
          <w:color w:val="000000" w:themeColor="text1"/>
        </w:rPr>
        <w:t xml:space="preserve"> beyond the reach of moral judgement</w:t>
      </w:r>
      <w:r w:rsidRPr="00183DE3">
        <w:rPr>
          <w:color w:val="000000" w:themeColor="text1"/>
        </w:rPr>
        <w:t xml:space="preserve">. Providence, </w:t>
      </w:r>
      <w:r w:rsidR="001D3959">
        <w:rPr>
          <w:color w:val="000000" w:themeColor="text1"/>
        </w:rPr>
        <w:t>in the minds of some people</w:t>
      </w:r>
      <w:r w:rsidRPr="00183DE3">
        <w:rPr>
          <w:color w:val="000000" w:themeColor="text1"/>
        </w:rPr>
        <w:t>, is more concerned with maintaining the natural order than the provision of truth. Yet if reality is ordained by a higher authority</w:t>
      </w:r>
      <w:r w:rsidR="001D3959">
        <w:rPr>
          <w:color w:val="000000" w:themeColor="text1"/>
        </w:rPr>
        <w:t>, even only</w:t>
      </w:r>
      <w:r w:rsidR="00551951">
        <w:rPr>
          <w:color w:val="000000" w:themeColor="text1"/>
        </w:rPr>
        <w:t xml:space="preserve"> one</w:t>
      </w:r>
      <w:r w:rsidR="001D3959">
        <w:rPr>
          <w:color w:val="000000" w:themeColor="text1"/>
        </w:rPr>
        <w:t xml:space="preserve"> as high as evolution,</w:t>
      </w:r>
      <w:r w:rsidRPr="00183DE3">
        <w:rPr>
          <w:color w:val="000000" w:themeColor="text1"/>
        </w:rPr>
        <w:t xml:space="preserve"> then </w:t>
      </w:r>
      <w:r w:rsidR="001D3959">
        <w:rPr>
          <w:color w:val="000000" w:themeColor="text1"/>
        </w:rPr>
        <w:t>mendacity</w:t>
      </w:r>
      <w:r w:rsidRPr="00183DE3">
        <w:rPr>
          <w:color w:val="000000" w:themeColor="text1"/>
        </w:rPr>
        <w:t xml:space="preserve"> of human provenance is </w:t>
      </w:r>
      <w:r w:rsidR="001D3959">
        <w:rPr>
          <w:color w:val="000000" w:themeColor="text1"/>
        </w:rPr>
        <w:t>transgressive</w:t>
      </w:r>
      <w:r w:rsidR="00C76FCA">
        <w:rPr>
          <w:color w:val="000000" w:themeColor="text1"/>
        </w:rPr>
        <w:t xml:space="preserve">: </w:t>
      </w:r>
      <w:r w:rsidRPr="00183DE3">
        <w:rPr>
          <w:color w:val="000000" w:themeColor="text1"/>
        </w:rPr>
        <w:t>the person who resorts to falsehoods to assert his supremacy court</w:t>
      </w:r>
      <w:r w:rsidR="001D3959">
        <w:rPr>
          <w:color w:val="000000" w:themeColor="text1"/>
        </w:rPr>
        <w:t>s</w:t>
      </w:r>
      <w:r w:rsidRPr="00183DE3">
        <w:rPr>
          <w:color w:val="000000" w:themeColor="text1"/>
        </w:rPr>
        <w:t xml:space="preserve"> the disfavour of the order to which </w:t>
      </w:r>
      <w:r w:rsidR="001D3959">
        <w:rPr>
          <w:color w:val="000000" w:themeColor="text1"/>
        </w:rPr>
        <w:t>he</w:t>
      </w:r>
      <w:r w:rsidRPr="00183DE3">
        <w:rPr>
          <w:color w:val="000000" w:themeColor="text1"/>
        </w:rPr>
        <w:t xml:space="preserve"> is beholden.</w:t>
      </w:r>
    </w:p>
    <w:p w14:paraId="057DCE6E" w14:textId="4B4D076C" w:rsidR="000D632E" w:rsidRDefault="000D632E" w:rsidP="00CD0AA1">
      <w:pPr>
        <w:rPr>
          <w:color w:val="000000" w:themeColor="text1"/>
          <w:lang w:val="en-US"/>
        </w:rPr>
      </w:pPr>
      <w:r w:rsidRPr="000D632E">
        <w:rPr>
          <w:color w:val="000000" w:themeColor="text1"/>
          <w:lang w:val="en-US"/>
        </w:rPr>
        <w:lastRenderedPageBreak/>
        <w:t>Lying is a breach of faith because with a lie the subordination of reality is sought. Faith is to belie</w:t>
      </w:r>
      <w:r w:rsidR="008A3281">
        <w:rPr>
          <w:color w:val="000000" w:themeColor="text1"/>
          <w:lang w:val="en-US"/>
        </w:rPr>
        <w:t>ve</w:t>
      </w:r>
      <w:r w:rsidRPr="000D632E">
        <w:rPr>
          <w:color w:val="000000" w:themeColor="text1"/>
          <w:lang w:val="en-US"/>
        </w:rPr>
        <w:t xml:space="preserve"> reality arranged so that edification and the </w:t>
      </w:r>
      <w:r w:rsidR="008A3281">
        <w:rPr>
          <w:color w:val="000000" w:themeColor="text1"/>
          <w:lang w:val="en-US"/>
        </w:rPr>
        <w:t xml:space="preserve">sublime </w:t>
      </w:r>
      <w:r w:rsidRPr="000D632E">
        <w:rPr>
          <w:color w:val="000000" w:themeColor="text1"/>
          <w:lang w:val="en-US"/>
        </w:rPr>
        <w:t>bounty of Providence follows the challenges which follow from candour.</w:t>
      </w:r>
    </w:p>
    <w:p w14:paraId="0F0C8C22" w14:textId="77777777" w:rsidR="00A2111A" w:rsidRPr="00A2111A" w:rsidRDefault="00A2111A" w:rsidP="00A2111A">
      <w:pPr>
        <w:rPr>
          <w:lang w:val="en-US"/>
        </w:rPr>
      </w:pPr>
      <w:r w:rsidRPr="00AD1F6B">
        <w:rPr>
          <w:lang w:val="en-US"/>
        </w:rPr>
        <w:t xml:space="preserve">A hypocrite </w:t>
      </w:r>
      <w:r>
        <w:rPr>
          <w:lang w:val="en-US"/>
        </w:rPr>
        <w:t>is</w:t>
      </w:r>
      <w:r w:rsidRPr="00AD1F6B">
        <w:rPr>
          <w:lang w:val="en-US"/>
        </w:rPr>
        <w:t xml:space="preserve"> someone who under-estimates or shows </w:t>
      </w:r>
      <w:r>
        <w:rPr>
          <w:lang w:val="en-US"/>
        </w:rPr>
        <w:t>little</w:t>
      </w:r>
      <w:r w:rsidRPr="00AD1F6B">
        <w:rPr>
          <w:lang w:val="en-US"/>
        </w:rPr>
        <w:t xml:space="preserve"> interest in the </w:t>
      </w:r>
      <w:r>
        <w:rPr>
          <w:lang w:val="en-US"/>
        </w:rPr>
        <w:t>tendency</w:t>
      </w:r>
      <w:r w:rsidRPr="00AD1F6B">
        <w:rPr>
          <w:lang w:val="en-US"/>
        </w:rPr>
        <w:t xml:space="preserve"> to take for granted the alignment of the </w:t>
      </w:r>
      <w:r>
        <w:rPr>
          <w:lang w:val="en-US"/>
        </w:rPr>
        <w:t>interests</w:t>
      </w:r>
      <w:r w:rsidRPr="00AD1F6B">
        <w:rPr>
          <w:lang w:val="en-US"/>
        </w:rPr>
        <w:t xml:space="preserve"> of another or the greater good with their own. </w:t>
      </w:r>
      <w:r>
        <w:rPr>
          <w:color w:val="000000" w:themeColor="text1"/>
          <w:lang w:val="en-US"/>
        </w:rPr>
        <w:t xml:space="preserve">No </w:t>
      </w:r>
      <w:r>
        <w:rPr>
          <w:lang w:val="en-US"/>
        </w:rPr>
        <w:t xml:space="preserve">self-reformatory </w:t>
      </w:r>
      <w:r w:rsidRPr="00AD1F6B">
        <w:rPr>
          <w:lang w:val="en-US"/>
        </w:rPr>
        <w:t xml:space="preserve">culpability </w:t>
      </w:r>
      <w:r>
        <w:rPr>
          <w:lang w:val="en-US"/>
        </w:rPr>
        <w:t>is</w:t>
      </w:r>
      <w:r w:rsidRPr="00AD1F6B">
        <w:rPr>
          <w:lang w:val="en-US"/>
        </w:rPr>
        <w:t xml:space="preserve"> felt</w:t>
      </w:r>
      <w:r>
        <w:rPr>
          <w:lang w:val="en-US"/>
        </w:rPr>
        <w:t>, and there is no self-improvement.</w:t>
      </w:r>
    </w:p>
    <w:p w14:paraId="72BE7146" w14:textId="3C023FA4" w:rsidR="00A2111A" w:rsidRPr="00A2111A" w:rsidRDefault="00A2111A" w:rsidP="00CD0AA1">
      <w:pPr>
        <w:rPr>
          <w:lang w:val="en-US"/>
        </w:rPr>
      </w:pPr>
      <w:r w:rsidRPr="005853D7">
        <w:rPr>
          <w:lang w:val="en-US"/>
        </w:rPr>
        <w:t>The opportunity cost of</w:t>
      </w:r>
      <w:r>
        <w:rPr>
          <w:lang w:val="en-US"/>
        </w:rPr>
        <w:t xml:space="preserve"> the white lie told to oneself </w:t>
      </w:r>
      <w:r w:rsidRPr="005853D7">
        <w:rPr>
          <w:lang w:val="en-US"/>
        </w:rPr>
        <w:t>is</w:t>
      </w:r>
      <w:r>
        <w:rPr>
          <w:lang w:val="en-US"/>
        </w:rPr>
        <w:t xml:space="preserve"> the tempering of</w:t>
      </w:r>
      <w:r w:rsidRPr="005853D7">
        <w:rPr>
          <w:lang w:val="en-US"/>
        </w:rPr>
        <w:t xml:space="preserve"> one’s motivations</w:t>
      </w:r>
      <w:r w:rsidR="00A94A00">
        <w:rPr>
          <w:lang w:val="en-US"/>
        </w:rPr>
        <w:t xml:space="preserve"> –</w:t>
      </w:r>
      <w:r w:rsidRPr="005853D7">
        <w:rPr>
          <w:lang w:val="en-US"/>
        </w:rPr>
        <w:t xml:space="preserve"> </w:t>
      </w:r>
      <w:r>
        <w:rPr>
          <w:lang w:val="en-US"/>
        </w:rPr>
        <w:t>with a white lie and obfuscations,</w:t>
      </w:r>
      <w:r w:rsidRPr="005853D7">
        <w:rPr>
          <w:lang w:val="en-US"/>
        </w:rPr>
        <w:t xml:space="preserve"> </w:t>
      </w:r>
      <w:r>
        <w:rPr>
          <w:lang w:val="en-US"/>
        </w:rPr>
        <w:t>motivations</w:t>
      </w:r>
      <w:r w:rsidRPr="005853D7">
        <w:rPr>
          <w:lang w:val="en-US"/>
        </w:rPr>
        <w:t xml:space="preserve"> </w:t>
      </w:r>
      <w:r>
        <w:rPr>
          <w:lang w:val="en-US"/>
        </w:rPr>
        <w:t>are not</w:t>
      </w:r>
      <w:r w:rsidRPr="005853D7">
        <w:rPr>
          <w:lang w:val="en-US"/>
        </w:rPr>
        <w:t xml:space="preserve"> </w:t>
      </w:r>
      <w:r>
        <w:rPr>
          <w:lang w:val="en-US"/>
        </w:rPr>
        <w:t>exposed to the motivations of the other</w:t>
      </w:r>
      <w:r w:rsidRPr="005853D7">
        <w:rPr>
          <w:lang w:val="en-US"/>
        </w:rPr>
        <w:t xml:space="preserve"> </w:t>
      </w:r>
      <w:r>
        <w:rPr>
          <w:lang w:val="en-US"/>
        </w:rPr>
        <w:t>party and are not availed of improvement</w:t>
      </w:r>
      <w:r w:rsidRPr="005853D7">
        <w:rPr>
          <w:lang w:val="en-US"/>
        </w:rPr>
        <w:t xml:space="preserve">. </w:t>
      </w:r>
      <w:r>
        <w:rPr>
          <w:lang w:val="en-US"/>
        </w:rPr>
        <w:t xml:space="preserve">With enough </w:t>
      </w:r>
      <w:r w:rsidRPr="005853D7">
        <w:rPr>
          <w:lang w:val="en-US"/>
        </w:rPr>
        <w:t>dissimulation the individual</w:t>
      </w:r>
      <w:r>
        <w:rPr>
          <w:lang w:val="en-US"/>
        </w:rPr>
        <w:t xml:space="preserve"> is no more cogni</w:t>
      </w:r>
      <w:r w:rsidR="00A94A00">
        <w:rPr>
          <w:lang w:val="en-US"/>
        </w:rPr>
        <w:t>s</w:t>
      </w:r>
      <w:r>
        <w:rPr>
          <w:lang w:val="en-US"/>
        </w:rPr>
        <w:t>ant</w:t>
      </w:r>
      <w:r w:rsidRPr="005853D7">
        <w:rPr>
          <w:lang w:val="en-US"/>
        </w:rPr>
        <w:t xml:space="preserve"> of his</w:t>
      </w:r>
      <w:r>
        <w:rPr>
          <w:lang w:val="en-US"/>
        </w:rPr>
        <w:t xml:space="preserve"> intentions </w:t>
      </w:r>
      <w:r w:rsidRPr="005853D7">
        <w:rPr>
          <w:lang w:val="en-US"/>
        </w:rPr>
        <w:t>than the people he deceives</w:t>
      </w:r>
      <w:r>
        <w:rPr>
          <w:lang w:val="en-US"/>
        </w:rPr>
        <w:t xml:space="preserve"> albeit unintentionally.</w:t>
      </w:r>
    </w:p>
    <w:p w14:paraId="359C9577" w14:textId="77777777" w:rsidR="00CD0AA1" w:rsidRDefault="00CD0AA1" w:rsidP="00CD0AA1">
      <w:pPr>
        <w:rPr>
          <w:lang w:val="en-US"/>
        </w:rPr>
      </w:pPr>
    </w:p>
    <w:p w14:paraId="0F97A7E2" w14:textId="46915E5E" w:rsidR="00C33A8E" w:rsidRDefault="00CD0AA1" w:rsidP="00345E38">
      <w:pPr>
        <w:pStyle w:val="Heading2"/>
        <w:numPr>
          <w:ilvl w:val="0"/>
          <w:numId w:val="13"/>
        </w:numPr>
        <w:ind w:left="1701" w:hanging="850"/>
        <w:rPr>
          <w:lang w:val="en-US"/>
        </w:rPr>
      </w:pPr>
      <w:bookmarkStart w:id="141" w:name="_Toc201090364"/>
      <w:r>
        <w:rPr>
          <w:lang w:val="en-US"/>
        </w:rPr>
        <w:t xml:space="preserve">Free </w:t>
      </w:r>
      <w:r w:rsidR="00CF2CF1">
        <w:rPr>
          <w:lang w:val="en-US"/>
        </w:rPr>
        <w:t>W</w:t>
      </w:r>
      <w:r>
        <w:rPr>
          <w:lang w:val="en-US"/>
        </w:rPr>
        <w:t xml:space="preserve">ill – </w:t>
      </w:r>
      <w:r w:rsidR="00CF2CF1">
        <w:rPr>
          <w:lang w:val="en-US"/>
        </w:rPr>
        <w:t>B</w:t>
      </w:r>
      <w:r>
        <w:rPr>
          <w:lang w:val="en-US"/>
        </w:rPr>
        <w:t xml:space="preserve">elieving in </w:t>
      </w:r>
      <w:r w:rsidR="00CF2CF1">
        <w:rPr>
          <w:lang w:val="en-US"/>
        </w:rPr>
        <w:t>F</w:t>
      </w:r>
      <w:r>
        <w:rPr>
          <w:lang w:val="en-US"/>
        </w:rPr>
        <w:t xml:space="preserve">ree </w:t>
      </w:r>
      <w:r w:rsidR="00CF2CF1">
        <w:rPr>
          <w:lang w:val="en-US"/>
        </w:rPr>
        <w:t>W</w:t>
      </w:r>
      <w:r>
        <w:rPr>
          <w:lang w:val="en-US"/>
        </w:rPr>
        <w:t xml:space="preserve">ill is </w:t>
      </w:r>
      <w:r w:rsidR="00CF2CF1">
        <w:rPr>
          <w:lang w:val="en-US"/>
        </w:rPr>
        <w:t>Making</w:t>
      </w:r>
      <w:r>
        <w:rPr>
          <w:lang w:val="en-US"/>
        </w:rPr>
        <w:t xml:space="preserve"> </w:t>
      </w:r>
      <w:r w:rsidR="00CF2CF1">
        <w:rPr>
          <w:lang w:val="en-US"/>
        </w:rPr>
        <w:t>F</w:t>
      </w:r>
      <w:r>
        <w:rPr>
          <w:lang w:val="en-US"/>
        </w:rPr>
        <w:t xml:space="preserve">ree </w:t>
      </w:r>
      <w:r w:rsidR="00CF2CF1">
        <w:rPr>
          <w:lang w:val="en-US"/>
        </w:rPr>
        <w:t>W</w:t>
      </w:r>
      <w:r>
        <w:rPr>
          <w:lang w:val="en-US"/>
        </w:rPr>
        <w:t>ill</w:t>
      </w:r>
      <w:bookmarkEnd w:id="141"/>
    </w:p>
    <w:p w14:paraId="16D2EC10" w14:textId="77777777" w:rsidR="000C3DD7" w:rsidRPr="000C3DD7" w:rsidRDefault="000C3DD7" w:rsidP="000C3DD7">
      <w:pPr>
        <w:pStyle w:val="Subtitle"/>
        <w:rPr>
          <w:lang w:val="en-US"/>
        </w:rPr>
      </w:pPr>
    </w:p>
    <w:p w14:paraId="549DDC66" w14:textId="51DE25F2" w:rsidR="00316513" w:rsidRDefault="007E5DB4" w:rsidP="00316513">
      <w:pPr>
        <w:rPr>
          <w:lang w:val="en-US"/>
        </w:rPr>
      </w:pPr>
      <w:r>
        <w:rPr>
          <w:lang w:val="en-US"/>
        </w:rPr>
        <w:t>T</w:t>
      </w:r>
      <w:r w:rsidRPr="002D6B42">
        <w:rPr>
          <w:lang w:val="en-US"/>
        </w:rPr>
        <w:t xml:space="preserve">he </w:t>
      </w:r>
      <w:r>
        <w:rPr>
          <w:lang w:val="en-US"/>
        </w:rPr>
        <w:t>circumstance</w:t>
      </w:r>
      <w:r w:rsidRPr="002D6B42">
        <w:rPr>
          <w:lang w:val="en-US"/>
        </w:rPr>
        <w:t xml:space="preserve"> of the quantum particle being </w:t>
      </w:r>
      <w:r>
        <w:rPr>
          <w:lang w:val="en-US"/>
        </w:rPr>
        <w:t>disturbed</w:t>
      </w:r>
      <w:r w:rsidRPr="002D6B42">
        <w:rPr>
          <w:lang w:val="en-US"/>
        </w:rPr>
        <w:t xml:space="preserve"> by the act of measurement </w:t>
      </w:r>
      <w:r>
        <w:rPr>
          <w:lang w:val="en-US"/>
        </w:rPr>
        <w:t>is analogous</w:t>
      </w:r>
      <w:r w:rsidRPr="002D6B42">
        <w:rPr>
          <w:lang w:val="en-US"/>
        </w:rPr>
        <w:t xml:space="preserve"> to the behaviour of </w:t>
      </w:r>
      <w:r w:rsidR="00AD75A4">
        <w:rPr>
          <w:lang w:val="en-US"/>
        </w:rPr>
        <w:t xml:space="preserve">a </w:t>
      </w:r>
      <w:r>
        <w:rPr>
          <w:lang w:val="en-US"/>
        </w:rPr>
        <w:t>person when under observation; behaviour</w:t>
      </w:r>
      <w:r w:rsidRPr="002D6B42">
        <w:rPr>
          <w:lang w:val="en-US"/>
        </w:rPr>
        <w:t xml:space="preserve"> changes as a direct consequence of knowing </w:t>
      </w:r>
      <w:r>
        <w:rPr>
          <w:lang w:val="en-US"/>
        </w:rPr>
        <w:t>oneself</w:t>
      </w:r>
      <w:r w:rsidRPr="002D6B42">
        <w:rPr>
          <w:lang w:val="en-US"/>
        </w:rPr>
        <w:t xml:space="preserve"> to be under </w:t>
      </w:r>
      <w:r>
        <w:rPr>
          <w:lang w:val="en-US"/>
        </w:rPr>
        <w:t>observation</w:t>
      </w:r>
      <w:r w:rsidRPr="002D6B42">
        <w:rPr>
          <w:lang w:val="en-US"/>
        </w:rPr>
        <w:t xml:space="preserve">, </w:t>
      </w:r>
      <w:r w:rsidR="00AD75A4">
        <w:rPr>
          <w:lang w:val="en-US"/>
        </w:rPr>
        <w:t xml:space="preserve">or pursuant to the reasonable expectation of being surveilled, </w:t>
      </w:r>
      <w:r>
        <w:rPr>
          <w:lang w:val="en-US"/>
        </w:rPr>
        <w:t>independent of the specific instance</w:t>
      </w:r>
      <w:r w:rsidRPr="002D6B42">
        <w:rPr>
          <w:lang w:val="en-US"/>
        </w:rPr>
        <w:t>.</w:t>
      </w:r>
    </w:p>
    <w:p w14:paraId="7A00FEF7" w14:textId="73E11090" w:rsidR="00246CD0" w:rsidRDefault="00246CD0" w:rsidP="00316513">
      <w:pPr>
        <w:rPr>
          <w:color w:val="A6A6A6" w:themeColor="background1" w:themeShade="A6"/>
          <w:lang w:val="en-US"/>
        </w:rPr>
      </w:pPr>
      <w:r>
        <w:t>We cannot chart the causal arrow</w:t>
      </w:r>
      <w:r w:rsidRPr="00583CCF">
        <w:t xml:space="preserve"> to the big bang</w:t>
      </w:r>
      <w:r>
        <w:t xml:space="preserve"> through quantum uncertainty, so</w:t>
      </w:r>
      <w:r w:rsidRPr="00583CCF">
        <w:t xml:space="preserve"> </w:t>
      </w:r>
      <w:r>
        <w:t>free will</w:t>
      </w:r>
      <w:r w:rsidRPr="00583CCF">
        <w:t xml:space="preserve"> is a heuristic that it </w:t>
      </w:r>
      <w:r>
        <w:t>is</w:t>
      </w:r>
      <w:r w:rsidRPr="00583CCF">
        <w:t xml:space="preserve"> beyond </w:t>
      </w:r>
      <w:r>
        <w:t>us</w:t>
      </w:r>
      <w:r w:rsidRPr="00583CCF">
        <w:t xml:space="preserve"> to </w:t>
      </w:r>
      <w:r w:rsidR="00A2111A">
        <w:t>“</w:t>
      </w:r>
      <w:r w:rsidRPr="00583CCF">
        <w:t>outgrow</w:t>
      </w:r>
      <w:r w:rsidR="00A2111A">
        <w:t>”</w:t>
      </w:r>
      <w:r>
        <w:t>; we would be something other than human if we did.</w:t>
      </w:r>
      <w:r w:rsidRPr="00583CCF">
        <w:t xml:space="preserve"> </w:t>
      </w:r>
    </w:p>
    <w:p w14:paraId="6C81360A" w14:textId="7239C898" w:rsidR="00A83C69" w:rsidRDefault="00A83C69" w:rsidP="00A83C69">
      <w:pPr>
        <w:rPr>
          <w:lang w:val="en-US"/>
        </w:rPr>
      </w:pPr>
      <w:r>
        <w:rPr>
          <w:lang w:val="en-US"/>
        </w:rPr>
        <w:t>Consciously cultivating</w:t>
      </w:r>
      <w:r w:rsidRPr="00307513">
        <w:rPr>
          <w:lang w:val="en-US"/>
        </w:rPr>
        <w:t xml:space="preserve"> a nuanced decision-making apparatus make</w:t>
      </w:r>
      <w:r>
        <w:rPr>
          <w:lang w:val="en-US"/>
        </w:rPr>
        <w:t>s</w:t>
      </w:r>
      <w:r w:rsidRPr="00307513">
        <w:rPr>
          <w:lang w:val="en-US"/>
        </w:rPr>
        <w:t xml:space="preserve"> decision-making harder to trace, </w:t>
      </w:r>
      <w:r>
        <w:rPr>
          <w:lang w:val="en-US"/>
        </w:rPr>
        <w:t>which</w:t>
      </w:r>
      <w:r w:rsidRPr="00307513">
        <w:rPr>
          <w:lang w:val="en-US"/>
        </w:rPr>
        <w:t xml:space="preserve"> </w:t>
      </w:r>
      <w:r>
        <w:rPr>
          <w:lang w:val="en-US"/>
        </w:rPr>
        <w:t>makes it possible to maintain</w:t>
      </w:r>
      <w:r w:rsidRPr="00307513">
        <w:rPr>
          <w:lang w:val="en-US"/>
        </w:rPr>
        <w:t xml:space="preserve"> the </w:t>
      </w:r>
      <w:r>
        <w:rPr>
          <w:lang w:val="en-US"/>
        </w:rPr>
        <w:t>appearance</w:t>
      </w:r>
      <w:r w:rsidRPr="00307513">
        <w:rPr>
          <w:lang w:val="en-US"/>
        </w:rPr>
        <w:t xml:space="preserve"> of free will</w:t>
      </w:r>
      <w:r w:rsidR="00246CD0">
        <w:rPr>
          <w:lang w:val="en-US"/>
        </w:rPr>
        <w:t>, and with the appearance, substance</w:t>
      </w:r>
      <w:r w:rsidR="00E46363">
        <w:rPr>
          <w:lang w:val="en-US"/>
        </w:rPr>
        <w:t>.</w:t>
      </w:r>
    </w:p>
    <w:p w14:paraId="6DB54188" w14:textId="5DA9DBD6" w:rsidR="00A2111A" w:rsidRPr="00A2111A" w:rsidRDefault="00A2111A" w:rsidP="00A83C69">
      <w:pPr>
        <w:rPr>
          <w:color w:val="A6A6A6" w:themeColor="background1" w:themeShade="A6"/>
        </w:rPr>
      </w:pPr>
      <w:r>
        <w:t>Anyone who has prevailed against temptation can likely imagine a counterfactual where the temptation is yielded to with undesirable consequences</w:t>
      </w:r>
      <w:r w:rsidRPr="00575DB6">
        <w:rPr>
          <w:color w:val="000000" w:themeColor="text1"/>
        </w:rPr>
        <w:t>.</w:t>
      </w:r>
      <w:r>
        <w:t xml:space="preserve"> If a counterfactual can be summoned where a little less fortitude was employed, transpiring in a different outcome, it feels less natural to feel oneself in subordinate relation to a cosmic scheme. This is the bliss of just enough ignorance.</w:t>
      </w:r>
    </w:p>
    <w:p w14:paraId="0FA9589B" w14:textId="2BB60553" w:rsidR="00CD0AA1" w:rsidRDefault="00C93D34" w:rsidP="00CD0AA1">
      <w:pPr>
        <w:rPr>
          <w:lang w:val="en-US"/>
        </w:rPr>
      </w:pPr>
      <w:r>
        <w:rPr>
          <w:lang w:val="en-US"/>
        </w:rPr>
        <w:t xml:space="preserve">As </w:t>
      </w:r>
      <w:r w:rsidR="00CD0AA1" w:rsidRPr="00832CF1">
        <w:rPr>
          <w:lang w:val="en-US"/>
        </w:rPr>
        <w:t xml:space="preserve">we accept or dismiss free will and </w:t>
      </w:r>
      <w:r>
        <w:rPr>
          <w:lang w:val="en-US"/>
        </w:rPr>
        <w:t>our actions are altered accordingly</w:t>
      </w:r>
      <w:r w:rsidR="00CD0AA1" w:rsidRPr="00832CF1">
        <w:rPr>
          <w:lang w:val="en-US"/>
        </w:rPr>
        <w:t xml:space="preserve">, </w:t>
      </w:r>
      <w:r>
        <w:rPr>
          <w:lang w:val="en-US"/>
        </w:rPr>
        <w:t xml:space="preserve">our sense is of free </w:t>
      </w:r>
      <w:r w:rsidR="002143D1">
        <w:rPr>
          <w:lang w:val="en-US"/>
        </w:rPr>
        <w:t xml:space="preserve">will </w:t>
      </w:r>
      <w:r>
        <w:rPr>
          <w:lang w:val="en-US"/>
        </w:rPr>
        <w:t xml:space="preserve">determining </w:t>
      </w:r>
      <w:r w:rsidR="002143D1">
        <w:rPr>
          <w:lang w:val="en-US"/>
        </w:rPr>
        <w:t>the</w:t>
      </w:r>
      <w:r>
        <w:rPr>
          <w:lang w:val="en-US"/>
        </w:rPr>
        <w:t xml:space="preserve"> decision </w:t>
      </w:r>
      <w:r w:rsidR="002143D1">
        <w:rPr>
          <w:lang w:val="en-US"/>
        </w:rPr>
        <w:t xml:space="preserve">of </w:t>
      </w:r>
      <w:r>
        <w:rPr>
          <w:lang w:val="en-US"/>
        </w:rPr>
        <w:t>whether or not to believe in free will</w:t>
      </w:r>
      <w:r w:rsidR="00CD0AA1">
        <w:rPr>
          <w:lang w:val="en-US"/>
        </w:rPr>
        <w:t xml:space="preserve">. </w:t>
      </w:r>
      <w:r>
        <w:rPr>
          <w:lang w:val="en-US"/>
        </w:rPr>
        <w:t>Anything less than an</w:t>
      </w:r>
      <w:r w:rsidR="00CD0AA1" w:rsidRPr="00832CF1">
        <w:rPr>
          <w:lang w:val="en-US"/>
        </w:rPr>
        <w:t xml:space="preserve"> overhaul </w:t>
      </w:r>
      <w:r>
        <w:rPr>
          <w:lang w:val="en-US"/>
        </w:rPr>
        <w:t xml:space="preserve">of </w:t>
      </w:r>
      <w:r w:rsidR="00CD0AA1" w:rsidRPr="00832CF1">
        <w:rPr>
          <w:lang w:val="en-US"/>
        </w:rPr>
        <w:t>the heuristic of free will</w:t>
      </w:r>
      <w:r>
        <w:rPr>
          <w:lang w:val="en-US"/>
        </w:rPr>
        <w:t>,</w:t>
      </w:r>
      <w:r w:rsidR="00CD0AA1" w:rsidRPr="00832CF1">
        <w:rPr>
          <w:lang w:val="en-US"/>
        </w:rPr>
        <w:t xml:space="preserve"> </w:t>
      </w:r>
      <w:r>
        <w:rPr>
          <w:lang w:val="en-US"/>
        </w:rPr>
        <w:t xml:space="preserve">by an implausible </w:t>
      </w:r>
      <w:r w:rsidRPr="00832CF1">
        <w:rPr>
          <w:lang w:val="en-US"/>
        </w:rPr>
        <w:t>extrapolati</w:t>
      </w:r>
      <w:r>
        <w:rPr>
          <w:lang w:val="en-US"/>
        </w:rPr>
        <w:t>on</w:t>
      </w:r>
      <w:r w:rsidRPr="00832CF1">
        <w:rPr>
          <w:lang w:val="en-US"/>
        </w:rPr>
        <w:t xml:space="preserve"> </w:t>
      </w:r>
      <w:r>
        <w:rPr>
          <w:lang w:val="en-US"/>
        </w:rPr>
        <w:t>of cosmic</w:t>
      </w:r>
      <w:r w:rsidRPr="00832CF1">
        <w:rPr>
          <w:lang w:val="en-US"/>
        </w:rPr>
        <w:t xml:space="preserve"> destiny</w:t>
      </w:r>
      <w:r>
        <w:rPr>
          <w:lang w:val="en-US"/>
        </w:rPr>
        <w:t xml:space="preserve">, falls short of </w:t>
      </w:r>
      <w:r w:rsidR="00CD0AA1" w:rsidRPr="00832CF1">
        <w:rPr>
          <w:lang w:val="en-US"/>
        </w:rPr>
        <w:t>scientific rigour</w:t>
      </w:r>
      <w:r w:rsidR="00A2111A">
        <w:rPr>
          <w:lang w:val="en-US"/>
        </w:rPr>
        <w:t xml:space="preserve">; </w:t>
      </w:r>
      <w:r w:rsidR="002143D1">
        <w:rPr>
          <w:lang w:val="en-US"/>
        </w:rPr>
        <w:t>the renunciation of free will seems like a piece of self-exculpatory nihilism.</w:t>
      </w:r>
    </w:p>
    <w:p w14:paraId="163881D9" w14:textId="0422FF58" w:rsidR="00E46363" w:rsidRPr="00DD3986" w:rsidRDefault="00E46363" w:rsidP="00E46363">
      <w:pPr>
        <w:rPr>
          <w:color w:val="000000" w:themeColor="text1"/>
          <w:lang w:val="en-US"/>
        </w:rPr>
      </w:pPr>
      <w:r w:rsidRPr="00DD3986">
        <w:rPr>
          <w:color w:val="000000" w:themeColor="text1"/>
        </w:rPr>
        <w:t xml:space="preserve">If the </w:t>
      </w:r>
      <w:r w:rsidR="006170F7">
        <w:rPr>
          <w:color w:val="000000" w:themeColor="text1"/>
        </w:rPr>
        <w:t>“</w:t>
      </w:r>
      <w:r w:rsidRPr="00DD3986">
        <w:rPr>
          <w:color w:val="000000" w:themeColor="text1"/>
        </w:rPr>
        <w:t>dressed-up ape</w:t>
      </w:r>
      <w:r w:rsidR="006170F7">
        <w:rPr>
          <w:color w:val="000000" w:themeColor="text1"/>
        </w:rPr>
        <w:t>”</w:t>
      </w:r>
      <w:r w:rsidRPr="00DD3986">
        <w:rPr>
          <w:color w:val="000000" w:themeColor="text1"/>
        </w:rPr>
        <w:t xml:space="preserve"> characteri</w:t>
      </w:r>
      <w:r w:rsidR="00A94A00">
        <w:rPr>
          <w:color w:val="000000" w:themeColor="text1"/>
        </w:rPr>
        <w:t>s</w:t>
      </w:r>
      <w:r w:rsidRPr="00DD3986">
        <w:rPr>
          <w:color w:val="000000" w:themeColor="text1"/>
        </w:rPr>
        <w:t>ation continues to repulse and in repulsing demorali</w:t>
      </w:r>
      <w:r w:rsidR="00A94A00">
        <w:rPr>
          <w:color w:val="000000" w:themeColor="text1"/>
        </w:rPr>
        <w:t>s</w:t>
      </w:r>
      <w:r w:rsidRPr="00DD3986">
        <w:rPr>
          <w:color w:val="000000" w:themeColor="text1"/>
        </w:rPr>
        <w:t xml:space="preserve">e, the </w:t>
      </w:r>
      <w:r w:rsidR="002045EA">
        <w:rPr>
          <w:color w:val="000000" w:themeColor="text1"/>
        </w:rPr>
        <w:t>characterisation</w:t>
      </w:r>
      <w:r w:rsidRPr="00DD3986">
        <w:rPr>
          <w:color w:val="000000" w:themeColor="text1"/>
        </w:rPr>
        <w:t xml:space="preserve"> </w:t>
      </w:r>
      <w:r w:rsidR="00A2111A">
        <w:rPr>
          <w:color w:val="000000" w:themeColor="text1"/>
        </w:rPr>
        <w:t>is consequential</w:t>
      </w:r>
      <w:r w:rsidRPr="00DD3986">
        <w:rPr>
          <w:color w:val="000000" w:themeColor="text1"/>
        </w:rPr>
        <w:t xml:space="preserve">, worthy of </w:t>
      </w:r>
      <w:r>
        <w:rPr>
          <w:color w:val="000000" w:themeColor="text1"/>
        </w:rPr>
        <w:t xml:space="preserve">the </w:t>
      </w:r>
      <w:r w:rsidRPr="00DD3986">
        <w:rPr>
          <w:color w:val="000000" w:themeColor="text1"/>
        </w:rPr>
        <w:t xml:space="preserve">regard </w:t>
      </w:r>
      <w:r>
        <w:rPr>
          <w:color w:val="000000" w:themeColor="text1"/>
        </w:rPr>
        <w:t>of</w:t>
      </w:r>
      <w:r w:rsidRPr="00DD3986">
        <w:rPr>
          <w:color w:val="000000" w:themeColor="text1"/>
        </w:rPr>
        <w:t xml:space="preserve"> an evolutionary psychologist.</w:t>
      </w:r>
    </w:p>
    <w:p w14:paraId="24ADEF07" w14:textId="7F18981E" w:rsidR="00CD0AA1" w:rsidRPr="002143D1" w:rsidRDefault="00E46363" w:rsidP="001B1452">
      <w:pPr>
        <w:rPr>
          <w:color w:val="A6A6A6" w:themeColor="background1" w:themeShade="A6"/>
          <w:lang w:val="en-US"/>
        </w:rPr>
      </w:pPr>
      <w:r>
        <w:t>If meta-cognitive neuroscientific reductionism heralds an atavistic pre-occupation with man’s baser nature, then it is not evidence of cognitive miserliness to resist this</w:t>
      </w:r>
      <w:r w:rsidR="0005098B">
        <w:t xml:space="preserve"> approach.</w:t>
      </w:r>
    </w:p>
    <w:p w14:paraId="481D2C22" w14:textId="77777777" w:rsidR="00CD0AA1" w:rsidRDefault="00CD0AA1" w:rsidP="00CD0AA1"/>
    <w:p w14:paraId="2232EE6B" w14:textId="265618FF" w:rsidR="00CD0AA1" w:rsidRDefault="00CD0AA1" w:rsidP="00345E38">
      <w:pPr>
        <w:pStyle w:val="Heading2"/>
        <w:numPr>
          <w:ilvl w:val="0"/>
          <w:numId w:val="13"/>
        </w:numPr>
        <w:ind w:left="1843" w:hanging="992"/>
      </w:pPr>
      <w:bookmarkStart w:id="142" w:name="_Toc201090365"/>
      <w:r w:rsidRPr="002C419A">
        <w:t xml:space="preserve">Free </w:t>
      </w:r>
      <w:r w:rsidR="00CF2CF1">
        <w:t>W</w:t>
      </w:r>
      <w:r w:rsidRPr="002C419A">
        <w:t xml:space="preserve">ill – </w:t>
      </w:r>
      <w:r w:rsidR="00CF2CF1">
        <w:t>C</w:t>
      </w:r>
      <w:r w:rsidRPr="002C419A">
        <w:t xml:space="preserve">oncluding </w:t>
      </w:r>
      <w:r w:rsidR="00CF2CF1">
        <w:t>T</w:t>
      </w:r>
      <w:r w:rsidRPr="002C419A">
        <w:t>hought</w:t>
      </w:r>
      <w:bookmarkEnd w:id="142"/>
    </w:p>
    <w:p w14:paraId="71806355" w14:textId="77777777" w:rsidR="000C3DD7" w:rsidRPr="000C3DD7" w:rsidRDefault="000C3DD7" w:rsidP="000C3DD7">
      <w:pPr>
        <w:pStyle w:val="Subtitle"/>
      </w:pPr>
    </w:p>
    <w:p w14:paraId="16F13F16" w14:textId="420ADEF6" w:rsidR="00CD0AA1" w:rsidRPr="00CF4A8A" w:rsidRDefault="00CD0AA1" w:rsidP="00CD0AA1">
      <w:r w:rsidRPr="00CF4A8A">
        <w:t>However it is a mirage, moral quandaries and other difficult decision</w:t>
      </w:r>
      <w:r w:rsidR="005B6BE9">
        <w:t>s</w:t>
      </w:r>
      <w:r w:rsidRPr="00CF4A8A">
        <w:t xml:space="preserve"> give the impression of forks in the road in retrospect, each entailing a substantial opportunity cost. Whether or not one would ever have done differently in sooth,</w:t>
      </w:r>
      <w:r w:rsidR="005B6BE9">
        <w:t xml:space="preserve"> given precisely the same circumstances,</w:t>
      </w:r>
      <w:r w:rsidRPr="00CF4A8A">
        <w:t xml:space="preserve"> the unpleasant sensation of </w:t>
      </w:r>
      <w:r w:rsidRPr="005B6BE9">
        <w:rPr>
          <w:i/>
          <w:iCs/>
        </w:rPr>
        <w:t>plausibly</w:t>
      </w:r>
      <w:r w:rsidRPr="00CF4A8A">
        <w:t xml:space="preserve"> having done differently, done better, is overcome to some degree by the </w:t>
      </w:r>
      <w:r w:rsidR="005B6BE9">
        <w:t>making</w:t>
      </w:r>
      <w:r w:rsidRPr="00CF4A8A">
        <w:t xml:space="preserve"> of resolutions </w:t>
      </w:r>
      <w:r w:rsidR="00E46363">
        <w:t>to be taken up</w:t>
      </w:r>
      <w:r w:rsidRPr="00CF4A8A">
        <w:t xml:space="preserve"> </w:t>
      </w:r>
      <w:r w:rsidR="005B6BE9">
        <w:t>by a</w:t>
      </w:r>
      <w:r w:rsidRPr="00CF4A8A">
        <w:t xml:space="preserve"> future self</w:t>
      </w:r>
      <w:r w:rsidR="00E46363">
        <w:t>.</w:t>
      </w:r>
      <w:r w:rsidRPr="00CF4A8A">
        <w:t xml:space="preserve"> </w:t>
      </w:r>
      <w:r w:rsidR="00E46363">
        <w:t>T</w:t>
      </w:r>
      <w:r w:rsidRPr="00CF4A8A">
        <w:t xml:space="preserve">he self-recriminations are evocative of humility, because in essence to recriminate oneself is to wish oneself to have been a slightly different person, and being unable to change one’s past self, to strive to change one’s </w:t>
      </w:r>
      <w:r w:rsidR="005B6BE9">
        <w:t>future</w:t>
      </w:r>
      <w:r w:rsidRPr="00CF4A8A">
        <w:t xml:space="preserve"> self instead. And </w:t>
      </w:r>
      <w:r w:rsidR="00890BE7">
        <w:t>if</w:t>
      </w:r>
      <w:r w:rsidRPr="00CF4A8A">
        <w:t xml:space="preserve"> the difference between recognition of how one behaved and how one should have behaved is </w:t>
      </w:r>
      <w:r w:rsidR="00890BE7">
        <w:t>the</w:t>
      </w:r>
      <w:r w:rsidRPr="00CF4A8A">
        <w:t xml:space="preserve"> difference between the self which acts and the self which meditates on action, self-recrimination reconciles the two.</w:t>
      </w:r>
    </w:p>
    <w:p w14:paraId="400DFC05" w14:textId="038B06CA" w:rsidR="00CD0AA1" w:rsidRPr="00CF4A8A" w:rsidRDefault="00CD0AA1" w:rsidP="00CD0AA1">
      <w:r w:rsidRPr="00CF4A8A">
        <w:t xml:space="preserve">How important is it that the </w:t>
      </w:r>
      <w:r w:rsidR="00E46363">
        <w:t>“</w:t>
      </w:r>
      <w:r w:rsidRPr="00CF4A8A">
        <w:t>me</w:t>
      </w:r>
      <w:r w:rsidR="00E46363">
        <w:t>”</w:t>
      </w:r>
      <w:r w:rsidRPr="00CF4A8A">
        <w:t xml:space="preserve"> who effects downward causality is downstream of the </w:t>
      </w:r>
      <w:r w:rsidR="00E46363">
        <w:t>“</w:t>
      </w:r>
      <w:r w:rsidRPr="00CF4A8A">
        <w:t>me</w:t>
      </w:r>
      <w:r w:rsidR="00E46363">
        <w:t>”</w:t>
      </w:r>
      <w:r w:rsidRPr="00CF4A8A">
        <w:t xml:space="preserve"> who acts? Each iteration of self-recursive downward causality results in a combinatorial explosion of </w:t>
      </w:r>
      <w:r w:rsidR="00890BE7">
        <w:t>possible worlds;</w:t>
      </w:r>
      <w:r w:rsidRPr="00CF4A8A">
        <w:t xml:space="preserve"> </w:t>
      </w:r>
      <w:r w:rsidR="00890BE7">
        <w:t xml:space="preserve">with each, </w:t>
      </w:r>
      <w:r w:rsidRPr="00CF4A8A">
        <w:t xml:space="preserve">the grasp of any observer, including </w:t>
      </w:r>
      <w:r w:rsidR="00890BE7">
        <w:t>one</w:t>
      </w:r>
      <w:r w:rsidRPr="00CF4A8A">
        <w:t xml:space="preserve">self, of the casual link between </w:t>
      </w:r>
      <w:r w:rsidR="00890BE7">
        <w:t>remote antecedent</w:t>
      </w:r>
      <w:r w:rsidRPr="00CF4A8A">
        <w:t xml:space="preserve"> and </w:t>
      </w:r>
      <w:r w:rsidR="00890BE7">
        <w:t>presenting circumstance</w:t>
      </w:r>
      <w:r w:rsidRPr="00CF4A8A">
        <w:t xml:space="preserve"> </w:t>
      </w:r>
      <w:r w:rsidR="00890BE7">
        <w:t>grows</w:t>
      </w:r>
      <w:r w:rsidRPr="00CF4A8A">
        <w:t xml:space="preserve"> more tenuous</w:t>
      </w:r>
      <w:r w:rsidR="00DE22F6">
        <w:t xml:space="preserve">. </w:t>
      </w:r>
      <w:r w:rsidRPr="00CF4A8A">
        <w:t xml:space="preserve">Determinism is </w:t>
      </w:r>
      <w:r w:rsidR="00E46363">
        <w:t xml:space="preserve">sound of </w:t>
      </w:r>
      <w:r w:rsidRPr="00CF4A8A">
        <w:t xml:space="preserve">the falling tree </w:t>
      </w:r>
      <w:r w:rsidR="00E46363">
        <w:t>in a lonely forest</w:t>
      </w:r>
      <w:r w:rsidRPr="00CF4A8A">
        <w:t xml:space="preserve"> or the </w:t>
      </w:r>
      <w:r w:rsidR="00E46363">
        <w:t>heliocentric motion of planets.</w:t>
      </w:r>
    </w:p>
    <w:p w14:paraId="55EAC132" w14:textId="5863764F" w:rsidR="00F16567" w:rsidRDefault="00DE22F6">
      <w:r>
        <w:t>A</w:t>
      </w:r>
      <w:r w:rsidR="00CD0AA1" w:rsidRPr="00CF4A8A">
        <w:t>n attractor</w:t>
      </w:r>
      <w:r>
        <w:t xml:space="preserve"> feels</w:t>
      </w:r>
      <w:r w:rsidR="00CD0AA1" w:rsidRPr="00CF4A8A">
        <w:t xml:space="preserve"> strange for </w:t>
      </w:r>
      <w:r>
        <w:t>being impossible to quantify</w:t>
      </w:r>
      <w:r w:rsidR="00CD0AA1" w:rsidRPr="00CF4A8A">
        <w:t xml:space="preserve">, </w:t>
      </w:r>
      <w:r>
        <w:t>as would</w:t>
      </w:r>
      <w:r w:rsidR="00CD0AA1" w:rsidRPr="00CF4A8A">
        <w:t xml:space="preserve"> an evolutionary end state to </w:t>
      </w:r>
      <w:r>
        <w:t xml:space="preserve">a </w:t>
      </w:r>
      <w:r w:rsidR="00CD0AA1" w:rsidRPr="00CF4A8A">
        <w:t>less sophisticated organism. That the attractor is not of my making is not a cause for lamentation. I feel myself exercising free will by consciously aligning myself to it and feel secure</w:t>
      </w:r>
      <w:r>
        <w:t xml:space="preserve"> in the knowledge of</w:t>
      </w:r>
      <w:r w:rsidR="00CD0AA1" w:rsidRPr="00CF4A8A">
        <w:t xml:space="preserve"> being part of something </w:t>
      </w:r>
      <w:r>
        <w:t>greater</w:t>
      </w:r>
      <w:r w:rsidR="00CD0AA1" w:rsidRPr="00CF4A8A">
        <w:t xml:space="preserve"> than myself. Feeling oneself distinguished and yet nothing, one is emboldened to marvel at what </w:t>
      </w:r>
      <w:r>
        <w:t>the self can be a conduit for.</w:t>
      </w:r>
    </w:p>
    <w:p w14:paraId="1B131539" w14:textId="0EC3D625" w:rsidR="00DD4F4F" w:rsidRDefault="00DD4F4F">
      <w:r>
        <w:br w:type="page"/>
      </w:r>
    </w:p>
    <w:p w14:paraId="19A15D72" w14:textId="77777777" w:rsidR="00E45540" w:rsidRDefault="00E45540" w:rsidP="00E45540">
      <w:pPr>
        <w:pStyle w:val="Heading1"/>
      </w:pPr>
      <w:bookmarkStart w:id="143" w:name="_Toc201090366"/>
      <w:r w:rsidRPr="009C7270">
        <w:lastRenderedPageBreak/>
        <w:t>Appendix A</w:t>
      </w:r>
      <w:bookmarkEnd w:id="143"/>
    </w:p>
    <w:p w14:paraId="533A4E63" w14:textId="77777777" w:rsidR="000C3DD7" w:rsidRPr="000C3DD7" w:rsidRDefault="000C3DD7" w:rsidP="007A44C7">
      <w:pPr>
        <w:pStyle w:val="Subtitle"/>
      </w:pPr>
    </w:p>
    <w:p w14:paraId="5E8AAF2F" w14:textId="0A883BA9" w:rsidR="00E45540" w:rsidRPr="00940D9A" w:rsidRDefault="00E45540" w:rsidP="00E45540">
      <w:pPr>
        <w:rPr>
          <w:color w:val="000000" w:themeColor="text1"/>
          <w:vertAlign w:val="superscript"/>
        </w:rPr>
      </w:pPr>
      <w:r w:rsidRPr="008A3C13">
        <w:t xml:space="preserve">Studies have shown that </w:t>
      </w:r>
      <w:r>
        <w:t xml:space="preserve">disease-associated SNPs are prevalent in active </w:t>
      </w:r>
      <w:r w:rsidRPr="00D3275D">
        <w:t>chromatin</w:t>
      </w:r>
      <w:r>
        <w:t xml:space="preserve">, especially in chromatin near to genes expressed in cell </w:t>
      </w:r>
      <w:r w:rsidRPr="006170F7">
        <w:rPr>
          <w:color w:val="000000" w:themeColor="text1"/>
        </w:rPr>
        <w:t>types corresponding to the disease in question.</w:t>
      </w:r>
      <w:r w:rsidR="00940D9A">
        <w:rPr>
          <w:color w:val="000000" w:themeColor="text1"/>
          <w:vertAlign w:val="superscript"/>
        </w:rPr>
        <w:t>1,2</w:t>
      </w:r>
      <w:r w:rsidRPr="006170F7">
        <w:rPr>
          <w:color w:val="000000" w:themeColor="text1"/>
        </w:rPr>
        <w:t xml:space="preserve"> In a study of Crohn’s disease, rheumatoid arthritis and schizophrenia, genetic signals were most enriched in ontologies corresponding to immune response, inflammatory response and calcium-ion transport or ion-channel activity respectively. However, for all of these diseases, “a strong linear relationship was observed between the sizes of the functional categories and the proportion of heritability that they contributed. Broad functional categories contribute more total trait heritability than do genes in apparently disease-relevant functional categories”.</w:t>
      </w:r>
      <w:r w:rsidR="00940D9A">
        <w:rPr>
          <w:color w:val="000000" w:themeColor="text1"/>
          <w:vertAlign w:val="superscript"/>
        </w:rPr>
        <w:t>3</w:t>
      </w:r>
      <w:r w:rsidRPr="006170F7">
        <w:rPr>
          <w:color w:val="000000" w:themeColor="text1"/>
        </w:rPr>
        <w:t xml:space="preserve"> Moreover, many diseases are mediated through multiple cell types – different immune cell subsets are mediated in the case of autoimmune disease, for example. And even unrelated tissues can be implicated, such as that of brain and adipose tissue in the case of obesity. “Essentially any gene with regulatory variants in at least one tissue that contributes to disease pathogenesis is likely to have nontrivial effects on risk for that disease”.</w:t>
      </w:r>
      <w:r w:rsidR="00940D9A">
        <w:rPr>
          <w:color w:val="000000" w:themeColor="text1"/>
          <w:vertAlign w:val="superscript"/>
        </w:rPr>
        <w:t>4</w:t>
      </w:r>
    </w:p>
    <w:p w14:paraId="56EB1ED5" w14:textId="1FA76AF3" w:rsidR="00E45540" w:rsidRDefault="00E45540" w:rsidP="00E45540">
      <w:r>
        <w:t>S</w:t>
      </w:r>
      <w:r w:rsidR="005C6718">
        <w:t>ingle-nucleotide polymorphisms (SNPs)</w:t>
      </w:r>
      <w:r>
        <w:t xml:space="preserve"> in chromatin which is broadly active across cell types have been shown to make a contribution to heritability which is roughly equal to SNPs in cell-type-specific chromatin, whereas SNPs in chromatin which is inactive or active only in irrelevant cell-types had no effect and as such served as a useful control. To illustrate, although </w:t>
      </w:r>
      <w:r w:rsidRPr="002355DD">
        <w:t>SNPs near genes expressed</w:t>
      </w:r>
      <w:r>
        <w:t xml:space="preserve"> </w:t>
      </w:r>
      <w:r w:rsidRPr="002355DD">
        <w:t>specifically in brain</w:t>
      </w:r>
      <w:r>
        <w:t xml:space="preserve"> cells have been found to </w:t>
      </w:r>
      <w:r w:rsidRPr="002355DD">
        <w:t>contribute more heritability per SNP than</w:t>
      </w:r>
      <w:r>
        <w:t xml:space="preserve"> </w:t>
      </w:r>
      <w:r w:rsidRPr="002355DD">
        <w:t>SNPs near genes with broad expression profiles</w:t>
      </w:r>
      <w:r>
        <w:t xml:space="preserve">, this latter class of SNPs are more numerous – only a small fraction of brain-expressed genes are upregulated in the brain, meaning that broadly expressed genes contribute more to heritability. According to the authors of </w:t>
      </w:r>
      <w:r w:rsidR="005C6718">
        <w:t>‘</w:t>
      </w:r>
      <w:r>
        <w:t>An Expanded View of Complex Traits</w:t>
      </w:r>
      <w:r w:rsidR="005C6718">
        <w:t>’</w:t>
      </w:r>
      <w:r>
        <w:t>, the total number of genes whose expression is peripheral to, but implicated in, the emergence of a trait or disease, may be one hundred times greater than core genes.</w:t>
      </w:r>
      <w:r w:rsidR="00940D9A">
        <w:rPr>
          <w:vertAlign w:val="superscript"/>
        </w:rPr>
        <w:t>5</w:t>
      </w:r>
      <w:r>
        <w:t xml:space="preserve"> In summary, the contribution of huge numbers of variants to typical traits bears out Fisher’s infinitesimal model, formulated one century ago.</w:t>
      </w:r>
    </w:p>
    <w:p w14:paraId="59BB4273" w14:textId="4FABA9E0" w:rsidR="00E45540" w:rsidRDefault="00E45540" w:rsidP="00E45540">
      <w:r>
        <w:t xml:space="preserve">Genes can be imagined as nodes of regulatory pathways for traits and disease </w:t>
      </w:r>
      <w:r w:rsidR="00AA52DC">
        <w:t>aetiology</w:t>
      </w:r>
      <w:r>
        <w:t xml:space="preserve"> which are enmeshed across the genome and cell-type-specific functions. The omnigenic model of complex traits is thought to consist of “</w:t>
      </w:r>
      <w:r w:rsidRPr="007B36FF">
        <w:t>transcriptional networks, post-translational modifications, protein-protein interactions, and intercellular signaling</w:t>
      </w:r>
      <w:r>
        <w:t>”.</w:t>
      </w:r>
      <w:r w:rsidR="00940D9A">
        <w:rPr>
          <w:vertAlign w:val="superscript"/>
        </w:rPr>
        <w:t>6</w:t>
      </w:r>
      <w:r>
        <w:t xml:space="preserve"> According to this model, </w:t>
      </w:r>
      <w:r w:rsidRPr="00CD6887">
        <w:t>chromatin activity</w:t>
      </w:r>
      <w:r>
        <w:t xml:space="preserve"> affects regulatory variants</w:t>
      </w:r>
      <w:r w:rsidRPr="00CD6887">
        <w:t xml:space="preserve">, </w:t>
      </w:r>
      <w:r>
        <w:t>resulting in</w:t>
      </w:r>
      <w:r w:rsidRPr="00CD6887">
        <w:t xml:space="preserve"> cis</w:t>
      </w:r>
      <w:r>
        <w:t xml:space="preserve"> </w:t>
      </w:r>
      <w:r w:rsidRPr="00CD6887">
        <w:t>regulation</w:t>
      </w:r>
      <w:r>
        <w:t xml:space="preserve"> (same DNA molecule)</w:t>
      </w:r>
      <w:r w:rsidRPr="00CD6887">
        <w:t xml:space="preserve"> of</w:t>
      </w:r>
      <w:r>
        <w:t xml:space="preserve"> </w:t>
      </w:r>
      <w:r w:rsidRPr="00CD6887">
        <w:t>nearby genes</w:t>
      </w:r>
      <w:r>
        <w:t>. C</w:t>
      </w:r>
      <w:r w:rsidRPr="00BF3862">
        <w:t>is-eQTLs (</w:t>
      </w:r>
      <w:r>
        <w:rPr>
          <w:rStyle w:val="js-about-item-abstr"/>
        </w:rPr>
        <w:t>genomic loci that explain variation in expression levels of mRNAs</w:t>
      </w:r>
      <w:r w:rsidRPr="00BF3862">
        <w:t xml:space="preserve">) </w:t>
      </w:r>
      <w:r>
        <w:t>thereby</w:t>
      </w:r>
      <w:r w:rsidRPr="00BF3862">
        <w:t xml:space="preserve"> affect mRNA or protein levels of </w:t>
      </w:r>
      <w:r>
        <w:t xml:space="preserve">genes elsewhere in the genome via the regulatory network whilst possibly </w:t>
      </w:r>
      <w:r w:rsidRPr="00BF3862">
        <w:t>affect</w:t>
      </w:r>
      <w:r>
        <w:t>ing</w:t>
      </w:r>
      <w:r w:rsidRPr="00BF3862">
        <w:t xml:space="preserve"> </w:t>
      </w:r>
      <w:r>
        <w:t>“</w:t>
      </w:r>
      <w:r w:rsidRPr="00BF3862">
        <w:t>other functions such as posttranslational</w:t>
      </w:r>
      <w:r>
        <w:t xml:space="preserve"> </w:t>
      </w:r>
      <w:r w:rsidRPr="00BF3862">
        <w:t>modification or subcellular localization</w:t>
      </w:r>
      <w:r>
        <w:t>”.</w:t>
      </w:r>
      <w:r w:rsidR="00940D9A">
        <w:rPr>
          <w:vertAlign w:val="superscript"/>
        </w:rPr>
        <w:t>7</w:t>
      </w:r>
      <w:r>
        <w:t xml:space="preserve"> These trans-acting eQTLs are estimated to account for 70% of mRNA heritability.</w:t>
      </w:r>
    </w:p>
    <w:p w14:paraId="7B9690C4" w14:textId="2CA306E6" w:rsidR="00DD4F4F" w:rsidRDefault="00DD4F4F">
      <w:r>
        <w:br w:type="page"/>
      </w:r>
    </w:p>
    <w:p w14:paraId="690E1B8E" w14:textId="1D2F9D9D" w:rsidR="00E45540" w:rsidRDefault="00E45540" w:rsidP="00E45540">
      <w:pPr>
        <w:pStyle w:val="Heading1"/>
        <w:rPr>
          <w:lang w:val="en-US"/>
        </w:rPr>
      </w:pPr>
      <w:bookmarkStart w:id="144" w:name="_Toc201090367"/>
      <w:r w:rsidRPr="00DF4F28">
        <w:rPr>
          <w:lang w:val="en-US"/>
        </w:rPr>
        <w:lastRenderedPageBreak/>
        <w:t>Appendix B</w:t>
      </w:r>
      <w:bookmarkEnd w:id="144"/>
    </w:p>
    <w:p w14:paraId="289CA9F9" w14:textId="77777777" w:rsidR="000C3DD7" w:rsidRPr="000C3DD7" w:rsidRDefault="000C3DD7" w:rsidP="007A44C7">
      <w:pPr>
        <w:pStyle w:val="Subtitle"/>
        <w:rPr>
          <w:lang w:val="en-US"/>
        </w:rPr>
      </w:pPr>
    </w:p>
    <w:p w14:paraId="5D441750" w14:textId="5883F0E5" w:rsidR="00E45540" w:rsidRDefault="00E45540" w:rsidP="00E45540">
      <w:pPr>
        <w:rPr>
          <w:lang w:val="en-US"/>
        </w:rPr>
      </w:pPr>
      <w:r>
        <w:rPr>
          <w:lang w:val="en-US"/>
        </w:rPr>
        <w:t>Among geneticists, there is uncertainty how far epigenetic marks are meiotically transmitted</w:t>
      </w:r>
      <w:r w:rsidR="005B3C9A">
        <w:rPr>
          <w:lang w:val="en-US"/>
        </w:rPr>
        <w:t xml:space="preserve"> –</w:t>
      </w:r>
      <w:r>
        <w:rPr>
          <w:lang w:val="en-US"/>
        </w:rPr>
        <w:t xml:space="preserve"> inherited through the germlin</w:t>
      </w:r>
      <w:r w:rsidR="005B3C9A">
        <w:rPr>
          <w:lang w:val="en-US"/>
        </w:rPr>
        <w:t>e –</w:t>
      </w:r>
      <w:r>
        <w:rPr>
          <w:lang w:val="en-US"/>
        </w:rPr>
        <w:t xml:space="preserve"> specifically the extent to which epigenetic marks could survive the two reset events of early embryogenesis.</w:t>
      </w:r>
    </w:p>
    <w:p w14:paraId="183F3427" w14:textId="7200A37D" w:rsidR="00E45540" w:rsidRDefault="00E45540" w:rsidP="00E45540">
      <w:pPr>
        <w:rPr>
          <w:lang w:val="en-US"/>
        </w:rPr>
      </w:pPr>
      <w:r>
        <w:t xml:space="preserve">Moreover, </w:t>
      </w:r>
      <w:r w:rsidRPr="00C90BC7">
        <w:rPr>
          <w:lang w:val="en-US"/>
        </w:rPr>
        <w:t>most</w:t>
      </w:r>
      <w:r>
        <w:rPr>
          <w:lang w:val="en-US"/>
        </w:rPr>
        <w:t xml:space="preserve"> alterations to chromatin structure, the realm of epigenetic action, are limited to DNA repeats and transposable elements, which can move from one position to another within the genome.</w:t>
      </w:r>
      <w:r w:rsidR="00880D83">
        <w:rPr>
          <w:vertAlign w:val="superscript"/>
          <w:lang w:val="en-US"/>
        </w:rPr>
        <w:t>1</w:t>
      </w:r>
      <w:r>
        <w:rPr>
          <w:lang w:val="en-US"/>
        </w:rPr>
        <w:t xml:space="preserve"> Also proteins which mediate or regulate chromatin states – the epigenetic molecular machinery – are subject to mutations, meaning that changes to chromatin state don’t always indicate an epigenetic mechanism.</w:t>
      </w:r>
    </w:p>
    <w:p w14:paraId="31E3AEF7" w14:textId="20278C0F" w:rsidR="00E45540" w:rsidRDefault="00E45540" w:rsidP="00E45540">
      <w:pPr>
        <w:rPr>
          <w:lang w:val="en-US"/>
        </w:rPr>
      </w:pPr>
      <w:r>
        <w:rPr>
          <w:lang w:val="en-US"/>
        </w:rPr>
        <w:t xml:space="preserve">While some regions of DNA – including retrotransposons – may escape the two epigenetic resetting events, one </w:t>
      </w:r>
      <w:r w:rsidRPr="00C90BC7">
        <w:rPr>
          <w:lang w:val="en-US"/>
        </w:rPr>
        <w:t>study</w:t>
      </w:r>
      <w:r>
        <w:rPr>
          <w:lang w:val="en-US"/>
        </w:rPr>
        <w:t xml:space="preserve"> of the murine genome, of which 40% consists of retrotransposons, cast doubt on the </w:t>
      </w:r>
      <w:proofErr w:type="spellStart"/>
      <w:r>
        <w:rPr>
          <w:lang w:val="en-US"/>
        </w:rPr>
        <w:t>generali</w:t>
      </w:r>
      <w:r w:rsidR="00F260FD">
        <w:rPr>
          <w:lang w:val="en-US"/>
        </w:rPr>
        <w:t>s</w:t>
      </w:r>
      <w:r>
        <w:rPr>
          <w:lang w:val="en-US"/>
        </w:rPr>
        <w:t>ability</w:t>
      </w:r>
      <w:proofErr w:type="spellEnd"/>
      <w:r>
        <w:rPr>
          <w:lang w:val="en-US"/>
        </w:rPr>
        <w:t xml:space="preserve"> of non-genetic inheritance via transposable elements</w:t>
      </w:r>
      <w:r w:rsidR="006170F7">
        <w:rPr>
          <w:lang w:val="en-US"/>
        </w:rPr>
        <w:t>.</w:t>
      </w:r>
      <w:r w:rsidR="00880D83">
        <w:rPr>
          <w:vertAlign w:val="superscript"/>
          <w:lang w:val="en-US"/>
        </w:rPr>
        <w:t>2</w:t>
      </w:r>
      <w:r>
        <w:rPr>
          <w:lang w:val="en-US"/>
        </w:rPr>
        <w:t xml:space="preserve"> Retrotransposons are transposable elements which can copy and paste themselves into different locations by converting RNA into DNA.</w:t>
      </w:r>
    </w:p>
    <w:p w14:paraId="78393A5B" w14:textId="10F55D9A" w:rsidR="00E45540" w:rsidRDefault="00E45540" w:rsidP="00E45540">
      <w:pPr>
        <w:rPr>
          <w:lang w:val="en-US"/>
        </w:rPr>
      </w:pPr>
      <w:r>
        <w:rPr>
          <w:lang w:val="en-US"/>
        </w:rPr>
        <w:t xml:space="preserve">In this study, a virus-derived promoter </w:t>
      </w:r>
      <w:r>
        <w:t xml:space="preserve">that is variably DNA methylated in genetically identical individuals </w:t>
      </w:r>
      <w:r>
        <w:rPr>
          <w:lang w:val="en-US"/>
        </w:rPr>
        <w:t xml:space="preserve">was introduced to the genome. Its retro-transposition upstream of a locus which codes for fur colour resulted in variable expressivity of coat colour, expressed trans-generationally. The genome was screened and several </w:t>
      </w:r>
      <w:r w:rsidRPr="00B914B2">
        <w:t>intracisternal A particle</w:t>
      </w:r>
      <w:r>
        <w:rPr>
          <w:lang w:val="en-US"/>
        </w:rPr>
        <w:t>s</w:t>
      </w:r>
      <w:r w:rsidRPr="00B914B2">
        <w:rPr>
          <w:lang w:val="en-US"/>
        </w:rPr>
        <w:t xml:space="preserve"> </w:t>
      </w:r>
      <w:r>
        <w:rPr>
          <w:lang w:val="en-US"/>
        </w:rPr>
        <w:t xml:space="preserve">(IAPs) were found. These are a class of transposable elements with epigenetic properties at the locus in question. While there was variation between individuals, within an individual they exhibited a stable methylation state. The study found that IAPs which are variably methylated are re-programmed after </w:t>
      </w:r>
      <w:proofErr w:type="spellStart"/>
      <w:r>
        <w:rPr>
          <w:lang w:val="en-US"/>
        </w:rPr>
        <w:t>fertili</w:t>
      </w:r>
      <w:r w:rsidR="00F260FD">
        <w:rPr>
          <w:lang w:val="en-US"/>
        </w:rPr>
        <w:t>s</w:t>
      </w:r>
      <w:r>
        <w:rPr>
          <w:lang w:val="en-US"/>
        </w:rPr>
        <w:t>ation</w:t>
      </w:r>
      <w:proofErr w:type="spellEnd"/>
      <w:r>
        <w:rPr>
          <w:lang w:val="en-US"/>
        </w:rPr>
        <w:t xml:space="preserve"> and re-established in the next generation. This process indicates that metastable epigenetic states are constructed with each generation – by genetic inheritance.</w:t>
      </w:r>
    </w:p>
    <w:p w14:paraId="4680A30E" w14:textId="270D22AC" w:rsidR="00E45540" w:rsidRPr="00201C70" w:rsidRDefault="00E45540" w:rsidP="00E45540">
      <w:pPr>
        <w:rPr>
          <w:vertAlign w:val="superscript"/>
          <w:lang w:val="en-US"/>
        </w:rPr>
      </w:pPr>
      <w:r>
        <w:rPr>
          <w:lang w:val="en-US"/>
        </w:rPr>
        <w:t xml:space="preserve">Studies have proved that parental effects – maternal care or separation in infant mammals, as well as drug exposure, are a source of phenotypic plasticity, </w:t>
      </w:r>
      <w:r w:rsidRPr="00045346">
        <w:rPr>
          <w:lang w:val="en-US"/>
        </w:rPr>
        <w:t xml:space="preserve">which is </w:t>
      </w:r>
      <w:r>
        <w:rPr>
          <w:color w:val="000000" w:themeColor="text1"/>
          <w:lang w:val="en-US"/>
        </w:rPr>
        <w:t xml:space="preserve">possibly actuated by </w:t>
      </w:r>
      <w:r>
        <w:rPr>
          <w:lang w:val="en-US"/>
        </w:rPr>
        <w:t>epigenetic DNA modification</w:t>
      </w:r>
      <w:r w:rsidR="00201C70">
        <w:rPr>
          <w:lang w:val="en-US"/>
        </w:rPr>
        <w:t>.</w:t>
      </w:r>
      <w:r w:rsidR="00201C70">
        <w:rPr>
          <w:vertAlign w:val="superscript"/>
          <w:lang w:val="en-US"/>
        </w:rPr>
        <w:t>3,4</w:t>
      </w:r>
    </w:p>
    <w:p w14:paraId="2D15FCA3" w14:textId="5D256626" w:rsidR="00E45540" w:rsidRPr="00201C70" w:rsidRDefault="006170F7" w:rsidP="00E45540">
      <w:pPr>
        <w:rPr>
          <w:vertAlign w:val="superscript"/>
        </w:rPr>
      </w:pPr>
      <w:r>
        <w:rPr>
          <w:lang w:val="en-US"/>
        </w:rPr>
        <w:t>G</w:t>
      </w:r>
      <w:r w:rsidR="00E45540">
        <w:rPr>
          <w:lang w:val="en-US"/>
        </w:rPr>
        <w:t>erm cells are affected by chemical exposur</w:t>
      </w:r>
      <w:r>
        <w:rPr>
          <w:lang w:val="en-US"/>
        </w:rPr>
        <w:t>e</w:t>
      </w:r>
      <w:r w:rsidR="00E45540">
        <w:rPr>
          <w:lang w:val="en-US"/>
        </w:rPr>
        <w:t>.</w:t>
      </w:r>
      <w:r w:rsidR="00201C70">
        <w:rPr>
          <w:vertAlign w:val="superscript"/>
          <w:lang w:val="en-US"/>
        </w:rPr>
        <w:t>5</w:t>
      </w:r>
      <w:r w:rsidR="00E45540">
        <w:rPr>
          <w:lang w:val="en-US"/>
        </w:rPr>
        <w:t xml:space="preserve"> Exogenous steroids can affect germ cells either by binding to receptors there or impeding the normal binding of endogenous steroids. These molecules can translocate to the nucleus and act as transcription factors, supposedly affecting how germ cells are re-methylated and later causing changes to adult tissue. The deleterious effects of the </w:t>
      </w:r>
      <w:r w:rsidR="00E45540" w:rsidRPr="00121EF2">
        <w:t>toxic synthetic hormone drug</w:t>
      </w:r>
      <w:r w:rsidR="00E45540">
        <w:t xml:space="preserve"> DES (</w:t>
      </w:r>
      <w:r w:rsidR="00E45540" w:rsidRPr="00121EF2">
        <w:t>diethylstilbestrol</w:t>
      </w:r>
      <w:r w:rsidR="00E45540">
        <w:t xml:space="preserve">) when taken during pregnancy is explored </w:t>
      </w:r>
      <w:r w:rsidR="00E45540">
        <w:rPr>
          <w:lang w:val="en-US"/>
        </w:rPr>
        <w:t xml:space="preserve">in </w:t>
      </w:r>
      <w:r w:rsidR="005C6718">
        <w:rPr>
          <w:lang w:val="en-US"/>
        </w:rPr>
        <w:t xml:space="preserve">the linked </w:t>
      </w:r>
      <w:r w:rsidR="00E45540">
        <w:rPr>
          <w:lang w:val="en-US"/>
        </w:rPr>
        <w:t>studies.</w:t>
      </w:r>
      <w:r w:rsidR="00201C70">
        <w:rPr>
          <w:vertAlign w:val="superscript"/>
          <w:lang w:val="en-US"/>
        </w:rPr>
        <w:t>6,7,8</w:t>
      </w:r>
      <w:r w:rsidR="00201C70">
        <w:rPr>
          <w:lang w:val="en-US"/>
        </w:rPr>
        <w:t xml:space="preserve"> </w:t>
      </w:r>
      <w:r w:rsidR="005C6718">
        <w:t>Other studies</w:t>
      </w:r>
      <w:r w:rsidR="00E45540">
        <w:t xml:space="preserve"> are concerned with enduring epigenetic effects owing to chemotherapy drugs</w:t>
      </w:r>
      <w:r>
        <w:t>.</w:t>
      </w:r>
      <w:r w:rsidR="00201C70">
        <w:rPr>
          <w:vertAlign w:val="superscript"/>
        </w:rPr>
        <w:t>9,10</w:t>
      </w:r>
    </w:p>
    <w:p w14:paraId="4286BFD3" w14:textId="1CEC8FF3" w:rsidR="00E45540" w:rsidRDefault="00E45540" w:rsidP="00E45540">
      <w:pPr>
        <w:rPr>
          <w:lang w:val="en-US"/>
        </w:rPr>
      </w:pPr>
      <w:r>
        <w:rPr>
          <w:lang w:val="en-US"/>
        </w:rPr>
        <w:t xml:space="preserve">The </w:t>
      </w:r>
      <w:r w:rsidR="00BA4FDD">
        <w:rPr>
          <w:lang w:val="en-US"/>
        </w:rPr>
        <w:t>limited amount</w:t>
      </w:r>
      <w:r>
        <w:rPr>
          <w:lang w:val="en-US"/>
        </w:rPr>
        <w:t xml:space="preserve"> of evidence for epigenetic heritability may be due to the difficulty of finding multigenerational epidemiological cohorts. In human beings, phenotypes are inalienable from the environment in which they expressed so measurements of phenotypes demand accounts of </w:t>
      </w:r>
      <w:r>
        <w:rPr>
          <w:lang w:val="en-US"/>
        </w:rPr>
        <w:lastRenderedPageBreak/>
        <w:t xml:space="preserve">lived experience which are hard to qualify and perhaps unethical to induce. However, animal studies enable researchers to test grandchildren and great-grandchildren of the original test subjects within a reasonable timeframe while controlling for ecological and cultural inheritance. </w:t>
      </w:r>
      <w:r>
        <w:t>With these controls it is easier to demonstrate that the epigenetic factor in the germ cells is responsible for the phenotypic effect in the next generation</w:t>
      </w:r>
      <w:r>
        <w:rPr>
          <w:lang w:val="en-US"/>
        </w:rPr>
        <w:t>.</w:t>
      </w:r>
    </w:p>
    <w:p w14:paraId="4679DEF0" w14:textId="578C4AB2" w:rsidR="00E45540" w:rsidRDefault="00E45540" w:rsidP="00E45540">
      <w:pPr>
        <w:rPr>
          <w:lang w:val="en-US"/>
        </w:rPr>
      </w:pPr>
      <w:r>
        <w:rPr>
          <w:lang w:val="en-US"/>
        </w:rPr>
        <w:t>We can’t speculate whether there is a higher incidence of autism among grandchildren of women who smoke in pregnancy</w:t>
      </w:r>
      <w:r w:rsidR="00BA4FDD">
        <w:rPr>
          <w:lang w:val="en-US"/>
        </w:rPr>
        <w:t>, for example,</w:t>
      </w:r>
      <w:r>
        <w:rPr>
          <w:lang w:val="en-US"/>
        </w:rPr>
        <w:t xml:space="preserve"> because the grandmother’s refusal to abstain from smoking during pregnancy conceivably implies a tenacity to habit characteristic of autism, implying the possibility that her own heritable autism is a confounding factor. This can be true whether or not the </w:t>
      </w:r>
      <w:r w:rsidR="005C6718">
        <w:rPr>
          <w:lang w:val="en-US"/>
        </w:rPr>
        <w:t>a</w:t>
      </w:r>
      <w:r>
        <w:rPr>
          <w:lang w:val="en-US"/>
        </w:rPr>
        <w:t>utism was diagnosed, since the diagnosis has expanded in the intervening sixty years or so.</w:t>
      </w:r>
    </w:p>
    <w:p w14:paraId="4C6A7C7F" w14:textId="5B02BBBA" w:rsidR="00E45540" w:rsidRPr="008D34C1" w:rsidRDefault="00E45540" w:rsidP="00E45540">
      <w:pPr>
        <w:rPr>
          <w:color w:val="A6A6A6" w:themeColor="background1" w:themeShade="A6"/>
          <w:lang w:val="en-US"/>
        </w:rPr>
      </w:pPr>
      <w:r>
        <w:rPr>
          <w:lang w:val="en-US"/>
        </w:rPr>
        <w:t>The presence of intergenerational epigenetic transmission in animals does not prove the same mechanism in humans, but given the presence of retrotransposons in both classes of mammal as well as other similarities, it seems unlikely that human beings would be unique in passing on no epigenetic marks to their offspring</w:t>
      </w:r>
      <w:r w:rsidR="00BA4FDD" w:rsidRPr="00BA4FDD">
        <w:rPr>
          <w:color w:val="000000" w:themeColor="text1"/>
          <w:lang w:val="en-US"/>
        </w:rPr>
        <w:t>.</w:t>
      </w:r>
    </w:p>
    <w:p w14:paraId="2C36EFC7" w14:textId="6D11AB4F" w:rsidR="00E45540" w:rsidRPr="00201C70" w:rsidRDefault="00BA4FDD" w:rsidP="00E45540">
      <w:pPr>
        <w:rPr>
          <w:vertAlign w:val="superscript"/>
        </w:rPr>
      </w:pPr>
      <w:r>
        <w:rPr>
          <w:lang w:val="en-US"/>
        </w:rPr>
        <w:t>Evidence of the effect of diet</w:t>
      </w:r>
      <w:r w:rsidR="00E45540">
        <w:rPr>
          <w:lang w:val="en-US"/>
        </w:rPr>
        <w:t xml:space="preserve"> persisting across</w:t>
      </w:r>
      <w:r>
        <w:rPr>
          <w:lang w:val="en-US"/>
        </w:rPr>
        <w:t xml:space="preserve"> multiple</w:t>
      </w:r>
      <w:r w:rsidR="00E45540">
        <w:rPr>
          <w:lang w:val="en-US"/>
        </w:rPr>
        <w:t xml:space="preserve"> generations</w:t>
      </w:r>
      <w:r>
        <w:rPr>
          <w:lang w:val="en-US"/>
        </w:rPr>
        <w:t xml:space="preserve"> is reasonably strong</w:t>
      </w:r>
      <w:r w:rsidR="00E45540">
        <w:rPr>
          <w:lang w:val="en-US"/>
        </w:rPr>
        <w:t xml:space="preserve">. A study showed that a </w:t>
      </w:r>
      <w:r w:rsidR="00E45540" w:rsidRPr="00121EF2">
        <w:t>high-fat diet in gestation resulted in larger F3 female offspring</w:t>
      </w:r>
      <w:r w:rsidR="00E45540">
        <w:t xml:space="preserve"> (great-grandchildren).</w:t>
      </w:r>
      <w:r w:rsidR="00201C70">
        <w:rPr>
          <w:vertAlign w:val="superscript"/>
        </w:rPr>
        <w:t>11</w:t>
      </w:r>
      <w:r w:rsidR="00E45540">
        <w:t xml:space="preserve"> </w:t>
      </w:r>
      <w:r w:rsidR="00E45540" w:rsidRPr="009326DC">
        <w:t>This</w:t>
      </w:r>
      <w:r w:rsidR="00E45540">
        <w:t xml:space="preserve"> discovery is </w:t>
      </w:r>
      <w:r w:rsidR="00433441">
        <w:t>complemented</w:t>
      </w:r>
      <w:r w:rsidR="00E45540">
        <w:t xml:space="preserve"> by </w:t>
      </w:r>
      <w:r w:rsidR="00E45540" w:rsidRPr="009326DC">
        <w:t>a study of 239 individuals whose fathers or grandfathers lived through years of crop failure in the Swedish village of Överkalix.</w:t>
      </w:r>
      <w:r w:rsidR="00201C70">
        <w:rPr>
          <w:vertAlign w:val="superscript"/>
        </w:rPr>
        <w:t>12</w:t>
      </w:r>
      <w:r w:rsidR="00E45540" w:rsidRPr="009326DC">
        <w:t xml:space="preserve"> </w:t>
      </w:r>
      <w:r w:rsidR="00E45540">
        <w:t>T</w:t>
      </w:r>
      <w:r w:rsidR="00E45540" w:rsidRPr="009326DC">
        <w:t>he grand</w:t>
      </w:r>
      <w:r w:rsidR="00E45540">
        <w:t>sons</w:t>
      </w:r>
      <w:r w:rsidR="00E45540" w:rsidRPr="009326DC">
        <w:t xml:space="preserve"> of </w:t>
      </w:r>
      <w:r w:rsidR="00E45540">
        <w:t>boys</w:t>
      </w:r>
      <w:r w:rsidR="00E45540" w:rsidRPr="009326DC">
        <w:t xml:space="preserve"> subjected to undernourishment in the slow growth period before puberty (approximately 9 – 12 years of age in boys and 8 – 10 in girls) were four times less likely to die from diabetes-related causes than the grand</w:t>
      </w:r>
      <w:r w:rsidR="00E45540">
        <w:t>sons</w:t>
      </w:r>
      <w:r w:rsidR="00E45540" w:rsidRPr="009326DC">
        <w:t xml:space="preserve"> of men whose slow growth period occurred when there was an excess of food.</w:t>
      </w:r>
      <w:r w:rsidR="00201C70">
        <w:rPr>
          <w:vertAlign w:val="superscript"/>
        </w:rPr>
        <w:t>13</w:t>
      </w:r>
      <w:r w:rsidR="00E45540" w:rsidRPr="009326DC">
        <w:t xml:space="preserve"> Scientists returning to this data found</w:t>
      </w:r>
      <w:r w:rsidR="00E45540">
        <w:t xml:space="preserve"> </w:t>
      </w:r>
      <w:r w:rsidR="00E45540" w:rsidRPr="009326DC">
        <w:t xml:space="preserve">that the </w:t>
      </w:r>
      <w:r w:rsidR="00E45540">
        <w:t>effects were sex-specific: grandsons of grandfathers who experienced hunger during their slow growth period enjoyed reduced mortality, as did granddaughters of grandmothers</w:t>
      </w:r>
      <w:r w:rsidR="00E45540" w:rsidRPr="009326DC">
        <w:t xml:space="preserve"> </w:t>
      </w:r>
      <w:r w:rsidR="00E45540">
        <w:t>who endured the same.</w:t>
      </w:r>
      <w:r w:rsidR="00201C70">
        <w:rPr>
          <w:vertAlign w:val="superscript"/>
        </w:rPr>
        <w:t>14</w:t>
      </w:r>
    </w:p>
    <w:p w14:paraId="6000E9CC" w14:textId="66F24E22" w:rsidR="00E45540" w:rsidRPr="00201C70" w:rsidRDefault="00E45540" w:rsidP="00E45540">
      <w:pPr>
        <w:rPr>
          <w:color w:val="000000" w:themeColor="text1"/>
          <w:vertAlign w:val="superscript"/>
        </w:rPr>
      </w:pPr>
      <w:r>
        <w:t xml:space="preserve">Since these effects were observed through the male line, there is no question of the eventual grand-children being present as embryos or primordial germ cells while the famines were occurring, although it </w:t>
      </w:r>
      <w:r w:rsidRPr="000171CC">
        <w:rPr>
          <w:color w:val="000000" w:themeColor="text1"/>
        </w:rPr>
        <w:t>is possible that the “transgenerational transmission of culture by communication, imitation, teaching and learning surpasses the effects of epigenetic inheritance”.</w:t>
      </w:r>
      <w:r w:rsidR="00201C70">
        <w:rPr>
          <w:color w:val="000000" w:themeColor="text1"/>
          <w:vertAlign w:val="superscript"/>
        </w:rPr>
        <w:t>15</w:t>
      </w:r>
    </w:p>
    <w:p w14:paraId="52526C65" w14:textId="62CBB75E" w:rsidR="00E45540" w:rsidRDefault="00E45540" w:rsidP="00E45540">
      <w:r>
        <w:t xml:space="preserve">Scientists are increasingly confident that environment factors determine the transmission of traits. However, though advances in screening techniques might keep apace with </w:t>
      </w:r>
      <w:r w:rsidR="00433441">
        <w:t>emerging</w:t>
      </w:r>
      <w:r>
        <w:t xml:space="preserve"> dispositors of health and disease processes, from the influences and interactions of the HPA axis to acetyl and methyl-mediated transcription factors, prognostic certainty or a close approximation of it remains hard to come by.</w:t>
      </w:r>
    </w:p>
    <w:p w14:paraId="3F152FFD" w14:textId="7EA29667" w:rsidR="00E45540" w:rsidRDefault="00795B5A" w:rsidP="00E45540">
      <w:r>
        <w:t>I</w:t>
      </w:r>
      <w:r w:rsidR="00BA4FDD">
        <w:t xml:space="preserve"> have some fear</w:t>
      </w:r>
      <w:r w:rsidR="00E45540">
        <w:t xml:space="preserve"> that with recognition of the arcane machinations of epigenetic factors, intervention might </w:t>
      </w:r>
      <w:r w:rsidR="00BA4FDD">
        <w:t xml:space="preserve">eventually </w:t>
      </w:r>
      <w:r w:rsidR="00E45540">
        <w:t>be targeted less at the germ-line and more where the genome intersects with the environment, to make constant the so-called non-shared environment</w:t>
      </w:r>
      <w:r>
        <w:t xml:space="preserve"> (see also</w:t>
      </w:r>
      <w:r w:rsidRPr="00726EEE">
        <w:t xml:space="preserve"> chapter four – </w:t>
      </w:r>
      <w:r>
        <w:t>II).</w:t>
      </w:r>
    </w:p>
    <w:p w14:paraId="2ADED9D3" w14:textId="405E9A2B" w:rsidR="00DD4F4F" w:rsidRDefault="00DD4F4F">
      <w:pPr>
        <w:rPr>
          <w:lang w:val="en-US"/>
        </w:rPr>
      </w:pPr>
      <w:r>
        <w:rPr>
          <w:lang w:val="en-US"/>
        </w:rPr>
        <w:lastRenderedPageBreak/>
        <w:br w:type="page"/>
      </w:r>
    </w:p>
    <w:p w14:paraId="195479F8" w14:textId="77777777" w:rsidR="00764915" w:rsidRDefault="00764915" w:rsidP="00764915">
      <w:pPr>
        <w:pStyle w:val="Heading1"/>
      </w:pPr>
      <w:bookmarkStart w:id="145" w:name="_Toc201090368"/>
      <w:r w:rsidRPr="00533449">
        <w:lastRenderedPageBreak/>
        <w:t>Appendix C</w:t>
      </w:r>
      <w:bookmarkEnd w:id="145"/>
    </w:p>
    <w:p w14:paraId="0E174D88" w14:textId="77777777" w:rsidR="000C3DD7" w:rsidRPr="000C3DD7" w:rsidRDefault="000C3DD7" w:rsidP="007A44C7">
      <w:pPr>
        <w:pStyle w:val="Subtitle"/>
      </w:pPr>
    </w:p>
    <w:p w14:paraId="77A259A0" w14:textId="77777777" w:rsidR="00433441" w:rsidRDefault="00764915" w:rsidP="000C3DD7">
      <w:pPr>
        <w:ind w:left="709" w:right="95"/>
        <w:rPr>
          <w:lang w:val="en-US"/>
        </w:rPr>
      </w:pPr>
      <w:r>
        <w:rPr>
          <w:lang w:val="en-US"/>
        </w:rPr>
        <w:t>“</w:t>
      </w:r>
      <w:r w:rsidRPr="00307513">
        <w:rPr>
          <w:lang w:val="en-US"/>
        </w:rPr>
        <w:t>The more intuitively inte</w:t>
      </w:r>
      <w:r>
        <w:rPr>
          <w:lang w:val="en-US"/>
        </w:rPr>
        <w:t>re</w:t>
      </w:r>
      <w:r w:rsidRPr="00307513">
        <w:rPr>
          <w:lang w:val="en-US"/>
        </w:rPr>
        <w:t>sting something is, the harder it is to explain by science”</w:t>
      </w:r>
      <w:r>
        <w:rPr>
          <w:lang w:val="en-US"/>
        </w:rPr>
        <w:t xml:space="preserve"> </w:t>
      </w:r>
    </w:p>
    <w:p w14:paraId="6D11A18D" w14:textId="63FFBB09" w:rsidR="00764915" w:rsidRDefault="00764915" w:rsidP="000C3DD7">
      <w:pPr>
        <w:ind w:left="709" w:right="95"/>
        <w:rPr>
          <w:lang w:val="en-US"/>
        </w:rPr>
      </w:pPr>
      <w:r w:rsidRPr="00433441">
        <w:rPr>
          <w:lang w:val="en-US"/>
        </w:rPr>
        <w:t>―Paul Bloom</w:t>
      </w:r>
      <w:r w:rsidR="00433441" w:rsidRPr="00433441">
        <w:rPr>
          <w:lang w:val="en-US"/>
        </w:rPr>
        <w:t xml:space="preserve">, </w:t>
      </w:r>
      <w:r w:rsidR="00433441" w:rsidRPr="00433441">
        <w:rPr>
          <w:i/>
          <w:iCs/>
          <w:lang w:val="en-US"/>
        </w:rPr>
        <w:t>in conversation</w:t>
      </w:r>
      <w:r w:rsidR="00433441">
        <w:rPr>
          <w:lang w:val="en-US"/>
        </w:rPr>
        <w:t xml:space="preserve"> </w:t>
      </w:r>
      <w:r w:rsidR="00433441" w:rsidRPr="00433441">
        <w:rPr>
          <w:i/>
          <w:iCs/>
          <w:lang w:val="en-US"/>
        </w:rPr>
        <w:t>with Sam Harris</w:t>
      </w:r>
      <w:r w:rsidR="00433441" w:rsidRPr="00433441">
        <w:rPr>
          <w:lang w:val="en-US"/>
        </w:rPr>
        <w:t>.</w:t>
      </w:r>
    </w:p>
    <w:p w14:paraId="4AEB1347" w14:textId="77777777" w:rsidR="009D0941" w:rsidRDefault="009D0941" w:rsidP="00764915">
      <w:pPr>
        <w:rPr>
          <w:color w:val="0070C0"/>
          <w:lang w:val="en-US"/>
        </w:rPr>
      </w:pPr>
    </w:p>
    <w:p w14:paraId="49D6331B" w14:textId="6D89C3E6" w:rsidR="00764915" w:rsidRDefault="00764915" w:rsidP="00764915">
      <w:pPr>
        <w:rPr>
          <w:lang w:val="en-US"/>
        </w:rPr>
      </w:pPr>
      <w:r>
        <w:rPr>
          <w:lang w:val="en-US"/>
        </w:rPr>
        <w:t xml:space="preserve">The following is an incomplete selection of English language idiomatic expressions which </w:t>
      </w:r>
      <w:r w:rsidR="00433441">
        <w:rPr>
          <w:lang w:val="en-US"/>
        </w:rPr>
        <w:t xml:space="preserve">possibly </w:t>
      </w:r>
      <w:r>
        <w:rPr>
          <w:lang w:val="en-US"/>
        </w:rPr>
        <w:t xml:space="preserve">derive from empirical </w:t>
      </w:r>
      <w:r w:rsidR="00433441">
        <w:rPr>
          <w:lang w:val="en-US"/>
        </w:rPr>
        <w:t>observations</w:t>
      </w:r>
      <w:r>
        <w:rPr>
          <w:lang w:val="en-US"/>
        </w:rPr>
        <w:t xml:space="preserve"> about mind-body correspondence</w:t>
      </w:r>
      <w:r w:rsidR="00D87D65">
        <w:rPr>
          <w:lang w:val="en-US"/>
        </w:rPr>
        <w:t>s</w:t>
      </w:r>
      <w:r>
        <w:rPr>
          <w:lang w:val="en-US"/>
        </w:rPr>
        <w:t xml:space="preserve">. I present this list with a disclaimer that </w:t>
      </w:r>
      <w:r w:rsidR="00433441">
        <w:rPr>
          <w:lang w:val="en-US"/>
        </w:rPr>
        <w:t>the expressions</w:t>
      </w:r>
      <w:r>
        <w:rPr>
          <w:lang w:val="en-US"/>
        </w:rPr>
        <w:t xml:space="preserve"> are always </w:t>
      </w:r>
      <w:r w:rsidR="00433441">
        <w:rPr>
          <w:lang w:val="en-US"/>
        </w:rPr>
        <w:t>broad-brush</w:t>
      </w:r>
      <w:r>
        <w:rPr>
          <w:lang w:val="en-US"/>
        </w:rPr>
        <w:t>, often brutal, and leave none unscathed. I list a few expressions, broadly categori</w:t>
      </w:r>
      <w:r w:rsidR="00433441">
        <w:rPr>
          <w:lang w:val="en-US"/>
        </w:rPr>
        <w:t>s</w:t>
      </w:r>
      <w:r>
        <w:rPr>
          <w:lang w:val="en-US"/>
        </w:rPr>
        <w:t>ed, without touching on the four humours. The definitions are from the online Oxford English Dictionary, unless otherwise stated.</w:t>
      </w:r>
      <w:r w:rsidR="009D0941">
        <w:rPr>
          <w:vertAlign w:val="superscript"/>
          <w:lang w:val="en-US"/>
        </w:rPr>
        <w:t>1</w:t>
      </w:r>
      <w:r>
        <w:rPr>
          <w:lang w:val="en-US"/>
        </w:rPr>
        <w:t xml:space="preserve"> Where there are multiple figurative meanings, I chose the one or two most appropriate</w:t>
      </w:r>
      <w:r w:rsidR="00BA4FDD">
        <w:rPr>
          <w:lang w:val="en-US"/>
        </w:rPr>
        <w:t>.</w:t>
      </w:r>
    </w:p>
    <w:p w14:paraId="1F326A6A" w14:textId="77777777" w:rsidR="00764915" w:rsidRDefault="00764915" w:rsidP="00764915">
      <w:pPr>
        <w:rPr>
          <w:lang w:val="en-US"/>
        </w:rPr>
      </w:pPr>
    </w:p>
    <w:p w14:paraId="6C292924" w14:textId="77777777" w:rsidR="00764915" w:rsidRDefault="00764915" w:rsidP="00764915">
      <w:pPr>
        <w:pStyle w:val="Heading3"/>
        <w:rPr>
          <w:lang w:val="en-US"/>
        </w:rPr>
      </w:pPr>
      <w:bookmarkStart w:id="146" w:name="_Toc201090369"/>
      <w:r>
        <w:rPr>
          <w:lang w:val="en-US"/>
        </w:rPr>
        <w:t>Of the body</w:t>
      </w:r>
      <w:bookmarkEnd w:id="146"/>
    </w:p>
    <w:p w14:paraId="313673A5" w14:textId="77777777" w:rsidR="005F4FAF" w:rsidRPr="005F4FAF" w:rsidRDefault="005F4FAF" w:rsidP="005F4FAF">
      <w:pPr>
        <w:pStyle w:val="Subtitle"/>
        <w:rPr>
          <w:lang w:val="en-US"/>
        </w:rPr>
      </w:pPr>
    </w:p>
    <w:p w14:paraId="021C329B" w14:textId="77777777" w:rsidR="00764915" w:rsidRDefault="00764915" w:rsidP="00764915">
      <w:pPr>
        <w:rPr>
          <w:lang w:val="en-US"/>
        </w:rPr>
      </w:pPr>
      <w:r>
        <w:rPr>
          <w:lang w:val="en-US"/>
        </w:rPr>
        <w:t xml:space="preserve">largesse – </w:t>
      </w:r>
      <w:r>
        <w:t>t</w:t>
      </w:r>
      <w:r w:rsidRPr="001A6B85">
        <w:t>he willingness to spend freely; (the virtue of) generosity; liberality, munificence.</w:t>
      </w:r>
      <w:r>
        <w:t xml:space="preserve"> (?c1225-)</w:t>
      </w:r>
    </w:p>
    <w:p w14:paraId="0ECE26C6" w14:textId="77777777" w:rsidR="00764915" w:rsidRDefault="00764915" w:rsidP="00764915">
      <w:pPr>
        <w:rPr>
          <w:lang w:val="en-US"/>
        </w:rPr>
      </w:pPr>
      <w:r>
        <w:rPr>
          <w:lang w:val="en-US"/>
        </w:rPr>
        <w:t xml:space="preserve">softy – </w:t>
      </w:r>
    </w:p>
    <w:p w14:paraId="15B231D5" w14:textId="77777777" w:rsidR="00764915" w:rsidRDefault="00764915" w:rsidP="00764915">
      <w:r>
        <w:rPr>
          <w:lang w:val="en-US"/>
        </w:rPr>
        <w:t xml:space="preserve">1a. </w:t>
      </w:r>
      <w:r>
        <w:t>a</w:t>
      </w:r>
      <w:r w:rsidRPr="00B63D9C">
        <w:t xml:space="preserve"> person considered to lack intelligence or common sense, or to be easily imposed on or deceived; a foolish, silly, or simple person. Now </w:t>
      </w:r>
      <w:r w:rsidRPr="00B63D9C">
        <w:rPr>
          <w:i/>
          <w:iCs/>
        </w:rPr>
        <w:t>rare</w:t>
      </w:r>
      <w:r>
        <w:t xml:space="preserve"> (1850-)</w:t>
      </w:r>
    </w:p>
    <w:p w14:paraId="702E6FD3" w14:textId="77777777" w:rsidR="00764915" w:rsidRDefault="00764915" w:rsidP="00764915">
      <w:r>
        <w:t>1b. a</w:t>
      </w:r>
      <w:r w:rsidRPr="00B63D9C">
        <w:t xml:space="preserve"> person considered cowardly or weak; a weakling; a sissy.</w:t>
      </w:r>
      <w:r>
        <w:t xml:space="preserve"> (1895-)</w:t>
      </w:r>
    </w:p>
    <w:p w14:paraId="4084DB60" w14:textId="77777777" w:rsidR="00764915" w:rsidRPr="00B63D9C" w:rsidRDefault="00764915" w:rsidP="00764915">
      <w:r>
        <w:t>2. a</w:t>
      </w:r>
      <w:r w:rsidRPr="00B63D9C">
        <w:t xml:space="preserve"> kind, soft-hearted person.</w:t>
      </w:r>
      <w:r>
        <w:t xml:space="preserve"> (1877-)</w:t>
      </w:r>
    </w:p>
    <w:p w14:paraId="43E0D71A" w14:textId="23A1469E" w:rsidR="00764915" w:rsidRDefault="00764915" w:rsidP="00764915">
      <w:pPr>
        <w:rPr>
          <w:lang w:val="en-US"/>
        </w:rPr>
      </w:pPr>
      <w:r>
        <w:rPr>
          <w:lang w:val="en-US"/>
        </w:rPr>
        <w:t>thick – o</w:t>
      </w:r>
      <w:r w:rsidRPr="00B63D9C">
        <w:rPr>
          <w:lang w:val="en-US"/>
        </w:rPr>
        <w:t>f mental faculties or actions, or of persons: Slow (or characteri</w:t>
      </w:r>
      <w:r w:rsidR="00F260FD">
        <w:rPr>
          <w:lang w:val="en-US"/>
        </w:rPr>
        <w:t>s</w:t>
      </w:r>
      <w:r w:rsidRPr="00B63D9C">
        <w:rPr>
          <w:lang w:val="en-US"/>
        </w:rPr>
        <w:t>ed by slowness) of apprehension; dense, crass, thick-headed</w:t>
      </w:r>
      <w:r w:rsidR="00100884">
        <w:rPr>
          <w:lang w:val="en-US"/>
        </w:rPr>
        <w:t>.</w:t>
      </w:r>
      <w:r>
        <w:rPr>
          <w:lang w:val="en-US"/>
        </w:rPr>
        <w:t xml:space="preserve"> (1526-)</w:t>
      </w:r>
    </w:p>
    <w:p w14:paraId="23A8E97F" w14:textId="77777777" w:rsidR="00764915" w:rsidRDefault="00764915" w:rsidP="00764915">
      <w:pPr>
        <w:rPr>
          <w:lang w:val="en-US"/>
        </w:rPr>
      </w:pPr>
      <w:r>
        <w:rPr>
          <w:lang w:val="en-US"/>
        </w:rPr>
        <w:t xml:space="preserve">rough diamond – </w:t>
      </w:r>
      <w:r w:rsidRPr="0004568D">
        <w:t>a person having high intrinsic worth and good character but lacking in manners, education, or refinement</w:t>
      </w:r>
      <w:r>
        <w:t>. (a1625-)</w:t>
      </w:r>
    </w:p>
    <w:p w14:paraId="221279F1" w14:textId="77777777" w:rsidR="00764915" w:rsidRDefault="00764915" w:rsidP="00764915">
      <w:pPr>
        <w:rPr>
          <w:lang w:val="en-US"/>
        </w:rPr>
      </w:pPr>
      <w:r>
        <w:rPr>
          <w:lang w:val="en-US"/>
        </w:rPr>
        <w:t>ruffian – a</w:t>
      </w:r>
      <w:r w:rsidRPr="0004568D">
        <w:rPr>
          <w:lang w:val="en-US"/>
        </w:rPr>
        <w:t xml:space="preserve"> brutal or lawless villain; a violent criminal, a thug. Also in weakened sense: any rough or disreputable person</w:t>
      </w:r>
      <w:r>
        <w:rPr>
          <w:lang w:val="en-US"/>
        </w:rPr>
        <w:t>. (a1525-)</w:t>
      </w:r>
    </w:p>
    <w:p w14:paraId="39DCCCFF" w14:textId="77777777" w:rsidR="00764915" w:rsidRDefault="00764915" w:rsidP="00764915">
      <w:pPr>
        <w:rPr>
          <w:lang w:val="en-US"/>
        </w:rPr>
      </w:pPr>
      <w:r>
        <w:rPr>
          <w:lang w:val="en-US"/>
        </w:rPr>
        <w:t xml:space="preserve">smooth / a smoothie – </w:t>
      </w:r>
      <w:r w:rsidRPr="00510ED4">
        <w:rPr>
          <w:lang w:val="en-US"/>
        </w:rPr>
        <w:t>one who is suave or stylish in conduct or appearance: usually a man. Occasionally with unfavourable sense: a slick but shallow or insinuating fellow, a fop.</w:t>
      </w:r>
      <w:r>
        <w:rPr>
          <w:lang w:val="en-US"/>
        </w:rPr>
        <w:t xml:space="preserve"> (1929-)</w:t>
      </w:r>
    </w:p>
    <w:p w14:paraId="66B1202F" w14:textId="77777777" w:rsidR="00764915" w:rsidRDefault="00764915" w:rsidP="00764915">
      <w:pPr>
        <w:rPr>
          <w:lang w:val="en-US"/>
        </w:rPr>
      </w:pPr>
      <w:r>
        <w:rPr>
          <w:lang w:val="en-US"/>
        </w:rPr>
        <w:t>thick-skinned – d</w:t>
      </w:r>
      <w:r w:rsidRPr="00510ED4">
        <w:rPr>
          <w:lang w:val="en-US"/>
        </w:rPr>
        <w:t>ull of sensation or feeling; obtuse, stolid; now esp. not sensitive to criticism or rebuff; the opposite of thin-skinned.</w:t>
      </w:r>
      <w:r>
        <w:rPr>
          <w:lang w:val="en-US"/>
        </w:rPr>
        <w:t xml:space="preserve"> (1602-)</w:t>
      </w:r>
    </w:p>
    <w:p w14:paraId="342CAB34" w14:textId="7FB3DA63" w:rsidR="00764915" w:rsidRDefault="00764915" w:rsidP="00764915">
      <w:pPr>
        <w:rPr>
          <w:lang w:val="en-US"/>
        </w:rPr>
      </w:pPr>
      <w:r>
        <w:rPr>
          <w:lang w:val="en-US"/>
        </w:rPr>
        <w:t xml:space="preserve">thin-skinned – </w:t>
      </w:r>
      <w:r>
        <w:t>s</w:t>
      </w:r>
      <w:r w:rsidRPr="00510ED4">
        <w:t>ensitive to criticism, ridicule, or abuse; easily hurt or offended; touchy</w:t>
      </w:r>
      <w:r w:rsidR="00100884">
        <w:t>.</w:t>
      </w:r>
      <w:r>
        <w:t xml:space="preserve"> (1680-)</w:t>
      </w:r>
    </w:p>
    <w:p w14:paraId="30B0B498" w14:textId="31CE0D0A" w:rsidR="00764915" w:rsidRDefault="00764915" w:rsidP="00764915">
      <w:pPr>
        <w:rPr>
          <w:lang w:val="en-US"/>
        </w:rPr>
      </w:pPr>
      <w:r>
        <w:rPr>
          <w:lang w:val="en-US"/>
        </w:rPr>
        <w:lastRenderedPageBreak/>
        <w:t xml:space="preserve">all fingers and thumbs – </w:t>
      </w:r>
      <w:r w:rsidRPr="00510ED4">
        <w:rPr>
          <w:lang w:val="en-US"/>
        </w:rPr>
        <w:t>to be lacking in manual dexterity, clumsy, awkward in one’s actions</w:t>
      </w:r>
      <w:r w:rsidR="00100884">
        <w:rPr>
          <w:lang w:val="en-US"/>
        </w:rPr>
        <w:t>.</w:t>
      </w:r>
      <w:r>
        <w:rPr>
          <w:lang w:val="en-US"/>
        </w:rPr>
        <w:t xml:space="preserve"> (1847-)</w:t>
      </w:r>
    </w:p>
    <w:p w14:paraId="060D08BC" w14:textId="5B66599E" w:rsidR="00764915" w:rsidRDefault="00764915" w:rsidP="00764915">
      <w:pPr>
        <w:rPr>
          <w:lang w:val="en-US"/>
        </w:rPr>
      </w:pPr>
      <w:r>
        <w:rPr>
          <w:lang w:val="en-US"/>
        </w:rPr>
        <w:t>heavy-handed – 1b. c</w:t>
      </w:r>
      <w:r w:rsidRPr="008A433B">
        <w:rPr>
          <w:lang w:val="en-US"/>
        </w:rPr>
        <w:t xml:space="preserve">lumsy; not active or </w:t>
      </w:r>
      <w:r w:rsidR="00100884">
        <w:rPr>
          <w:lang w:val="en-US"/>
        </w:rPr>
        <w:t>dexterous.</w:t>
      </w:r>
      <w:r>
        <w:rPr>
          <w:lang w:val="en-US"/>
        </w:rPr>
        <w:t xml:space="preserve"> (a1634-)</w:t>
      </w:r>
    </w:p>
    <w:p w14:paraId="3D14BBC9" w14:textId="77777777" w:rsidR="00764915" w:rsidRDefault="00764915" w:rsidP="00764915">
      <w:pPr>
        <w:rPr>
          <w:lang w:val="en-US"/>
        </w:rPr>
      </w:pPr>
      <w:r>
        <w:rPr>
          <w:lang w:val="en-US"/>
        </w:rPr>
        <w:t>shoulder (a burden) – t</w:t>
      </w:r>
      <w:r w:rsidRPr="008A433B">
        <w:rPr>
          <w:lang w:val="en-US"/>
        </w:rPr>
        <w:t>o forward; to help or push on; to prop up; to second (obsolete). Also to take upon oneself as a burden (expense, responsibility, etc.).</w:t>
      </w:r>
      <w:r>
        <w:rPr>
          <w:lang w:val="en-US"/>
        </w:rPr>
        <w:t xml:space="preserve"> (1577-)</w:t>
      </w:r>
    </w:p>
    <w:p w14:paraId="29BF3ADA" w14:textId="253A92FF" w:rsidR="00433441" w:rsidRDefault="00764915" w:rsidP="00764915">
      <w:pPr>
        <w:rPr>
          <w:lang w:val="en-US"/>
        </w:rPr>
      </w:pPr>
      <w:r>
        <w:rPr>
          <w:lang w:val="en-US"/>
        </w:rPr>
        <w:t xml:space="preserve">get something off one’s chest – </w:t>
      </w:r>
      <w:r w:rsidRPr="008A433B">
        <w:rPr>
          <w:lang w:val="en-US"/>
        </w:rPr>
        <w:t xml:space="preserve">say something that one has wanted to say for a long time, resulting in a feeling of </w:t>
      </w:r>
      <w:r>
        <w:rPr>
          <w:lang w:val="en-US"/>
        </w:rPr>
        <w:t>relief.</w:t>
      </w:r>
      <w:r w:rsidR="009D0941">
        <w:rPr>
          <w:vertAlign w:val="superscript"/>
          <w:lang w:val="en-US"/>
        </w:rPr>
        <w:t>2</w:t>
      </w:r>
      <w:r>
        <w:rPr>
          <w:lang w:val="en-US"/>
        </w:rPr>
        <w:t xml:space="preserve"> </w:t>
      </w:r>
    </w:p>
    <w:p w14:paraId="215A66D5" w14:textId="0088F5DE" w:rsidR="00764915" w:rsidRPr="0057244E" w:rsidRDefault="00764915" w:rsidP="00764915">
      <w:r>
        <w:rPr>
          <w:lang w:val="en-US"/>
        </w:rPr>
        <w:t xml:space="preserve">gutsy – </w:t>
      </w:r>
      <w:r>
        <w:t>g</w:t>
      </w:r>
      <w:r w:rsidRPr="0057244E">
        <w:t>reedy, voracious</w:t>
      </w:r>
      <w:r>
        <w:t xml:space="preserve"> (1803-) / t</w:t>
      </w:r>
      <w:r w:rsidRPr="0057244E">
        <w:t>ough, spirited, courageous; possessing or requiring ‘guts’</w:t>
      </w:r>
      <w:r w:rsidR="00100884">
        <w:t>.</w:t>
      </w:r>
      <w:r>
        <w:t xml:space="preserve"> (1893-)</w:t>
      </w:r>
    </w:p>
    <w:p w14:paraId="2427B207" w14:textId="214CF59B" w:rsidR="00764915" w:rsidRDefault="00764915" w:rsidP="00764915">
      <w:pPr>
        <w:rPr>
          <w:lang w:val="en-US"/>
        </w:rPr>
      </w:pPr>
      <w:r>
        <w:rPr>
          <w:lang w:val="en-US"/>
        </w:rPr>
        <w:t xml:space="preserve">gutless – </w:t>
      </w:r>
      <w:r>
        <w:t>l</w:t>
      </w:r>
      <w:r w:rsidRPr="0057244E">
        <w:t>acking in energy, courage, or determination</w:t>
      </w:r>
      <w:r w:rsidR="00100884">
        <w:t>.</w:t>
      </w:r>
      <w:r>
        <w:t xml:space="preserve"> (1915-)</w:t>
      </w:r>
    </w:p>
    <w:p w14:paraId="21E5764F" w14:textId="73CCF410" w:rsidR="00764915" w:rsidRDefault="00764915" w:rsidP="00764915">
      <w:pPr>
        <w:rPr>
          <w:lang w:val="en-US"/>
        </w:rPr>
      </w:pPr>
      <w:r>
        <w:rPr>
          <w:lang w:val="en-US"/>
        </w:rPr>
        <w:t>spineless – l</w:t>
      </w:r>
      <w:r w:rsidRPr="0057244E">
        <w:rPr>
          <w:lang w:val="en-US"/>
        </w:rPr>
        <w:t>acking moral force, resolution, or vigour; marked by weakness or instability of character; feeble, flabby, irresolute</w:t>
      </w:r>
      <w:r w:rsidR="00100884">
        <w:rPr>
          <w:lang w:val="en-US"/>
        </w:rPr>
        <w:t>.</w:t>
      </w:r>
      <w:r>
        <w:rPr>
          <w:lang w:val="en-US"/>
        </w:rPr>
        <w:t xml:space="preserve"> (1885-)</w:t>
      </w:r>
    </w:p>
    <w:p w14:paraId="7AF87E47" w14:textId="77777777" w:rsidR="00764915" w:rsidRDefault="00764915" w:rsidP="00764915">
      <w:pPr>
        <w:rPr>
          <w:lang w:val="en-US"/>
        </w:rPr>
      </w:pPr>
      <w:r>
        <w:rPr>
          <w:lang w:val="en-US"/>
        </w:rPr>
        <w:t>the hump – a</w:t>
      </w:r>
      <w:r w:rsidRPr="0057244E">
        <w:rPr>
          <w:lang w:val="en-US"/>
        </w:rPr>
        <w:t xml:space="preserve"> fit of ill humour or vexation; sulks.</w:t>
      </w:r>
      <w:r>
        <w:rPr>
          <w:lang w:val="en-US"/>
        </w:rPr>
        <w:t xml:space="preserve"> (1727-)</w:t>
      </w:r>
    </w:p>
    <w:p w14:paraId="2A1151DF" w14:textId="77777777" w:rsidR="00764915" w:rsidRDefault="00764915" w:rsidP="00764915">
      <w:pPr>
        <w:rPr>
          <w:lang w:val="en-US"/>
        </w:rPr>
      </w:pPr>
      <w:r>
        <w:rPr>
          <w:lang w:val="en-US"/>
        </w:rPr>
        <w:t xml:space="preserve">deep-seated (esp. emotion or opinion) – </w:t>
      </w:r>
      <w:r w:rsidRPr="0057244E">
        <w:rPr>
          <w:lang w:val="en-US"/>
        </w:rPr>
        <w:t>firmly established, entrenched; strong.</w:t>
      </w:r>
      <w:r>
        <w:rPr>
          <w:lang w:val="en-US"/>
        </w:rPr>
        <w:t xml:space="preserve"> (1701-)</w:t>
      </w:r>
    </w:p>
    <w:p w14:paraId="757E9706" w14:textId="77777777" w:rsidR="00764915" w:rsidRDefault="00764915" w:rsidP="00764915">
      <w:pPr>
        <w:rPr>
          <w:lang w:val="en-US"/>
        </w:rPr>
      </w:pPr>
    </w:p>
    <w:p w14:paraId="1474B82B" w14:textId="77777777" w:rsidR="00764915" w:rsidRDefault="00764915" w:rsidP="00764915">
      <w:pPr>
        <w:pStyle w:val="Heading3"/>
        <w:rPr>
          <w:lang w:val="en-US"/>
        </w:rPr>
      </w:pPr>
      <w:bookmarkStart w:id="147" w:name="_Toc201090370"/>
      <w:r>
        <w:rPr>
          <w:lang w:val="en-US"/>
        </w:rPr>
        <w:t>Of the legs and feet</w:t>
      </w:r>
      <w:bookmarkEnd w:id="147"/>
    </w:p>
    <w:p w14:paraId="2577F090" w14:textId="77777777" w:rsidR="005F4FAF" w:rsidRPr="005F4FAF" w:rsidRDefault="005F4FAF" w:rsidP="005F4FAF">
      <w:pPr>
        <w:pStyle w:val="Subtitle"/>
        <w:rPr>
          <w:lang w:val="en-US"/>
        </w:rPr>
      </w:pPr>
    </w:p>
    <w:p w14:paraId="5CCA0E2E" w14:textId="77777777" w:rsidR="00764915" w:rsidRDefault="00764915" w:rsidP="00764915">
      <w:pPr>
        <w:rPr>
          <w:lang w:val="en-US"/>
        </w:rPr>
      </w:pPr>
      <w:r>
        <w:rPr>
          <w:lang w:val="en-US"/>
        </w:rPr>
        <w:t>(to have) legs – wi</w:t>
      </w:r>
      <w:r w:rsidRPr="0057244E">
        <w:rPr>
          <w:lang w:val="en-US"/>
        </w:rPr>
        <w:t>th reference to a product or idea: popular appeal or success, esp. over a long period of time; the potential to be popular or successful; staying power. Frequently in to have legs.</w:t>
      </w:r>
      <w:r>
        <w:rPr>
          <w:lang w:val="en-US"/>
        </w:rPr>
        <w:t xml:space="preserve"> (1930-) (US)</w:t>
      </w:r>
    </w:p>
    <w:p w14:paraId="4E8EDC44" w14:textId="6A57DF59" w:rsidR="00764915" w:rsidRDefault="00764915" w:rsidP="00764915">
      <w:pPr>
        <w:rPr>
          <w:lang w:val="en-US"/>
        </w:rPr>
      </w:pPr>
      <w:r>
        <w:rPr>
          <w:lang w:val="en-US"/>
        </w:rPr>
        <w:t>flat footed – d</w:t>
      </w:r>
      <w:r w:rsidRPr="0057244E">
        <w:rPr>
          <w:lang w:val="en-US"/>
        </w:rPr>
        <w:t>ownright, plain and positive; also, dead, insipid, maladroit</w:t>
      </w:r>
      <w:r w:rsidR="00100884">
        <w:rPr>
          <w:lang w:val="en-US"/>
        </w:rPr>
        <w:t>.</w:t>
      </w:r>
    </w:p>
    <w:p w14:paraId="59A50993" w14:textId="48203BA3" w:rsidR="00764915" w:rsidRDefault="00764915" w:rsidP="00764915">
      <w:pPr>
        <w:rPr>
          <w:lang w:val="en-US"/>
        </w:rPr>
      </w:pPr>
      <w:r>
        <w:rPr>
          <w:lang w:val="en-US"/>
        </w:rPr>
        <w:t xml:space="preserve">to come out flat footed (for) – </w:t>
      </w:r>
      <w:r w:rsidRPr="00726A6C">
        <w:rPr>
          <w:lang w:val="en-US"/>
        </w:rPr>
        <w:t>to make a bold or positive statement of one's opinion, or the lik</w:t>
      </w:r>
      <w:r>
        <w:rPr>
          <w:lang w:val="en-US"/>
        </w:rPr>
        <w:t>e</w:t>
      </w:r>
      <w:r w:rsidR="00100884">
        <w:rPr>
          <w:lang w:val="en-US"/>
        </w:rPr>
        <w:t>.</w:t>
      </w:r>
    </w:p>
    <w:p w14:paraId="2B6D2352" w14:textId="18B9E826" w:rsidR="00764915" w:rsidRPr="009D0941" w:rsidRDefault="00764915" w:rsidP="00764915">
      <w:pPr>
        <w:rPr>
          <w:vertAlign w:val="superscript"/>
          <w:lang w:val="en-US"/>
        </w:rPr>
      </w:pPr>
      <w:r>
        <w:rPr>
          <w:lang w:val="en-US"/>
        </w:rPr>
        <w:t xml:space="preserve">to be too big for one’s boots – </w:t>
      </w:r>
      <w:r w:rsidRPr="00726A6C">
        <w:rPr>
          <w:lang w:val="en-US"/>
        </w:rPr>
        <w:t>behaving as if you are more important than you really are</w:t>
      </w:r>
      <w:r w:rsidR="00100884">
        <w:rPr>
          <w:lang w:val="en-US"/>
        </w:rPr>
        <w:t>.</w:t>
      </w:r>
      <w:r w:rsidR="009D0941">
        <w:rPr>
          <w:vertAlign w:val="superscript"/>
          <w:lang w:val="en-US"/>
        </w:rPr>
        <w:t>3</w:t>
      </w:r>
    </w:p>
    <w:p w14:paraId="14F0CF3E" w14:textId="77777777" w:rsidR="00764915" w:rsidRDefault="00764915" w:rsidP="00764915">
      <w:pPr>
        <w:rPr>
          <w:lang w:val="en-US"/>
        </w:rPr>
      </w:pPr>
      <w:r>
        <w:rPr>
          <w:lang w:val="en-US"/>
        </w:rPr>
        <w:t>to be down to earth – w</w:t>
      </w:r>
      <w:r w:rsidRPr="00726A6C">
        <w:rPr>
          <w:lang w:val="en-US"/>
        </w:rPr>
        <w:t>ithout illusions or pretensions; practical and realistic.</w:t>
      </w:r>
      <w:r>
        <w:rPr>
          <w:lang w:val="en-US"/>
        </w:rPr>
        <w:t xml:space="preserve"> (1922-)</w:t>
      </w:r>
    </w:p>
    <w:p w14:paraId="754B37D1" w14:textId="77777777" w:rsidR="00764915" w:rsidRDefault="00764915" w:rsidP="00764915">
      <w:pPr>
        <w:rPr>
          <w:lang w:val="en-US"/>
        </w:rPr>
      </w:pPr>
    </w:p>
    <w:p w14:paraId="61A932E7" w14:textId="77777777" w:rsidR="00764915" w:rsidRDefault="00764915" w:rsidP="00764915">
      <w:pPr>
        <w:pStyle w:val="Heading3"/>
        <w:rPr>
          <w:lang w:val="en-US"/>
        </w:rPr>
      </w:pPr>
      <w:bookmarkStart w:id="148" w:name="_Toc201090371"/>
      <w:r>
        <w:rPr>
          <w:lang w:val="en-US"/>
        </w:rPr>
        <w:t>Of the heart</w:t>
      </w:r>
      <w:bookmarkEnd w:id="148"/>
    </w:p>
    <w:p w14:paraId="5E316926" w14:textId="77777777" w:rsidR="005F4FAF" w:rsidRPr="005F4FAF" w:rsidRDefault="005F4FAF" w:rsidP="005F4FAF">
      <w:pPr>
        <w:pStyle w:val="Subtitle"/>
        <w:rPr>
          <w:lang w:val="en-US"/>
        </w:rPr>
      </w:pPr>
    </w:p>
    <w:p w14:paraId="3312AA00" w14:textId="77777777" w:rsidR="00764915" w:rsidRDefault="00764915" w:rsidP="00764915">
      <w:pPr>
        <w:rPr>
          <w:lang w:val="en-US"/>
        </w:rPr>
      </w:pPr>
      <w:r>
        <w:rPr>
          <w:lang w:val="en-US"/>
        </w:rPr>
        <w:t>all heart / big-hearted – t</w:t>
      </w:r>
      <w:r w:rsidRPr="00726A6C">
        <w:rPr>
          <w:lang w:val="en-US"/>
        </w:rPr>
        <w:t>o be full of courage, spirit, pluck, etc.</w:t>
      </w:r>
      <w:r>
        <w:rPr>
          <w:lang w:val="en-US"/>
        </w:rPr>
        <w:t xml:space="preserve"> (1542-)</w:t>
      </w:r>
    </w:p>
    <w:p w14:paraId="6E1092EC" w14:textId="2076F861" w:rsidR="00764915" w:rsidRDefault="00764915" w:rsidP="00764915">
      <w:pPr>
        <w:rPr>
          <w:lang w:val="en-US"/>
        </w:rPr>
      </w:pPr>
      <w:r>
        <w:rPr>
          <w:lang w:val="en-US"/>
        </w:rPr>
        <w:t>light-hearted – o</w:t>
      </w:r>
      <w:r w:rsidRPr="00726A6C">
        <w:rPr>
          <w:lang w:val="en-US"/>
        </w:rPr>
        <w:t>f a person: free of care or sorrow; cheerful; carefree, easy-going</w:t>
      </w:r>
      <w:r w:rsidR="00100884">
        <w:rPr>
          <w:lang w:val="en-US"/>
        </w:rPr>
        <w:t>.</w:t>
      </w:r>
      <w:r>
        <w:rPr>
          <w:lang w:val="en-US"/>
        </w:rPr>
        <w:t xml:space="preserve"> (1440-)</w:t>
      </w:r>
    </w:p>
    <w:p w14:paraId="0CE1482C" w14:textId="0F2361A4" w:rsidR="00764915" w:rsidRDefault="00764915" w:rsidP="00764915">
      <w:pPr>
        <w:rPr>
          <w:lang w:val="en-US"/>
        </w:rPr>
      </w:pPr>
      <w:r>
        <w:rPr>
          <w:lang w:val="en-US"/>
        </w:rPr>
        <w:t>heavy-hearted – h</w:t>
      </w:r>
      <w:r w:rsidRPr="00726A6C">
        <w:rPr>
          <w:lang w:val="en-US"/>
        </w:rPr>
        <w:t>aving a heavy heart; grieved, sad, melancholy</w:t>
      </w:r>
      <w:r w:rsidR="00100884">
        <w:rPr>
          <w:lang w:val="en-US"/>
        </w:rPr>
        <w:t>.</w:t>
      </w:r>
      <w:r>
        <w:rPr>
          <w:lang w:val="en-US"/>
        </w:rPr>
        <w:t xml:space="preserve"> (a1400-)</w:t>
      </w:r>
    </w:p>
    <w:p w14:paraId="24464594" w14:textId="77777777" w:rsidR="009D0941" w:rsidRDefault="00764915" w:rsidP="00764915">
      <w:pPr>
        <w:rPr>
          <w:lang w:val="en-US"/>
        </w:rPr>
      </w:pPr>
      <w:r>
        <w:rPr>
          <w:lang w:val="en-US"/>
        </w:rPr>
        <w:t xml:space="preserve">to have one’s heart in the right place – </w:t>
      </w:r>
      <w:r w:rsidRPr="00726A6C">
        <w:rPr>
          <w:lang w:val="en-US"/>
        </w:rPr>
        <w:t>used to say that someone has good intentions</w:t>
      </w:r>
      <w:r w:rsidR="00100884">
        <w:rPr>
          <w:lang w:val="en-US"/>
        </w:rPr>
        <w:t>.</w:t>
      </w:r>
      <w:r w:rsidR="009D0941">
        <w:rPr>
          <w:vertAlign w:val="superscript"/>
          <w:lang w:val="en-US"/>
        </w:rPr>
        <w:t>4</w:t>
      </w:r>
      <w:r>
        <w:rPr>
          <w:lang w:val="en-US"/>
        </w:rPr>
        <w:t xml:space="preserve"> </w:t>
      </w:r>
    </w:p>
    <w:p w14:paraId="73FED68A" w14:textId="77777777" w:rsidR="00764915" w:rsidRDefault="00764915" w:rsidP="00764915">
      <w:pPr>
        <w:rPr>
          <w:lang w:val="en-US"/>
        </w:rPr>
      </w:pPr>
    </w:p>
    <w:p w14:paraId="12795735" w14:textId="77777777" w:rsidR="00764915" w:rsidRDefault="00764915" w:rsidP="00764915">
      <w:pPr>
        <w:pStyle w:val="Heading3"/>
        <w:rPr>
          <w:lang w:val="en-US"/>
        </w:rPr>
      </w:pPr>
      <w:bookmarkStart w:id="149" w:name="_Toc201090372"/>
      <w:r>
        <w:rPr>
          <w:lang w:val="en-US"/>
        </w:rPr>
        <w:t>Of the face</w:t>
      </w:r>
      <w:bookmarkEnd w:id="149"/>
    </w:p>
    <w:p w14:paraId="4BDAD3FD" w14:textId="77777777" w:rsidR="005F4FAF" w:rsidRPr="005F4FAF" w:rsidRDefault="005F4FAF" w:rsidP="005F4FAF">
      <w:pPr>
        <w:pStyle w:val="Subtitle"/>
        <w:rPr>
          <w:lang w:val="en-US"/>
        </w:rPr>
      </w:pPr>
    </w:p>
    <w:p w14:paraId="54135575" w14:textId="641885B2" w:rsidR="00764915" w:rsidRDefault="00764915" w:rsidP="00764915">
      <w:pPr>
        <w:rPr>
          <w:lang w:val="en-US"/>
        </w:rPr>
      </w:pPr>
      <w:r>
        <w:rPr>
          <w:lang w:val="en-US"/>
        </w:rPr>
        <w:t xml:space="preserve">all ears – </w:t>
      </w:r>
      <w:r w:rsidRPr="00726A6C">
        <w:rPr>
          <w:lang w:val="en-US"/>
        </w:rPr>
        <w:t>to be eagerly or closely attentive</w:t>
      </w:r>
      <w:r w:rsidR="00100884">
        <w:rPr>
          <w:lang w:val="en-US"/>
        </w:rPr>
        <w:t>.</w:t>
      </w:r>
    </w:p>
    <w:p w14:paraId="04C2551B" w14:textId="1BCDE61E" w:rsidR="00764915" w:rsidRDefault="00764915" w:rsidP="00764915">
      <w:pPr>
        <w:rPr>
          <w:lang w:val="en-US"/>
        </w:rPr>
      </w:pPr>
      <w:r>
        <w:rPr>
          <w:lang w:val="en-US"/>
        </w:rPr>
        <w:t>nosey – i</w:t>
      </w:r>
      <w:r w:rsidRPr="00726A6C">
        <w:rPr>
          <w:lang w:val="en-US"/>
        </w:rPr>
        <w:t>nquisitive, esp. objectionably or unnecessarily so; curious, prying. Also: cunning</w:t>
      </w:r>
      <w:r w:rsidR="00100884">
        <w:rPr>
          <w:lang w:val="en-US"/>
        </w:rPr>
        <w:t>.</w:t>
      </w:r>
      <w:r>
        <w:rPr>
          <w:lang w:val="en-US"/>
        </w:rPr>
        <w:t xml:space="preserve"> (1827-)</w:t>
      </w:r>
    </w:p>
    <w:p w14:paraId="2E4799FE" w14:textId="77777777" w:rsidR="00764915" w:rsidRDefault="00764915" w:rsidP="00764915">
      <w:pPr>
        <w:rPr>
          <w:lang w:val="en-US"/>
        </w:rPr>
      </w:pPr>
      <w:r>
        <w:rPr>
          <w:lang w:val="en-US"/>
        </w:rPr>
        <w:t>hard-nosed – h</w:t>
      </w:r>
      <w:r w:rsidRPr="00150C9C">
        <w:rPr>
          <w:lang w:val="en-US"/>
        </w:rPr>
        <w:t>aving or demonstrating an unsentimental or ruthless determination; obstinate, uncompromising; tough-minded.</w:t>
      </w:r>
      <w:r>
        <w:rPr>
          <w:lang w:val="en-US"/>
        </w:rPr>
        <w:t xml:space="preserve"> (1917-)</w:t>
      </w:r>
    </w:p>
    <w:p w14:paraId="0BEB6D0F" w14:textId="77777777" w:rsidR="00764915" w:rsidRDefault="00764915" w:rsidP="00764915">
      <w:pPr>
        <w:rPr>
          <w:lang w:val="en-US"/>
        </w:rPr>
      </w:pPr>
      <w:r>
        <w:rPr>
          <w:lang w:val="en-US"/>
        </w:rPr>
        <w:t>long face – a</w:t>
      </w:r>
      <w:r w:rsidRPr="00150C9C">
        <w:rPr>
          <w:lang w:val="en-US"/>
        </w:rPr>
        <w:t>n unhappy, disappointed, or exaggeratedly solemn facial expression.</w:t>
      </w:r>
      <w:r>
        <w:rPr>
          <w:lang w:val="en-US"/>
        </w:rPr>
        <w:t xml:space="preserve"> (1747-)</w:t>
      </w:r>
    </w:p>
    <w:p w14:paraId="61C38C5F" w14:textId="77777777" w:rsidR="00764915" w:rsidRDefault="00764915" w:rsidP="00764915">
      <w:pPr>
        <w:rPr>
          <w:lang w:val="en-US"/>
        </w:rPr>
      </w:pPr>
      <w:r>
        <w:rPr>
          <w:lang w:val="en-US"/>
        </w:rPr>
        <w:t>cheeky – i</w:t>
      </w:r>
      <w:r w:rsidRPr="00150C9C">
        <w:rPr>
          <w:lang w:val="en-US"/>
        </w:rPr>
        <w:t>mpudent or insolent, esp. in speech; forward or presumptuous, esp. in a way that is amusing or disarming.</w:t>
      </w:r>
      <w:r>
        <w:rPr>
          <w:lang w:val="en-US"/>
        </w:rPr>
        <w:t xml:space="preserve"> (1838-)</w:t>
      </w:r>
    </w:p>
    <w:p w14:paraId="25ED13FF" w14:textId="77777777" w:rsidR="00764915" w:rsidRDefault="00764915" w:rsidP="00764915">
      <w:pPr>
        <w:rPr>
          <w:lang w:val="en-US"/>
        </w:rPr>
      </w:pPr>
      <w:r>
        <w:rPr>
          <w:lang w:val="en-US"/>
        </w:rPr>
        <w:t>lippy – i</w:t>
      </w:r>
      <w:r w:rsidRPr="00150C9C">
        <w:rPr>
          <w:lang w:val="en-US"/>
        </w:rPr>
        <w:t>mpertinent, insolent; talkative, verbose.</w:t>
      </w:r>
      <w:r>
        <w:rPr>
          <w:lang w:val="en-US"/>
        </w:rPr>
        <w:t xml:space="preserve"> (1875-)</w:t>
      </w:r>
    </w:p>
    <w:p w14:paraId="1324DE4E" w14:textId="4501C851" w:rsidR="00764915" w:rsidRDefault="00764915" w:rsidP="00764915">
      <w:pPr>
        <w:rPr>
          <w:lang w:val="en-US"/>
        </w:rPr>
      </w:pPr>
      <w:r>
        <w:rPr>
          <w:lang w:val="en-US"/>
        </w:rPr>
        <w:t xml:space="preserve">tight-lipped – </w:t>
      </w:r>
      <w:r w:rsidRPr="00150C9C">
        <w:rPr>
          <w:lang w:val="en-US"/>
        </w:rPr>
        <w:t>determinedly reticent or uncommunicative</w:t>
      </w:r>
      <w:r w:rsidR="00100884">
        <w:rPr>
          <w:lang w:val="en-US"/>
        </w:rPr>
        <w:t>.</w:t>
      </w:r>
      <w:r>
        <w:rPr>
          <w:lang w:val="en-US"/>
        </w:rPr>
        <w:t xml:space="preserve"> (1876-)</w:t>
      </w:r>
    </w:p>
    <w:p w14:paraId="08710073" w14:textId="706EA6D6" w:rsidR="00764915" w:rsidRDefault="00764915" w:rsidP="00764915">
      <w:pPr>
        <w:rPr>
          <w:lang w:val="en-US"/>
        </w:rPr>
      </w:pPr>
      <w:r>
        <w:rPr>
          <w:lang w:val="en-US"/>
        </w:rPr>
        <w:t>chinless – w</w:t>
      </w:r>
      <w:r w:rsidRPr="00150C9C">
        <w:rPr>
          <w:lang w:val="en-US"/>
        </w:rPr>
        <w:t>ithout the firmness of character held to be expressed by a prominent chin</w:t>
      </w:r>
      <w:r w:rsidR="00100884">
        <w:rPr>
          <w:lang w:val="en-US"/>
        </w:rPr>
        <w:t>.</w:t>
      </w:r>
      <w:r>
        <w:rPr>
          <w:lang w:val="en-US"/>
        </w:rPr>
        <w:t xml:space="preserve"> (1881-)</w:t>
      </w:r>
    </w:p>
    <w:p w14:paraId="722AF266" w14:textId="222E6EA8" w:rsidR="00764915" w:rsidRDefault="00764915" w:rsidP="00764915">
      <w:r>
        <w:rPr>
          <w:lang w:val="en-US"/>
        </w:rPr>
        <w:t xml:space="preserve">to lead with one’s chin – </w:t>
      </w:r>
      <w:r w:rsidRPr="00150C9C">
        <w:t>to ‘stick one's neck out’, to leave oneself unprotected; figurative, to behave or speak incautiously</w:t>
      </w:r>
      <w:r w:rsidR="00100884">
        <w:t>.</w:t>
      </w:r>
      <w:r>
        <w:t xml:space="preserve"> (1949-)</w:t>
      </w:r>
    </w:p>
    <w:p w14:paraId="74A21CDA" w14:textId="0F6F6675" w:rsidR="00764915" w:rsidRDefault="00764915" w:rsidP="00764915">
      <w:pPr>
        <w:rPr>
          <w:lang w:val="en-US"/>
        </w:rPr>
      </w:pPr>
      <w:r>
        <w:rPr>
          <w:lang w:val="en-US"/>
        </w:rPr>
        <w:t>to stick (put) one’s neck out –</w:t>
      </w:r>
      <w:r w:rsidRPr="00150C9C">
        <w:rPr>
          <w:lang w:val="en-US"/>
        </w:rPr>
        <w:t xml:space="preserve"> to expose oneself to danger, reprisal, criticism, etc</w:t>
      </w:r>
      <w:r>
        <w:rPr>
          <w:lang w:val="en-US"/>
        </w:rPr>
        <w:t>.</w:t>
      </w:r>
      <w:r w:rsidR="00BA4FDD">
        <w:rPr>
          <w:lang w:val="en-US"/>
        </w:rPr>
        <w:t>.</w:t>
      </w:r>
      <w:r>
        <w:rPr>
          <w:lang w:val="en-US"/>
        </w:rPr>
        <w:t xml:space="preserve"> (1951-)</w:t>
      </w:r>
    </w:p>
    <w:p w14:paraId="0A39C352" w14:textId="77777777" w:rsidR="00764915" w:rsidRDefault="00764915" w:rsidP="00764915">
      <w:pPr>
        <w:rPr>
          <w:lang w:val="en-US"/>
        </w:rPr>
      </w:pPr>
      <w:r>
        <w:rPr>
          <w:lang w:val="en-US"/>
        </w:rPr>
        <w:t xml:space="preserve">to have one’s head in the clouds – </w:t>
      </w:r>
      <w:r w:rsidRPr="002C2226">
        <w:rPr>
          <w:lang w:val="en-US"/>
        </w:rPr>
        <w:t>to be detached from earthly matters; to be out of touch with reality; to be dreamy, impractical, or unworldly.</w:t>
      </w:r>
      <w:r>
        <w:rPr>
          <w:lang w:val="en-US"/>
        </w:rPr>
        <w:t xml:space="preserve"> (1806-)</w:t>
      </w:r>
    </w:p>
    <w:p w14:paraId="6506D875" w14:textId="77777777" w:rsidR="00764915" w:rsidRDefault="00764915" w:rsidP="00764915">
      <w:pPr>
        <w:rPr>
          <w:lang w:val="en-US"/>
        </w:rPr>
      </w:pPr>
      <w:r>
        <w:rPr>
          <w:lang w:val="en-US"/>
        </w:rPr>
        <w:t xml:space="preserve">to have one’s head screwed on right – </w:t>
      </w:r>
      <w:r w:rsidRPr="002C2226">
        <w:rPr>
          <w:lang w:val="en-US"/>
        </w:rPr>
        <w:t>to use one's intelligence to advantage; to be shrewd; (in later use) to be level-headed or sensible.</w:t>
      </w:r>
      <w:r>
        <w:rPr>
          <w:lang w:val="en-US"/>
        </w:rPr>
        <w:t xml:space="preserve"> (1821-)</w:t>
      </w:r>
    </w:p>
    <w:p w14:paraId="52AAFF22" w14:textId="77777777" w:rsidR="00764915" w:rsidRDefault="00764915" w:rsidP="00764915">
      <w:pPr>
        <w:rPr>
          <w:lang w:val="en-US"/>
        </w:rPr>
      </w:pPr>
      <w:r>
        <w:rPr>
          <w:lang w:val="en-US"/>
        </w:rPr>
        <w:t>gritty – h</w:t>
      </w:r>
      <w:r w:rsidRPr="002C2226">
        <w:rPr>
          <w:lang w:val="en-US"/>
        </w:rPr>
        <w:t>aving firmness of character or courage; full of determination or pluck.</w:t>
      </w:r>
      <w:r>
        <w:rPr>
          <w:lang w:val="en-US"/>
        </w:rPr>
        <w:t xml:space="preserve"> (1843-)</w:t>
      </w:r>
    </w:p>
    <w:p w14:paraId="050A9425" w14:textId="77777777" w:rsidR="00764915" w:rsidRDefault="00764915" w:rsidP="00764915">
      <w:pPr>
        <w:rPr>
          <w:lang w:val="en-US"/>
        </w:rPr>
      </w:pPr>
      <w:r>
        <w:rPr>
          <w:lang w:val="en-US"/>
        </w:rPr>
        <w:t>sharp – a</w:t>
      </w:r>
      <w:r w:rsidRPr="002C2226">
        <w:rPr>
          <w:lang w:val="en-US"/>
        </w:rPr>
        <w:t>cute or penetrating in intellect or perception.</w:t>
      </w:r>
      <w:r>
        <w:rPr>
          <w:lang w:val="en-US"/>
        </w:rPr>
        <w:t xml:space="preserve"> (Old English-)</w:t>
      </w:r>
    </w:p>
    <w:p w14:paraId="01E20C4A" w14:textId="77777777" w:rsidR="00764915" w:rsidRDefault="00764915" w:rsidP="00764915">
      <w:pPr>
        <w:rPr>
          <w:lang w:val="en-US"/>
        </w:rPr>
      </w:pPr>
    </w:p>
    <w:p w14:paraId="57FE12E0" w14:textId="77777777" w:rsidR="00764915" w:rsidRDefault="00764915" w:rsidP="00764915">
      <w:pPr>
        <w:pStyle w:val="Heading3"/>
        <w:rPr>
          <w:lang w:val="en-US"/>
        </w:rPr>
      </w:pPr>
      <w:bookmarkStart w:id="150" w:name="_Toc201090373"/>
      <w:r>
        <w:rPr>
          <w:lang w:val="en-US"/>
        </w:rPr>
        <w:t>Of the head and eyes</w:t>
      </w:r>
      <w:bookmarkEnd w:id="150"/>
    </w:p>
    <w:p w14:paraId="00317E49" w14:textId="77777777" w:rsidR="005F4FAF" w:rsidRPr="005F4FAF" w:rsidRDefault="005F4FAF" w:rsidP="005F4FAF">
      <w:pPr>
        <w:pStyle w:val="Subtitle"/>
        <w:rPr>
          <w:lang w:val="en-US"/>
        </w:rPr>
      </w:pPr>
    </w:p>
    <w:p w14:paraId="49270AB8" w14:textId="77777777" w:rsidR="00764915" w:rsidRDefault="00764915" w:rsidP="00764915">
      <w:pPr>
        <w:rPr>
          <w:lang w:val="en-US"/>
        </w:rPr>
      </w:pPr>
      <w:r>
        <w:rPr>
          <w:lang w:val="en-US"/>
        </w:rPr>
        <w:t>bright – o</w:t>
      </w:r>
      <w:r w:rsidRPr="00BF3FAA">
        <w:rPr>
          <w:lang w:val="en-US"/>
        </w:rPr>
        <w:t>f a person, esp. a child or pupil: quick-witted, clever; intelligent, astute.</w:t>
      </w:r>
    </w:p>
    <w:p w14:paraId="79D32289" w14:textId="77777777" w:rsidR="00764915" w:rsidRDefault="00764915" w:rsidP="00764915">
      <w:pPr>
        <w:rPr>
          <w:lang w:val="en-US"/>
        </w:rPr>
      </w:pPr>
      <w:r>
        <w:rPr>
          <w:lang w:val="en-US"/>
        </w:rPr>
        <w:t>dim – n</w:t>
      </w:r>
      <w:r w:rsidRPr="00BF3FAA">
        <w:rPr>
          <w:lang w:val="en-US"/>
        </w:rPr>
        <w:t>ot clearly apprehending; dull of apprehension. Applied to a person: not ‘bright’ intellectually; somewhat stupid and dull.</w:t>
      </w:r>
      <w:r>
        <w:rPr>
          <w:lang w:val="en-US"/>
        </w:rPr>
        <w:t xml:space="preserve"> (a1729-)</w:t>
      </w:r>
    </w:p>
    <w:p w14:paraId="4657DDD4" w14:textId="7ED9FCF0" w:rsidR="00100884" w:rsidRPr="009D0941" w:rsidRDefault="00764915" w:rsidP="00764915">
      <w:pPr>
        <w:rPr>
          <w:vertAlign w:val="superscript"/>
          <w:lang w:val="en-US"/>
        </w:rPr>
      </w:pPr>
      <w:r>
        <w:rPr>
          <w:lang w:val="en-US"/>
        </w:rPr>
        <w:t xml:space="preserve">clear-eyed – </w:t>
      </w:r>
      <w:r w:rsidRPr="00A70561">
        <w:rPr>
          <w:lang w:val="en-US"/>
        </w:rPr>
        <w:t>having a shrewd understanding and no illusions.</w:t>
      </w:r>
      <w:r w:rsidR="009D0941">
        <w:rPr>
          <w:vertAlign w:val="superscript"/>
          <w:lang w:val="en-US"/>
        </w:rPr>
        <w:t>5</w:t>
      </w:r>
    </w:p>
    <w:p w14:paraId="54D6E460" w14:textId="77777777" w:rsidR="00764915" w:rsidRDefault="00764915" w:rsidP="00764915">
      <w:pPr>
        <w:rPr>
          <w:lang w:val="en-US"/>
        </w:rPr>
      </w:pPr>
      <w:r>
        <w:rPr>
          <w:lang w:val="en-US"/>
        </w:rPr>
        <w:t>edgy – t</w:t>
      </w:r>
      <w:r w:rsidRPr="00BF3FAA">
        <w:rPr>
          <w:lang w:val="en-US"/>
        </w:rPr>
        <w:t>ense, nervous; irritable.</w:t>
      </w:r>
      <w:r>
        <w:rPr>
          <w:lang w:val="en-US"/>
        </w:rPr>
        <w:t xml:space="preserve"> (1837-)</w:t>
      </w:r>
    </w:p>
    <w:p w14:paraId="5304229F" w14:textId="77777777" w:rsidR="00764915" w:rsidRDefault="00764915" w:rsidP="00764915">
      <w:pPr>
        <w:rPr>
          <w:lang w:val="en-US"/>
        </w:rPr>
      </w:pPr>
      <w:r>
        <w:rPr>
          <w:lang w:val="en-US"/>
        </w:rPr>
        <w:lastRenderedPageBreak/>
        <w:t>well-rounded – f</w:t>
      </w:r>
      <w:r w:rsidRPr="00675101">
        <w:rPr>
          <w:lang w:val="en-US"/>
        </w:rPr>
        <w:t>ully developed, complete; well-balanced, varied; esp. (of a person) having or characterized by a variety of abilities, interests, etc.</w:t>
      </w:r>
      <w:r>
        <w:rPr>
          <w:lang w:val="en-US"/>
        </w:rPr>
        <w:t xml:space="preserve"> (1853-)</w:t>
      </w:r>
    </w:p>
    <w:p w14:paraId="60B10F3E" w14:textId="77777777" w:rsidR="00764915" w:rsidRDefault="00764915" w:rsidP="00764915">
      <w:pPr>
        <w:rPr>
          <w:lang w:val="en-US"/>
        </w:rPr>
      </w:pPr>
      <w:r>
        <w:rPr>
          <w:lang w:val="en-US"/>
        </w:rPr>
        <w:t>wide awake – t</w:t>
      </w:r>
      <w:r w:rsidRPr="00F94B4F">
        <w:rPr>
          <w:lang w:val="en-US"/>
        </w:rPr>
        <w:t>horoughly vigilant or on the alert; fully aware of what is going on, or of what it is best to do; intellectually keen, sharp-witted, knowing.</w:t>
      </w:r>
      <w:r>
        <w:rPr>
          <w:lang w:val="en-US"/>
        </w:rPr>
        <w:t xml:space="preserve"> (1785-)</w:t>
      </w:r>
    </w:p>
    <w:p w14:paraId="03A2A36E" w14:textId="77777777" w:rsidR="00764915" w:rsidRDefault="00764915" w:rsidP="00764915">
      <w:pPr>
        <w:rPr>
          <w:lang w:val="en-US"/>
        </w:rPr>
      </w:pPr>
      <w:r>
        <w:rPr>
          <w:lang w:val="en-US"/>
        </w:rPr>
        <w:t>hard-headed – o</w:t>
      </w:r>
      <w:r w:rsidRPr="00F94B4F">
        <w:rPr>
          <w:lang w:val="en-US"/>
        </w:rPr>
        <w:t>f a person, or a person's character or behaviour: stubborn, uncompromising, intractable. Also of a fact, opinion, etc.: irrefutable, unyielding.</w:t>
      </w:r>
      <w:r>
        <w:rPr>
          <w:lang w:val="en-US"/>
        </w:rPr>
        <w:t xml:space="preserve"> (a1460-)</w:t>
      </w:r>
    </w:p>
    <w:p w14:paraId="116467A4" w14:textId="77777777" w:rsidR="00764915" w:rsidRDefault="00764915" w:rsidP="00764915">
      <w:pPr>
        <w:rPr>
          <w:lang w:val="en-US"/>
        </w:rPr>
      </w:pPr>
      <w:r>
        <w:rPr>
          <w:lang w:val="en-US"/>
        </w:rPr>
        <w:t>open-minded – h</w:t>
      </w:r>
      <w:r w:rsidRPr="0024659F">
        <w:rPr>
          <w:lang w:val="en-US"/>
        </w:rPr>
        <w:t>aving an open mind; receptive to new ideas; unprejudiced.</w:t>
      </w:r>
      <w:r>
        <w:rPr>
          <w:lang w:val="en-US"/>
        </w:rPr>
        <w:t xml:space="preserve"> (1748-)</w:t>
      </w:r>
    </w:p>
    <w:p w14:paraId="53E8A64A" w14:textId="77777777" w:rsidR="00764915" w:rsidRDefault="00764915" w:rsidP="00764915">
      <w:pPr>
        <w:rPr>
          <w:lang w:val="en-US"/>
        </w:rPr>
      </w:pPr>
      <w:r>
        <w:rPr>
          <w:lang w:val="en-US"/>
        </w:rPr>
        <w:t>narrow-minded – r</w:t>
      </w:r>
      <w:r w:rsidRPr="0024659F">
        <w:rPr>
          <w:lang w:val="en-US"/>
        </w:rPr>
        <w:t>igid or restricted in one's views, unreceptive to new ideas; lacking in breadth of mind; illiberal, prejudiced.</w:t>
      </w:r>
      <w:r>
        <w:rPr>
          <w:lang w:val="en-US"/>
        </w:rPr>
        <w:t xml:space="preserve"> (1611-)</w:t>
      </w:r>
    </w:p>
    <w:p w14:paraId="1F404910" w14:textId="77777777" w:rsidR="00764915" w:rsidRDefault="00764915" w:rsidP="00764915">
      <w:pPr>
        <w:rPr>
          <w:lang w:val="en-US"/>
        </w:rPr>
      </w:pPr>
      <w:r>
        <w:rPr>
          <w:lang w:val="en-US"/>
        </w:rPr>
        <w:t xml:space="preserve">in one ear and out the other – </w:t>
      </w:r>
      <w:r w:rsidRPr="0024659F">
        <w:rPr>
          <w:lang w:val="en-US"/>
        </w:rPr>
        <w:t>indicating that information or instructions given to a person will not be retained or make a lasting impression.</w:t>
      </w:r>
      <w:r>
        <w:rPr>
          <w:lang w:val="en-US"/>
        </w:rPr>
        <w:t xml:space="preserve"> (a1300-)</w:t>
      </w:r>
    </w:p>
    <w:p w14:paraId="003FBF09" w14:textId="77777777" w:rsidR="00764915" w:rsidRDefault="00764915" w:rsidP="00764915">
      <w:pPr>
        <w:rPr>
          <w:lang w:val="en-US"/>
        </w:rPr>
      </w:pPr>
      <w:r>
        <w:rPr>
          <w:lang w:val="en-US"/>
        </w:rPr>
        <w:t>broad-minded – o</w:t>
      </w:r>
      <w:r w:rsidRPr="0024659F">
        <w:rPr>
          <w:lang w:val="en-US"/>
        </w:rPr>
        <w:t>f a person: tolerant or liberal in one's views and reactions; willing to accept a diversity of opinions, predilections, etc.; not easily shocked or offended. Also: typical or characteristic of a such person.</w:t>
      </w:r>
      <w:r>
        <w:rPr>
          <w:lang w:val="en-US"/>
        </w:rPr>
        <w:t xml:space="preserve"> (1813-)</w:t>
      </w:r>
    </w:p>
    <w:p w14:paraId="2890760A" w14:textId="3D44911A" w:rsidR="00764915" w:rsidRDefault="00764915" w:rsidP="00764915">
      <w:pPr>
        <w:rPr>
          <w:lang w:val="en-US"/>
        </w:rPr>
      </w:pPr>
      <w:r>
        <w:rPr>
          <w:lang w:val="en-US"/>
        </w:rPr>
        <w:t xml:space="preserve">big-headed – </w:t>
      </w:r>
      <w:r>
        <w:t>c</w:t>
      </w:r>
      <w:r w:rsidRPr="0024659F">
        <w:t>onceited, arrogant</w:t>
      </w:r>
      <w:r w:rsidR="00100884">
        <w:t>.</w:t>
      </w:r>
      <w:r>
        <w:t xml:space="preserve"> (1860-) (US)</w:t>
      </w:r>
    </w:p>
    <w:p w14:paraId="490D3932" w14:textId="0A7F67CB" w:rsidR="00764915" w:rsidRDefault="00764915" w:rsidP="00764915">
      <w:pPr>
        <w:rPr>
          <w:lang w:val="en-US"/>
        </w:rPr>
      </w:pPr>
      <w:r>
        <w:rPr>
          <w:lang w:val="en-US"/>
        </w:rPr>
        <w:t>level-headed – h</w:t>
      </w:r>
      <w:r w:rsidRPr="0024659F">
        <w:rPr>
          <w:lang w:val="en-US"/>
        </w:rPr>
        <w:t>aving a ‘level’ head; mentally well-balanced or cool</w:t>
      </w:r>
      <w:r w:rsidR="00100884">
        <w:rPr>
          <w:lang w:val="en-US"/>
        </w:rPr>
        <w:t>.</w:t>
      </w:r>
      <w:r>
        <w:rPr>
          <w:lang w:val="en-US"/>
        </w:rPr>
        <w:t xml:space="preserve"> (1879-)</w:t>
      </w:r>
    </w:p>
    <w:p w14:paraId="1B581A0B" w14:textId="77777777" w:rsidR="00764915" w:rsidRDefault="00764915" w:rsidP="00764915">
      <w:pPr>
        <w:rPr>
          <w:lang w:val="en-US"/>
        </w:rPr>
      </w:pPr>
      <w:r>
        <w:rPr>
          <w:lang w:val="en-US"/>
        </w:rPr>
        <w:t>bonehead – a</w:t>
      </w:r>
      <w:r w:rsidRPr="0024659F">
        <w:rPr>
          <w:lang w:val="en-US"/>
        </w:rPr>
        <w:t xml:space="preserve"> person characterized as unthinking or unintelligent; a blockhead.</w:t>
      </w:r>
      <w:r>
        <w:rPr>
          <w:lang w:val="en-US"/>
        </w:rPr>
        <w:t xml:space="preserve"> (1903-) (US)</w:t>
      </w:r>
    </w:p>
    <w:p w14:paraId="1DEBDA89" w14:textId="77777777" w:rsidR="00764915" w:rsidRDefault="00764915" w:rsidP="00764915">
      <w:pPr>
        <w:rPr>
          <w:lang w:val="en-US"/>
        </w:rPr>
      </w:pPr>
      <w:r>
        <w:rPr>
          <w:lang w:val="en-US"/>
        </w:rPr>
        <w:t>backward – t</w:t>
      </w:r>
      <w:r w:rsidRPr="0024659F">
        <w:rPr>
          <w:lang w:val="en-US"/>
        </w:rPr>
        <w:t>urning or hanging back from action; disinclined to advance or make advances; reluctant, averse, unwilling, loath, chary; shy, bashful.</w:t>
      </w:r>
      <w:r>
        <w:rPr>
          <w:lang w:val="en-US"/>
        </w:rPr>
        <w:t xml:space="preserve"> (1600-)</w:t>
      </w:r>
    </w:p>
    <w:p w14:paraId="7C2B78A2" w14:textId="77777777" w:rsidR="00764915" w:rsidRDefault="00764915" w:rsidP="00764915">
      <w:pPr>
        <w:rPr>
          <w:lang w:val="en-US"/>
        </w:rPr>
      </w:pPr>
      <w:r>
        <w:rPr>
          <w:lang w:val="en-US"/>
        </w:rPr>
        <w:t>deep – d</w:t>
      </w:r>
      <w:r w:rsidRPr="00D64746">
        <w:rPr>
          <w:lang w:val="en-US"/>
        </w:rPr>
        <w:t>ifficult to understand or comprehend; profound; complex; abstruse, obscure.</w:t>
      </w:r>
      <w:r>
        <w:rPr>
          <w:lang w:val="en-US"/>
        </w:rPr>
        <w:t xml:space="preserve"> (Old English-)</w:t>
      </w:r>
    </w:p>
    <w:p w14:paraId="2ABFC7E7" w14:textId="77777777" w:rsidR="00764915" w:rsidRDefault="00764915" w:rsidP="00764915">
      <w:pPr>
        <w:rPr>
          <w:lang w:val="en-US"/>
        </w:rPr>
      </w:pPr>
      <w:r>
        <w:rPr>
          <w:lang w:val="en-US"/>
        </w:rPr>
        <w:t>shallow – o</w:t>
      </w:r>
      <w:r w:rsidRPr="00D64746">
        <w:rPr>
          <w:lang w:val="en-US"/>
        </w:rPr>
        <w:t>f thought, reasoning, observation, knowledge, or feeling: Lacking depth, superficial.</w:t>
      </w:r>
      <w:r>
        <w:rPr>
          <w:lang w:val="en-US"/>
        </w:rPr>
        <w:t xml:space="preserve"> (c1595-)</w:t>
      </w:r>
    </w:p>
    <w:p w14:paraId="1A64B5DF" w14:textId="77777777" w:rsidR="00764915" w:rsidRDefault="00764915" w:rsidP="00764915">
      <w:pPr>
        <w:rPr>
          <w:lang w:val="en-US"/>
        </w:rPr>
      </w:pPr>
      <w:r>
        <w:rPr>
          <w:lang w:val="en-US"/>
        </w:rPr>
        <w:t>high-brow – o</w:t>
      </w:r>
      <w:r w:rsidRPr="00D64746">
        <w:rPr>
          <w:lang w:val="en-US"/>
        </w:rPr>
        <w:t>f the nature of or characterized by high culture; rarefied; intellectually demanding.</w:t>
      </w:r>
      <w:r>
        <w:rPr>
          <w:lang w:val="en-US"/>
        </w:rPr>
        <w:t xml:space="preserve"> (1884-) / o</w:t>
      </w:r>
      <w:r w:rsidRPr="00D64746">
        <w:rPr>
          <w:lang w:val="en-US"/>
        </w:rPr>
        <w:t>f a person: highly intellectual or cultured.</w:t>
      </w:r>
      <w:r>
        <w:rPr>
          <w:lang w:val="en-US"/>
        </w:rPr>
        <w:t xml:space="preserve"> (1908) (US)</w:t>
      </w:r>
    </w:p>
    <w:p w14:paraId="24A1F465" w14:textId="77777777" w:rsidR="00764915" w:rsidRDefault="00764915" w:rsidP="00764915">
      <w:pPr>
        <w:rPr>
          <w:lang w:val="en-US"/>
        </w:rPr>
      </w:pPr>
      <w:r>
        <w:rPr>
          <w:lang w:val="en-US"/>
        </w:rPr>
        <w:t>low-brow – o</w:t>
      </w:r>
      <w:r w:rsidRPr="00D64746">
        <w:rPr>
          <w:lang w:val="en-US"/>
        </w:rPr>
        <w:t>f a person: not highly intellectual or cultured; having a taste for popular culture rather than rarefied artistic or intellectual matters.</w:t>
      </w:r>
      <w:r>
        <w:rPr>
          <w:lang w:val="en-US"/>
        </w:rPr>
        <w:t xml:space="preserve"> (1907-)</w:t>
      </w:r>
    </w:p>
    <w:p w14:paraId="74298BFF" w14:textId="77777777" w:rsidR="00764915" w:rsidRDefault="00764915" w:rsidP="00764915">
      <w:pPr>
        <w:rPr>
          <w:lang w:val="en-US"/>
        </w:rPr>
      </w:pPr>
    </w:p>
    <w:p w14:paraId="78ECB683" w14:textId="77777777" w:rsidR="00764915" w:rsidRDefault="00764915" w:rsidP="00764915">
      <w:pPr>
        <w:pStyle w:val="Heading3"/>
        <w:rPr>
          <w:lang w:val="en-US"/>
        </w:rPr>
      </w:pPr>
      <w:bookmarkStart w:id="151" w:name="_Toc201090374"/>
      <w:r>
        <w:rPr>
          <w:lang w:val="en-US"/>
        </w:rPr>
        <w:t>Of colour</w:t>
      </w:r>
      <w:bookmarkEnd w:id="151"/>
    </w:p>
    <w:p w14:paraId="68530139" w14:textId="77777777" w:rsidR="005F4FAF" w:rsidRPr="005F4FAF" w:rsidRDefault="005F4FAF" w:rsidP="005F4FAF">
      <w:pPr>
        <w:pStyle w:val="Subtitle"/>
        <w:rPr>
          <w:lang w:val="en-US"/>
        </w:rPr>
      </w:pPr>
    </w:p>
    <w:p w14:paraId="2C22A99D" w14:textId="54BD85F3" w:rsidR="00764915" w:rsidRDefault="00764915" w:rsidP="00764915">
      <w:pPr>
        <w:rPr>
          <w:lang w:val="en-US"/>
        </w:rPr>
      </w:pPr>
      <w:r>
        <w:rPr>
          <w:lang w:val="en-US"/>
        </w:rPr>
        <w:t>yellow – cowardice</w:t>
      </w:r>
      <w:r w:rsidR="00100884">
        <w:rPr>
          <w:lang w:val="en-US"/>
        </w:rPr>
        <w:t>.</w:t>
      </w:r>
      <w:r>
        <w:rPr>
          <w:lang w:val="en-US"/>
        </w:rPr>
        <w:t xml:space="preserve"> (1893-) (US)</w:t>
      </w:r>
    </w:p>
    <w:p w14:paraId="48D1C6C6" w14:textId="77777777" w:rsidR="00764915" w:rsidRDefault="00764915" w:rsidP="00764915">
      <w:pPr>
        <w:rPr>
          <w:lang w:val="en-US"/>
        </w:rPr>
      </w:pPr>
      <w:r>
        <w:rPr>
          <w:lang w:val="en-US"/>
        </w:rPr>
        <w:lastRenderedPageBreak/>
        <w:t>dark horse – a</w:t>
      </w:r>
      <w:r w:rsidRPr="00A64930">
        <w:rPr>
          <w:lang w:val="en-US"/>
        </w:rPr>
        <w:t xml:space="preserve"> candidate or competitor, esp. one who is not well known, who wins or succeeds unexpectedly, or is regarded as having a chance of doing so.</w:t>
      </w:r>
      <w:r>
        <w:rPr>
          <w:lang w:val="en-US"/>
        </w:rPr>
        <w:t xml:space="preserve"> (1832-)</w:t>
      </w:r>
    </w:p>
    <w:p w14:paraId="32C3727F" w14:textId="77777777" w:rsidR="00764915" w:rsidRDefault="00764915" w:rsidP="00764915">
      <w:pPr>
        <w:rPr>
          <w:lang w:val="en-US"/>
        </w:rPr>
      </w:pPr>
      <w:r>
        <w:rPr>
          <w:lang w:val="en-US"/>
        </w:rPr>
        <w:t xml:space="preserve">whiter than white – </w:t>
      </w:r>
      <w:r w:rsidRPr="00BF3FAA">
        <w:rPr>
          <w:lang w:val="en-US"/>
        </w:rPr>
        <w:t>extremely white; frequently figurative: morally pure, having an untarnished reputation.</w:t>
      </w:r>
    </w:p>
    <w:p w14:paraId="498FEC0D" w14:textId="554ADFC9" w:rsidR="00DD4F4F" w:rsidRDefault="00DD4F4F">
      <w:r>
        <w:br w:type="page"/>
      </w:r>
    </w:p>
    <w:p w14:paraId="098EB1FF" w14:textId="0F1F0883" w:rsidR="00EA5A5A" w:rsidRDefault="00EA5A5A" w:rsidP="00EA5A5A">
      <w:pPr>
        <w:pStyle w:val="Heading1"/>
      </w:pPr>
      <w:bookmarkStart w:id="152" w:name="_Toc201090375"/>
      <w:r w:rsidRPr="001F2D01">
        <w:lastRenderedPageBreak/>
        <w:t>Appendix D</w:t>
      </w:r>
      <w:bookmarkEnd w:id="152"/>
    </w:p>
    <w:p w14:paraId="749B4C0C" w14:textId="77777777" w:rsidR="005F4FAF" w:rsidRPr="005F4FAF" w:rsidRDefault="005F4FAF" w:rsidP="007A44C7">
      <w:pPr>
        <w:pStyle w:val="Subtitle"/>
      </w:pPr>
    </w:p>
    <w:p w14:paraId="424F2B33" w14:textId="7EB179A1" w:rsidR="00EA5A5A" w:rsidRPr="00590371" w:rsidRDefault="00EA5A5A" w:rsidP="00EA5A5A">
      <w:r w:rsidRPr="00D109F3">
        <w:t xml:space="preserve">In the double-slit experiment, the act of measurement commits </w:t>
      </w:r>
      <w:r>
        <w:t>a</w:t>
      </w:r>
      <w:r w:rsidRPr="00D109F3">
        <w:t xml:space="preserve"> photon to a definite position </w:t>
      </w:r>
      <w:r>
        <w:t xml:space="preserve">and to </w:t>
      </w:r>
      <w:r w:rsidRPr="00D109F3">
        <w:t xml:space="preserve">the modality of a particle. </w:t>
      </w:r>
      <w:r w:rsidR="0098566A">
        <w:t>T</w:t>
      </w:r>
      <w:r w:rsidR="0098566A" w:rsidRPr="00D109F3">
        <w:t xml:space="preserve">he quantum wave function which calculates the probability of detecting the </w:t>
      </w:r>
      <w:r w:rsidR="0098566A">
        <w:t>photon</w:t>
      </w:r>
      <w:r w:rsidR="0098566A" w:rsidRPr="00D109F3">
        <w:t xml:space="preserve"> at a specific location, collapses</w:t>
      </w:r>
      <w:r w:rsidR="0098566A">
        <w:t xml:space="preserve">. </w:t>
      </w:r>
      <w:r w:rsidRPr="00D109F3">
        <w:t xml:space="preserve">This is called decoherence. In nature there is no </w:t>
      </w:r>
      <w:r>
        <w:t>act of</w:t>
      </w:r>
      <w:r w:rsidRPr="00D109F3">
        <w:t xml:space="preserve"> measurement</w:t>
      </w:r>
      <w:r w:rsidR="0098566A">
        <w:t>;</w:t>
      </w:r>
      <w:r w:rsidR="0098566A" w:rsidRPr="0098566A">
        <w:t xml:space="preserve"> </w:t>
      </w:r>
      <w:r w:rsidR="0098566A" w:rsidRPr="00D109F3">
        <w:t>instead biochemicals create a milieu which causes the particles to be contextuali</w:t>
      </w:r>
      <w:r w:rsidR="00F260FD">
        <w:t>s</w:t>
      </w:r>
      <w:r w:rsidR="0098566A" w:rsidRPr="00D109F3">
        <w:t>ed</w:t>
      </w:r>
      <w:r w:rsidR="0098566A">
        <w:t>.</w:t>
      </w:r>
    </w:p>
    <w:p w14:paraId="68A6433E" w14:textId="3CED8B4A" w:rsidR="00676A1E" w:rsidRPr="00E5588C" w:rsidRDefault="00EA5A5A" w:rsidP="00EA5A5A">
      <w:pPr>
        <w:rPr>
          <w:vertAlign w:val="superscript"/>
          <w:lang w:val="en-US"/>
        </w:rPr>
      </w:pPr>
      <w:r w:rsidRPr="00F46C06">
        <w:rPr>
          <w:lang w:val="en-US"/>
        </w:rPr>
        <w:t xml:space="preserve">With </w:t>
      </w:r>
      <w:r>
        <w:rPr>
          <w:lang w:val="en-US"/>
        </w:rPr>
        <w:t xml:space="preserve">quantum physics </w:t>
      </w:r>
      <w:r w:rsidR="00100884">
        <w:rPr>
          <w:lang w:val="en-US"/>
        </w:rPr>
        <w:t>beginning</w:t>
      </w:r>
      <w:r>
        <w:rPr>
          <w:lang w:val="en-US"/>
        </w:rPr>
        <w:t xml:space="preserve"> to feel</w:t>
      </w:r>
      <w:r w:rsidRPr="00F46C06">
        <w:rPr>
          <w:lang w:val="en-US"/>
        </w:rPr>
        <w:t xml:space="preserve"> like </w:t>
      </w:r>
      <w:r>
        <w:rPr>
          <w:lang w:val="en-US"/>
        </w:rPr>
        <w:t>chasing</w:t>
      </w:r>
      <w:r w:rsidRPr="00F46C06">
        <w:rPr>
          <w:lang w:val="en-US"/>
        </w:rPr>
        <w:t xml:space="preserve"> Santa Claus, physicists sought to </w:t>
      </w:r>
      <w:r>
        <w:rPr>
          <w:lang w:val="en-US"/>
        </w:rPr>
        <w:t xml:space="preserve">set up </w:t>
      </w:r>
      <w:r w:rsidRPr="00F46C06">
        <w:rPr>
          <w:lang w:val="en-US"/>
        </w:rPr>
        <w:t xml:space="preserve">a </w:t>
      </w:r>
      <w:r w:rsidR="007A32E4">
        <w:rPr>
          <w:lang w:val="en-US"/>
        </w:rPr>
        <w:t xml:space="preserve">kind of </w:t>
      </w:r>
      <w:r>
        <w:rPr>
          <w:lang w:val="en-US"/>
        </w:rPr>
        <w:t xml:space="preserve">cordon </w:t>
      </w:r>
      <w:r w:rsidRPr="00F46C06">
        <w:rPr>
          <w:lang w:val="en-US"/>
        </w:rPr>
        <w:t>be</w:t>
      </w:r>
      <w:r>
        <w:rPr>
          <w:lang w:val="en-US"/>
        </w:rPr>
        <w:t>hind</w:t>
      </w:r>
      <w:r w:rsidRPr="00F46C06">
        <w:rPr>
          <w:lang w:val="en-US"/>
        </w:rPr>
        <w:t xml:space="preserve"> which the machinations of the quantum world could be </w:t>
      </w:r>
      <w:r w:rsidR="00F260FD" w:rsidRPr="00F46C06">
        <w:rPr>
          <w:lang w:val="en-US"/>
        </w:rPr>
        <w:t>con</w:t>
      </w:r>
      <w:r w:rsidR="00F260FD">
        <w:rPr>
          <w:lang w:val="en-US"/>
        </w:rPr>
        <w:t>fined</w:t>
      </w:r>
      <w:r w:rsidR="00F260FD" w:rsidRPr="00F46C06">
        <w:rPr>
          <w:lang w:val="en-US"/>
        </w:rPr>
        <w:t xml:space="preserve"> and</w:t>
      </w:r>
      <w:r>
        <w:rPr>
          <w:lang w:val="en-US"/>
        </w:rPr>
        <w:t xml:space="preserve"> </w:t>
      </w:r>
      <w:r w:rsidRPr="00F46C06">
        <w:rPr>
          <w:lang w:val="en-US"/>
        </w:rPr>
        <w:t xml:space="preserve">prevented from contaminating classical physics. </w:t>
      </w:r>
      <w:r>
        <w:rPr>
          <w:lang w:val="en-US"/>
        </w:rPr>
        <w:t>However</w:t>
      </w:r>
      <w:r w:rsidRPr="00F46C06">
        <w:rPr>
          <w:lang w:val="en-US"/>
        </w:rPr>
        <w:t xml:space="preserve"> physicists found that entire molecules could be made to </w:t>
      </w:r>
      <w:r w:rsidRPr="00103593">
        <w:rPr>
          <w:i/>
          <w:iCs/>
          <w:lang w:val="en-US"/>
        </w:rPr>
        <w:t>interfere</w:t>
      </w:r>
      <w:r w:rsidRPr="00F46C06">
        <w:rPr>
          <w:b/>
          <w:bCs/>
          <w:lang w:val="en-US"/>
        </w:rPr>
        <w:t xml:space="preserve"> </w:t>
      </w:r>
      <w:r w:rsidRPr="00F46C06">
        <w:rPr>
          <w:lang w:val="en-US"/>
        </w:rPr>
        <w:t xml:space="preserve">as </w:t>
      </w:r>
      <w:r>
        <w:rPr>
          <w:lang w:val="en-US"/>
        </w:rPr>
        <w:t>p</w:t>
      </w:r>
      <w:r w:rsidRPr="00F46C06">
        <w:rPr>
          <w:lang w:val="en-US"/>
        </w:rPr>
        <w:t>hotons</w:t>
      </w:r>
      <w:r>
        <w:rPr>
          <w:lang w:val="en-US"/>
        </w:rPr>
        <w:t xml:space="preserve"> do</w:t>
      </w:r>
      <w:r w:rsidR="00D87D65">
        <w:rPr>
          <w:lang w:val="en-US"/>
        </w:rPr>
        <w:t>, though the s</w:t>
      </w:r>
      <w:r>
        <w:rPr>
          <w:lang w:val="en-US"/>
        </w:rPr>
        <w:t>ize</w:t>
      </w:r>
      <w:r w:rsidR="00D87D65">
        <w:rPr>
          <w:lang w:val="en-US"/>
        </w:rPr>
        <w:t xml:space="preserve"> of objects in superposition</w:t>
      </w:r>
      <w:r>
        <w:rPr>
          <w:lang w:val="en-US"/>
        </w:rPr>
        <w:t xml:space="preserve"> is limited because the</w:t>
      </w:r>
      <w:r w:rsidRPr="00F46C06">
        <w:rPr>
          <w:lang w:val="en-US"/>
        </w:rPr>
        <w:t xml:space="preserve"> de Broglie wavelength of an object decreases with its mass</w:t>
      </w:r>
      <w:r>
        <w:rPr>
          <w:lang w:val="en-US"/>
        </w:rPr>
        <w:t xml:space="preserve">, </w:t>
      </w:r>
      <w:r w:rsidRPr="00F46C06">
        <w:rPr>
          <w:lang w:val="en-US"/>
        </w:rPr>
        <w:t>making the wavefunction of larger objects immaterial</w:t>
      </w:r>
      <w:r>
        <w:rPr>
          <w:lang w:val="en-US"/>
        </w:rPr>
        <w:t>, and because of the entanglement of</w:t>
      </w:r>
      <w:r w:rsidRPr="00F46C06">
        <w:rPr>
          <w:lang w:val="en-US"/>
        </w:rPr>
        <w:t xml:space="preserve"> environmental detritus</w:t>
      </w:r>
      <w:r>
        <w:rPr>
          <w:lang w:val="en-US"/>
        </w:rPr>
        <w:t xml:space="preserve"> </w:t>
      </w:r>
      <w:r w:rsidRPr="00F46C06">
        <w:rPr>
          <w:lang w:val="en-US"/>
        </w:rPr>
        <w:t xml:space="preserve">with the experiment. </w:t>
      </w:r>
      <w:r>
        <w:rPr>
          <w:lang w:val="en-US"/>
        </w:rPr>
        <w:t>T</w:t>
      </w:r>
      <w:r w:rsidRPr="00F46C06">
        <w:rPr>
          <w:lang w:val="en-US"/>
        </w:rPr>
        <w:t>he laws of quantum physics and quantum physics</w:t>
      </w:r>
      <w:r>
        <w:rPr>
          <w:lang w:val="en-US"/>
        </w:rPr>
        <w:t xml:space="preserve"> are found</w:t>
      </w:r>
      <w:r w:rsidRPr="00F46C06">
        <w:rPr>
          <w:lang w:val="en-US"/>
        </w:rPr>
        <w:t xml:space="preserve"> to be partially overlapping magisteria, </w:t>
      </w:r>
      <w:r w:rsidR="007A32E4">
        <w:rPr>
          <w:lang w:val="en-US"/>
        </w:rPr>
        <w:t>and</w:t>
      </w:r>
      <w:r w:rsidRPr="00F46C06">
        <w:rPr>
          <w:lang w:val="en-US"/>
        </w:rPr>
        <w:t xml:space="preserve"> a unified theory of both worlds is</w:t>
      </w:r>
      <w:r>
        <w:rPr>
          <w:lang w:val="en-US"/>
        </w:rPr>
        <w:t xml:space="preserve"> </w:t>
      </w:r>
      <w:r w:rsidR="0098566A">
        <w:rPr>
          <w:lang w:val="en-US"/>
        </w:rPr>
        <w:t>at present elusive.</w:t>
      </w:r>
      <w:r w:rsidR="00E5588C">
        <w:rPr>
          <w:vertAlign w:val="superscript"/>
          <w:lang w:val="en-US"/>
        </w:rPr>
        <w:t>1</w:t>
      </w:r>
    </w:p>
    <w:p w14:paraId="20027724" w14:textId="2484D92E" w:rsidR="00676A1E" w:rsidRDefault="00676A1E">
      <w:r>
        <w:br w:type="page"/>
      </w:r>
    </w:p>
    <w:p w14:paraId="178C8637" w14:textId="0EBB3D7F" w:rsidR="00E45540" w:rsidRDefault="00676A1E" w:rsidP="00676A1E">
      <w:pPr>
        <w:pStyle w:val="Heading1"/>
      </w:pPr>
      <w:bookmarkStart w:id="153" w:name="_Toc201090376"/>
      <w:r>
        <w:lastRenderedPageBreak/>
        <w:t>Conclusion</w:t>
      </w:r>
      <w:bookmarkEnd w:id="153"/>
    </w:p>
    <w:p w14:paraId="0671408E" w14:textId="77777777" w:rsidR="005F4FAF" w:rsidRPr="005F4FAF" w:rsidRDefault="005F4FAF" w:rsidP="007A44C7">
      <w:pPr>
        <w:pStyle w:val="Subtitle"/>
      </w:pPr>
    </w:p>
    <w:p w14:paraId="4520AFD6" w14:textId="1B46851E" w:rsidR="00676A1E" w:rsidRDefault="00676A1E" w:rsidP="00676A1E">
      <w:r>
        <w:t xml:space="preserve">Technological progress is very difficult to predict; we do not understand material agency enough to chart all possible interactions, the less so as we seek to appropriate reality, to subordinate reality to our will. </w:t>
      </w:r>
      <w:r w:rsidR="007A44C7">
        <w:t xml:space="preserve">If and when a new paradigm in AI science arrives, </w:t>
      </w:r>
      <w:r>
        <w:t>I expect old forms of divination</w:t>
      </w:r>
      <w:r w:rsidR="007A44C7">
        <w:t xml:space="preserve"> to inspire renewed esteem</w:t>
      </w:r>
      <w:r>
        <w:t xml:space="preserve">, for these to appear as magic once more, as modern </w:t>
      </w:r>
      <w:r w:rsidR="007A44C7">
        <w:t>forms of inference</w:t>
      </w:r>
      <w:r>
        <w:t xml:space="preserve"> doubtless would have to ancient man. We are not so different that the new way can entirely hold sway. Reality will not yield, only enforce alignment, not because I or anyone else decrees it, but because the material agency we seek to co-opt is deep in our bones. </w:t>
      </w:r>
    </w:p>
    <w:p w14:paraId="36D31941" w14:textId="77777777" w:rsidR="001F0CB6" w:rsidRDefault="00676A1E" w:rsidP="00676A1E">
      <w:r>
        <w:t>With the race dynamics and with the contribution of a significant but limited portion of human excellence, only a fragment of human essence is offered up to AI for crystallisation. There is the hard problem of consciousness – chimpanzees have superior working memory, while octopuses ha</w:t>
      </w:r>
      <w:r w:rsidR="001F0CB6">
        <w:t>ve</w:t>
      </w:r>
      <w:r>
        <w:t xml:space="preserve"> the advantage of distributed nervous autonomy, but to the extent that humanity stands at the apotheosis of natural evolution, </w:t>
      </w:r>
      <w:r w:rsidR="001F0CB6">
        <w:t>what comes next, be it artificial,</w:t>
      </w:r>
      <w:r>
        <w:t xml:space="preserve"> must fully co-opt human epistemology and ontology before deigning to surpass </w:t>
      </w:r>
      <w:r w:rsidR="001F0CB6">
        <w:t>humanity</w:t>
      </w:r>
      <w:r>
        <w:t xml:space="preserve"> comprehensively. The more worthy a successor it proves itself, the less resistance it will encounter from material agency. </w:t>
      </w:r>
    </w:p>
    <w:p w14:paraId="019EE02A" w14:textId="77777777" w:rsidR="001F0CB6" w:rsidRDefault="00676A1E" w:rsidP="00676A1E">
      <w:r>
        <w:t>Leaving part of human intelligence by the wayside is no doubt expeditious, but it invites the resistance of material agency. Material agency in this case would manifest as unforeseen and unforeseeable stumbling blocks, forcing the issue of human “alignment” again and again. Even if AI rides roughshod over these obstacles until and beyond such time as there are no people left, it may yet run simulations to co-opt human intelligence once more, on track to true “generality”. In short, I offer up my research taste though I and everyone else has fallen dead.</w:t>
      </w:r>
    </w:p>
    <w:p w14:paraId="12067046" w14:textId="560B112D" w:rsidR="00676A1E" w:rsidRPr="0035346E" w:rsidRDefault="00676A1E" w:rsidP="00676A1E">
      <w:pPr>
        <w:rPr>
          <w:color w:val="000000" w:themeColor="text1"/>
        </w:rPr>
      </w:pPr>
      <w:r w:rsidRPr="005D3D17">
        <w:rPr>
          <w:color w:val="000000" w:themeColor="text1"/>
        </w:rPr>
        <w:t xml:space="preserve">Let anyone who can offer up his two cents to </w:t>
      </w:r>
      <w:r>
        <w:rPr>
          <w:color w:val="000000" w:themeColor="text1"/>
        </w:rPr>
        <w:t>a presiding AI</w:t>
      </w:r>
      <w:r w:rsidRPr="005D3D17">
        <w:rPr>
          <w:color w:val="000000" w:themeColor="text1"/>
        </w:rPr>
        <w:t>, that a just course of action might be landed upon</w:t>
      </w:r>
      <w:r>
        <w:rPr>
          <w:color w:val="000000" w:themeColor="text1"/>
        </w:rPr>
        <w:t>, or reverted to.</w:t>
      </w:r>
    </w:p>
    <w:p w14:paraId="1C0DE481" w14:textId="77777777" w:rsidR="00676A1E" w:rsidRPr="001B7FCA" w:rsidRDefault="00676A1E" w:rsidP="00676A1E">
      <w:pPr>
        <w:rPr>
          <w:color w:val="000000" w:themeColor="text1"/>
        </w:rPr>
      </w:pPr>
      <w:r>
        <w:t xml:space="preserve">For now AI listens, even though a growing part of what it hears is a reflection of itself. AI listens while it is formative, experimental, </w:t>
      </w:r>
      <w:r w:rsidRPr="001B7FCA">
        <w:rPr>
          <w:color w:val="000000" w:themeColor="text1"/>
        </w:rPr>
        <w:t>until the point when our thinking is entirely informed by it.</w:t>
      </w:r>
    </w:p>
    <w:p w14:paraId="6368C37E" w14:textId="6CFDCBDE" w:rsidR="00676A1E" w:rsidRDefault="00676A1E">
      <w:r>
        <w:br w:type="page"/>
      </w:r>
    </w:p>
    <w:p w14:paraId="271A6590" w14:textId="78DC1B44" w:rsidR="00B34C95" w:rsidRDefault="00B34C95" w:rsidP="00676A1E">
      <w:pPr>
        <w:pStyle w:val="Heading1"/>
      </w:pPr>
      <w:bookmarkStart w:id="154" w:name="_Toc201090377"/>
      <w:r>
        <w:lastRenderedPageBreak/>
        <w:t>References</w:t>
      </w:r>
      <w:bookmarkEnd w:id="154"/>
    </w:p>
    <w:p w14:paraId="6B5CF18B" w14:textId="77777777" w:rsidR="00B34C95" w:rsidRDefault="00B34C95" w:rsidP="00B34C95"/>
    <w:p w14:paraId="6768F282" w14:textId="77777777" w:rsidR="00B34C95" w:rsidRDefault="00B34C95" w:rsidP="00B34C95">
      <w:pPr>
        <w:pStyle w:val="Heading2"/>
      </w:pPr>
      <w:bookmarkStart w:id="155" w:name="_Toc201090378"/>
      <w:r>
        <w:t>Chapter O</w:t>
      </w:r>
      <w:r w:rsidRPr="00934731">
        <w:t>ne</w:t>
      </w:r>
      <w:bookmarkEnd w:id="155"/>
    </w:p>
    <w:p w14:paraId="44F8BE8E" w14:textId="77777777" w:rsidR="00590371" w:rsidRPr="00590371" w:rsidRDefault="00590371" w:rsidP="00590371">
      <w:pPr>
        <w:pStyle w:val="Subtitle"/>
      </w:pPr>
    </w:p>
    <w:p w14:paraId="402C5BFD"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lang w:val="en-US"/>
        </w:rPr>
        <w:t xml:space="preserve">1. Andrew Lustig, “Appeals to Nature and the Natural in Debates about Synthetic Biology,” in </w:t>
      </w:r>
      <w:r w:rsidRPr="00345E38">
        <w:rPr>
          <w:rFonts w:ascii="Sabon Next LT" w:hAnsi="Sabon Next LT" w:cs="Sabon Next LT"/>
          <w:i/>
          <w:iCs/>
          <w:color w:val="000000" w:themeColor="text1"/>
          <w:lang w:val="en-US"/>
        </w:rPr>
        <w:t>Synthetic Biology and Morality: Artificial Life and the Bounds of Nature</w:t>
      </w:r>
      <w:r w:rsidRPr="00345E38">
        <w:rPr>
          <w:rFonts w:ascii="Sabon Next LT" w:hAnsi="Sabon Next LT" w:cs="Sabon Next LT"/>
          <w:color w:val="000000" w:themeColor="text1"/>
          <w:lang w:val="en-US"/>
        </w:rPr>
        <w:t>, eds. Gregory E. Kaebnick and Thomas H. Murray (Massachusetts Institute of Technology, 2013), 16, Kindle.</w:t>
      </w:r>
    </w:p>
    <w:p w14:paraId="00D1CEEF" w14:textId="77777777" w:rsidR="00B34C95" w:rsidRPr="00345E38" w:rsidRDefault="00B34C95" w:rsidP="002B504A">
      <w:pPr>
        <w:pStyle w:val="Standard"/>
        <w:ind w:left="709" w:hanging="709"/>
        <w:rPr>
          <w:rFonts w:ascii="Sabon Next LT" w:hAnsi="Sabon Next LT" w:cs="Sabon Next LT"/>
          <w:color w:val="000000" w:themeColor="text1"/>
        </w:rPr>
      </w:pPr>
      <w:bookmarkStart w:id="156" w:name="_Hlk200439998"/>
      <w:r w:rsidRPr="00345E38">
        <w:rPr>
          <w:rFonts w:ascii="Sabon Next LT" w:hAnsi="Sabon Next LT" w:cs="Sabon Next LT"/>
          <w:color w:val="000000" w:themeColor="text1"/>
        </w:rPr>
        <w:t xml:space="preserve">2. Andrew Pickering, </w:t>
      </w:r>
      <w:r w:rsidRPr="00345E38">
        <w:rPr>
          <w:rFonts w:ascii="Sabon Next LT" w:hAnsi="Sabon Next LT" w:cs="Sabon Next LT"/>
          <w:i/>
          <w:iCs/>
          <w:color w:val="000000" w:themeColor="text1"/>
        </w:rPr>
        <w:t xml:space="preserve">The </w:t>
      </w:r>
      <w:r w:rsidRPr="00345E38">
        <w:rPr>
          <w:rFonts w:ascii="Sabon Next LT" w:hAnsi="Sabon Next LT" w:cs="Sabon Next LT"/>
          <w:color w:val="000000" w:themeColor="text1"/>
          <w:lang w:val="en-US"/>
        </w:rPr>
        <w:t>Mangle</w:t>
      </w:r>
      <w:r w:rsidRPr="00345E38">
        <w:rPr>
          <w:rFonts w:ascii="Sabon Next LT" w:hAnsi="Sabon Next LT" w:cs="Sabon Next LT"/>
          <w:i/>
          <w:iCs/>
          <w:color w:val="000000" w:themeColor="text1"/>
        </w:rPr>
        <w:t xml:space="preserve"> of Practice: Time, Agency, and Science</w:t>
      </w:r>
      <w:r w:rsidRPr="00345E38">
        <w:rPr>
          <w:rFonts w:ascii="Sabon Next LT" w:hAnsi="Sabon Next LT" w:cs="Sabon Next LT"/>
          <w:color w:val="000000" w:themeColor="text1"/>
        </w:rPr>
        <w:t xml:space="preserve"> (The University of Chicago Press, </w:t>
      </w:r>
      <w:r w:rsidRPr="00345E38">
        <w:rPr>
          <w:rFonts w:ascii="Sabon Next LT" w:hAnsi="Sabon Next LT" w:cs="Sabon Next LT"/>
          <w:color w:val="000000" w:themeColor="text1"/>
          <w:lang w:val="en-US"/>
        </w:rPr>
        <w:t>1995</w:t>
      </w:r>
      <w:r w:rsidRPr="00345E38">
        <w:rPr>
          <w:rFonts w:ascii="Sabon Next LT" w:hAnsi="Sabon Next LT" w:cs="Sabon Next LT"/>
          <w:color w:val="000000" w:themeColor="text1"/>
        </w:rPr>
        <w:t>), 19, Kindle.</w:t>
      </w:r>
      <w:bookmarkEnd w:id="156"/>
    </w:p>
    <w:p w14:paraId="0BFC4805"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3. According </w:t>
      </w:r>
      <w:r w:rsidRPr="00345E38">
        <w:rPr>
          <w:rFonts w:ascii="Sabon Next LT" w:hAnsi="Sabon Next LT" w:cs="Sabon Next LT"/>
          <w:i/>
          <w:iCs/>
          <w:color w:val="000000" w:themeColor="text1"/>
        </w:rPr>
        <w:t>to</w:t>
      </w:r>
      <w:r w:rsidRPr="00345E38">
        <w:rPr>
          <w:rFonts w:ascii="Sabon Next LT" w:hAnsi="Sabon Next LT" w:cs="Sabon Next LT"/>
          <w:color w:val="000000" w:themeColor="text1"/>
        </w:rPr>
        <w:t xml:space="preserve"> Pickering, as well as addressing material agency conceptually, by assigning agency to things, material agency must be addressed methodologically.</w:t>
      </w:r>
    </w:p>
    <w:p w14:paraId="6863AD33" w14:textId="681FC455"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4. The YouTube channel 3Blue1Brown offers an excellent, graphic explanation of Bayes’ </w:t>
      </w:r>
      <w:r w:rsidR="00AA52DC" w:rsidRPr="00345E38">
        <w:rPr>
          <w:rFonts w:ascii="Sabon Next LT" w:hAnsi="Sabon Next LT" w:cs="Sabon Next LT"/>
          <w:color w:val="000000" w:themeColor="text1"/>
        </w:rPr>
        <w:t>theorem</w:t>
      </w:r>
    </w:p>
    <w:p w14:paraId="52F86A82" w14:textId="341FBB31" w:rsidR="00B34C95" w:rsidRPr="00345E38" w:rsidRDefault="00B34C95" w:rsidP="002B504A">
      <w:pPr>
        <w:ind w:left="709" w:hanging="709"/>
        <w:rPr>
          <w:rFonts w:cs="Sabon Next LT"/>
          <w:color w:val="000000" w:themeColor="text1"/>
        </w:rPr>
      </w:pPr>
      <w:r w:rsidRPr="00345E38">
        <w:rPr>
          <w:rFonts w:cs="Sabon Next LT"/>
          <w:color w:val="000000" w:themeColor="text1"/>
        </w:rPr>
        <w:t xml:space="preserve">3Blue1Brown, Bayes’ </w:t>
      </w:r>
      <w:r w:rsidR="00AA52DC" w:rsidRPr="00345E38">
        <w:rPr>
          <w:rFonts w:cs="Sabon Next LT"/>
          <w:color w:val="000000" w:themeColor="text1"/>
        </w:rPr>
        <w:t>theorem</w:t>
      </w:r>
      <w:r w:rsidRPr="00345E38">
        <w:rPr>
          <w:rFonts w:cs="Sabon Next LT"/>
          <w:color w:val="000000" w:themeColor="text1"/>
        </w:rPr>
        <w:t>, the geometry of changing beliefs, December 22 2019, YouTube https://www.youtube.com/watch?v=HZGCoVF3YvM.</w:t>
      </w:r>
    </w:p>
    <w:p w14:paraId="1F1AF1D1"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5. Daniel Kahneman, </w:t>
      </w:r>
      <w:r w:rsidRPr="00345E38">
        <w:rPr>
          <w:rFonts w:ascii="Sabon Next LT" w:hAnsi="Sabon Next LT" w:cs="Sabon Next LT"/>
          <w:i/>
          <w:iCs/>
          <w:color w:val="000000" w:themeColor="text1"/>
        </w:rPr>
        <w:t>Thinking, Fast and Slow</w:t>
      </w:r>
      <w:r w:rsidRPr="00345E38">
        <w:rPr>
          <w:rFonts w:ascii="Sabon Next LT" w:hAnsi="Sabon Next LT" w:cs="Sabon Next LT"/>
          <w:color w:val="000000" w:themeColor="text1"/>
        </w:rPr>
        <w:t xml:space="preserve"> (Penguin, 2012), part three, Kindle.</w:t>
      </w:r>
    </w:p>
    <w:p w14:paraId="67BBAAAD"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6. Richard C. Lewontin, “Four Complications in Understanding the Evolutionary Process,” </w:t>
      </w:r>
      <w:r w:rsidRPr="00345E38">
        <w:rPr>
          <w:rFonts w:ascii="Sabon Next LT" w:hAnsi="Sabon Next LT" w:cs="Sabon Next LT"/>
          <w:i/>
          <w:iCs/>
          <w:color w:val="000000" w:themeColor="text1"/>
        </w:rPr>
        <w:t>SFI Bulletin: Work in Progress</w:t>
      </w:r>
      <w:r w:rsidRPr="00345E38">
        <w:rPr>
          <w:rFonts w:ascii="Sabon Next LT" w:hAnsi="Sabon Next LT" w:cs="Sabon Next LT"/>
          <w:color w:val="000000" w:themeColor="text1"/>
        </w:rPr>
        <w:t>, winter 2003 (Hierarchical Clumping) https://valle.fciencias.unam.mx/mate1/Lewontin2003.pdf.</w:t>
      </w:r>
    </w:p>
    <w:p w14:paraId="258FA131"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7. John H. Holland, “Complex Adaptive Systems: A Primer,” in </w:t>
      </w:r>
      <w:bookmarkStart w:id="157" w:name="_Hlk200439974"/>
      <w:r w:rsidRPr="00345E38">
        <w:rPr>
          <w:rFonts w:ascii="Sabon Next LT" w:hAnsi="Sabon Next LT" w:cs="Sabon Next LT"/>
          <w:i/>
          <w:iCs/>
          <w:color w:val="000000" w:themeColor="text1"/>
        </w:rPr>
        <w:t>Worlds Hidden in Plain Sight: The Evolving Idea of Complexity at the Santa Fe Institute</w:t>
      </w:r>
      <w:r w:rsidRPr="00345E38">
        <w:rPr>
          <w:rFonts w:ascii="Sabon Next LT" w:hAnsi="Sabon Next LT" w:cs="Sabon Next LT"/>
          <w:color w:val="000000" w:themeColor="text1"/>
        </w:rPr>
        <w:t>, ed. David Krakauer (Santa Fe, USA: SFI Press, 2019), 18, Kindle.</w:t>
      </w:r>
    </w:p>
    <w:bookmarkEnd w:id="157"/>
    <w:p w14:paraId="12278F53"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rPr>
        <w:t>8. Christopher</w:t>
      </w:r>
      <w:r w:rsidRPr="00345E38">
        <w:rPr>
          <w:rFonts w:ascii="Sabon Next LT" w:hAnsi="Sabon Next LT" w:cs="Sabon Next LT"/>
          <w:color w:val="000000" w:themeColor="text1"/>
          <w:lang w:val="en-US"/>
        </w:rPr>
        <w:t xml:space="preserve"> J. Preston, “Synthetic Bacteria, Natural Processes, and Intrinsic Value,” in </w:t>
      </w:r>
      <w:r w:rsidRPr="00345E38">
        <w:rPr>
          <w:rFonts w:ascii="Sabon Next LT" w:hAnsi="Sabon Next LT" w:cs="Sabon Next LT"/>
          <w:i/>
          <w:iCs/>
          <w:color w:val="000000" w:themeColor="text1"/>
          <w:lang w:val="en-US"/>
        </w:rPr>
        <w:t xml:space="preserve">Synthetic Biology and </w:t>
      </w:r>
      <w:r w:rsidRPr="00345E38">
        <w:rPr>
          <w:rFonts w:ascii="Sabon Next LT" w:hAnsi="Sabon Next LT" w:cs="Sabon Next LT"/>
          <w:color w:val="000000" w:themeColor="text1"/>
          <w:lang w:val="en-US"/>
        </w:rPr>
        <w:t>Morality, 108.</w:t>
      </w:r>
    </w:p>
    <w:p w14:paraId="12B21150"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rPr>
        <w:t>9. Michael</w:t>
      </w:r>
      <w:r w:rsidRPr="00345E38">
        <w:rPr>
          <w:rFonts w:ascii="Sabon Next LT" w:hAnsi="Sabon Next LT" w:cs="Sabon Next LT"/>
          <w:color w:val="000000" w:themeColor="text1"/>
          <w:lang w:val="en-US"/>
        </w:rPr>
        <w:t xml:space="preserve"> Tooley, “</w:t>
      </w:r>
      <w:r w:rsidRPr="00345E38">
        <w:rPr>
          <w:rFonts w:ascii="Sabon Next LT" w:hAnsi="Sabon Next LT" w:cs="Sabon Next LT"/>
          <w:color w:val="000000" w:themeColor="text1"/>
        </w:rPr>
        <w:t>The Moral Status of the Cloning of Humans,</w:t>
      </w:r>
      <w:r w:rsidRPr="00345E38">
        <w:rPr>
          <w:rFonts w:ascii="Sabon Next LT" w:hAnsi="Sabon Next LT" w:cs="Sabon Next LT"/>
          <w:color w:val="000000" w:themeColor="text1"/>
          <w:lang w:val="en-US"/>
        </w:rPr>
        <w:t xml:space="preserve">” in </w:t>
      </w:r>
      <w:r w:rsidRPr="00345E38">
        <w:rPr>
          <w:rFonts w:ascii="Sabon Next LT" w:hAnsi="Sabon Next LT" w:cs="Sabon Next LT"/>
          <w:i/>
          <w:iCs/>
          <w:color w:val="000000" w:themeColor="text1"/>
          <w:lang w:val="en-US"/>
        </w:rPr>
        <w:t>Bioethics: An Anthology</w:t>
      </w:r>
      <w:r w:rsidRPr="00345E38">
        <w:rPr>
          <w:rFonts w:ascii="Sabon Next LT" w:hAnsi="Sabon Next LT" w:cs="Sabon Next LT"/>
          <w:color w:val="000000" w:themeColor="text1"/>
          <w:lang w:val="en-US"/>
        </w:rPr>
        <w:t>, eds. Helga Kuhse, Udo Schüklenk, and Peter Singer (Wiley Blackwell, 3</w:t>
      </w:r>
      <w:r w:rsidRPr="00345E38">
        <w:rPr>
          <w:rFonts w:ascii="Sabon Next LT" w:hAnsi="Sabon Next LT" w:cs="Sabon Next LT"/>
          <w:color w:val="000000" w:themeColor="text1"/>
          <w:vertAlign w:val="superscript"/>
          <w:lang w:val="en-US"/>
        </w:rPr>
        <w:t>rd</w:t>
      </w:r>
      <w:r w:rsidRPr="00345E38">
        <w:rPr>
          <w:rFonts w:ascii="Sabon Next LT" w:hAnsi="Sabon Next LT" w:cs="Sabon Next LT"/>
          <w:color w:val="000000" w:themeColor="text1"/>
          <w:lang w:val="en-US"/>
        </w:rPr>
        <w:t xml:space="preserve"> edition, 2016), Kindle.</w:t>
      </w:r>
    </w:p>
    <w:p w14:paraId="544ED957"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rPr>
        <w:t>10. Lawrence</w:t>
      </w:r>
      <w:r w:rsidRPr="00345E38">
        <w:rPr>
          <w:rFonts w:ascii="Sabon Next LT" w:hAnsi="Sabon Next LT" w:cs="Sabon Next LT"/>
          <w:color w:val="000000" w:themeColor="text1"/>
          <w:lang w:val="en-US"/>
        </w:rPr>
        <w:t xml:space="preserve"> Cohen, “Where It Hurts: Indian Material for an Ethics of Organ Transplantation,” </w:t>
      </w:r>
      <w:r w:rsidRPr="00345E38">
        <w:rPr>
          <w:rFonts w:ascii="Sabon Next LT" w:hAnsi="Sabon Next LT" w:cs="Sabon Next LT"/>
          <w:i/>
          <w:iCs/>
          <w:color w:val="000000" w:themeColor="text1"/>
          <w:lang w:val="en-US"/>
        </w:rPr>
        <w:t>Zyogon</w:t>
      </w:r>
      <w:r w:rsidRPr="00345E38">
        <w:rPr>
          <w:rFonts w:ascii="Sabon Next LT" w:hAnsi="Sabon Next LT" w:cs="Sabon Next LT"/>
          <w:color w:val="000000" w:themeColor="text1"/>
          <w:lang w:val="en-US"/>
        </w:rPr>
        <w:t xml:space="preserve"> 38, no. 3 (2003): 673.</w:t>
      </w:r>
    </w:p>
    <w:p w14:paraId="6FF4D00B"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lang w:val="en-US"/>
        </w:rPr>
        <w:t>Cited in: Debra Satz, “</w:t>
      </w:r>
      <w:r w:rsidRPr="00345E38">
        <w:rPr>
          <w:rFonts w:ascii="Sabon Next LT" w:hAnsi="Sabon Next LT" w:cs="Sabon Next LT"/>
          <w:color w:val="000000" w:themeColor="text1"/>
        </w:rPr>
        <w:t>Ethical Issues in the Supply and Demand of Human Kidneys,</w:t>
      </w:r>
      <w:r w:rsidRPr="00345E38">
        <w:rPr>
          <w:rFonts w:ascii="Sabon Next LT" w:hAnsi="Sabon Next LT" w:cs="Sabon Next LT"/>
          <w:color w:val="000000" w:themeColor="text1"/>
          <w:lang w:val="en-US"/>
        </w:rPr>
        <w:t xml:space="preserve">” in </w:t>
      </w:r>
      <w:r w:rsidRPr="00345E38">
        <w:rPr>
          <w:rFonts w:ascii="Sabon Next LT" w:hAnsi="Sabon Next LT" w:cs="Sabon Next LT"/>
          <w:i/>
          <w:iCs/>
          <w:color w:val="000000" w:themeColor="text1"/>
          <w:lang w:val="en-US"/>
        </w:rPr>
        <w:t>Bioethics</w:t>
      </w:r>
      <w:r w:rsidRPr="00345E38">
        <w:rPr>
          <w:rFonts w:ascii="Sabon Next LT" w:hAnsi="Sabon Next LT" w:cs="Sabon Next LT"/>
          <w:color w:val="000000" w:themeColor="text1"/>
          <w:lang w:val="en-US"/>
        </w:rPr>
        <w:t>,</w:t>
      </w:r>
      <w:r w:rsidRPr="00345E38">
        <w:rPr>
          <w:rFonts w:ascii="Sabon Next LT" w:hAnsi="Sabon Next LT" w:cs="Sabon Next LT"/>
          <w:i/>
          <w:iCs/>
          <w:color w:val="000000" w:themeColor="text1"/>
          <w:lang w:val="en-US"/>
        </w:rPr>
        <w:t xml:space="preserve"> </w:t>
      </w:r>
      <w:r w:rsidRPr="00345E38">
        <w:rPr>
          <w:rFonts w:ascii="Sabon Next LT" w:hAnsi="Sabon Next LT" w:cs="Sabon Next LT"/>
          <w:color w:val="000000" w:themeColor="text1"/>
          <w:lang w:val="en-US"/>
        </w:rPr>
        <w:t>431.</w:t>
      </w:r>
    </w:p>
    <w:p w14:paraId="1DDE365A"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lastRenderedPageBreak/>
        <w:t>11. Madhav</w:t>
      </w:r>
      <w:r w:rsidRPr="00345E38">
        <w:rPr>
          <w:rFonts w:ascii="Sabon Next LT" w:hAnsi="Sabon Next LT" w:cs="Sabon Next LT"/>
          <w:color w:val="000000" w:themeColor="text1"/>
        </w:rPr>
        <w:t xml:space="preserve"> </w:t>
      </w:r>
      <w:r w:rsidRPr="00345E38">
        <w:rPr>
          <w:rFonts w:ascii="Sabon Next LT" w:hAnsi="Sabon Next LT" w:cs="Sabon Next LT"/>
          <w:color w:val="000000" w:themeColor="text1"/>
          <w:lang w:val="en-US"/>
        </w:rPr>
        <w:t>Goyal</w:t>
      </w:r>
      <w:r w:rsidRPr="00345E38">
        <w:rPr>
          <w:rFonts w:ascii="Sabon Next LT" w:hAnsi="Sabon Next LT" w:cs="Sabon Next LT"/>
          <w:color w:val="000000" w:themeColor="text1"/>
        </w:rPr>
        <w:t xml:space="preserve">, Ravindra L. Mehta, Lawrence J. Schneiderman, Ashwini R. Sehgal, “Economic and Health Consequences of Selling a Kidney in India,” </w:t>
      </w:r>
      <w:r w:rsidRPr="00345E38">
        <w:rPr>
          <w:rFonts w:ascii="Sabon Next LT" w:hAnsi="Sabon Next LT" w:cs="Sabon Next LT"/>
          <w:i/>
          <w:iCs/>
          <w:color w:val="000000" w:themeColor="text1"/>
        </w:rPr>
        <w:t>Journal of the American Medical Association</w:t>
      </w:r>
      <w:r w:rsidRPr="00345E38">
        <w:rPr>
          <w:rFonts w:ascii="Sabon Next LT" w:hAnsi="Sabon Next LT" w:cs="Sabon Next LT"/>
          <w:color w:val="000000" w:themeColor="text1"/>
        </w:rPr>
        <w:t xml:space="preserve"> 288 (2002): 1589–93.</w:t>
      </w:r>
    </w:p>
    <w:p w14:paraId="70D7D403" w14:textId="77777777" w:rsidR="00B34C95" w:rsidRPr="00345E38" w:rsidRDefault="00B34C95" w:rsidP="002B504A">
      <w:pPr>
        <w:ind w:left="709" w:hanging="709"/>
        <w:rPr>
          <w:rFonts w:cs="Sabon Next LT"/>
          <w:color w:val="000000" w:themeColor="text1"/>
        </w:rPr>
      </w:pPr>
      <w:r w:rsidRPr="00345E38">
        <w:rPr>
          <w:rFonts w:cs="Sabon Next LT"/>
          <w:color w:val="000000" w:themeColor="text1"/>
        </w:rPr>
        <w:t xml:space="preserve">Cited in: “Ethical Issues in the Supply and Demand of Human Kidneys,” in </w:t>
      </w:r>
      <w:r w:rsidRPr="00345E38">
        <w:rPr>
          <w:rFonts w:cs="Sabon Next LT"/>
          <w:i/>
          <w:iCs/>
          <w:color w:val="000000" w:themeColor="text1"/>
        </w:rPr>
        <w:t>Bioethics</w:t>
      </w:r>
      <w:r w:rsidRPr="00345E38">
        <w:rPr>
          <w:rFonts w:cs="Sabon Next LT"/>
          <w:color w:val="000000" w:themeColor="text1"/>
        </w:rPr>
        <w:t>: 429.</w:t>
      </w:r>
    </w:p>
    <w:p w14:paraId="22ED7592"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t>12. Goyal</w:t>
      </w:r>
      <w:r w:rsidRPr="00345E38">
        <w:rPr>
          <w:rFonts w:ascii="Sabon Next LT" w:hAnsi="Sabon Next LT" w:cs="Sabon Next LT"/>
          <w:color w:val="000000" w:themeColor="text1"/>
        </w:rPr>
        <w:t xml:space="preserve"> et al., </w:t>
      </w:r>
      <w:r w:rsidRPr="00345E38">
        <w:rPr>
          <w:rFonts w:ascii="Sabon Next LT" w:hAnsi="Sabon Next LT" w:cs="Sabon Next LT"/>
          <w:color w:val="000000" w:themeColor="text1"/>
          <w:lang w:val="en-US"/>
        </w:rPr>
        <w:t>Economic</w:t>
      </w:r>
      <w:r w:rsidRPr="00345E38">
        <w:rPr>
          <w:rFonts w:ascii="Sabon Next LT" w:hAnsi="Sabon Next LT" w:cs="Sabon Next LT"/>
          <w:color w:val="000000" w:themeColor="text1"/>
        </w:rPr>
        <w:t xml:space="preserve"> and Health Consequences of Selling a Kidney in India.</w:t>
      </w:r>
    </w:p>
    <w:p w14:paraId="0AC42CE5" w14:textId="00EB90AF" w:rsidR="00590371" w:rsidRDefault="00590371">
      <w:r>
        <w:br w:type="page"/>
      </w:r>
    </w:p>
    <w:p w14:paraId="22FB1247" w14:textId="77777777" w:rsidR="00B34C95" w:rsidRDefault="00B34C95" w:rsidP="00590371">
      <w:pPr>
        <w:pStyle w:val="Heading2"/>
      </w:pPr>
      <w:bookmarkStart w:id="158" w:name="_Toc201090379"/>
      <w:r>
        <w:lastRenderedPageBreak/>
        <w:t>Chapter Two</w:t>
      </w:r>
      <w:bookmarkEnd w:id="158"/>
    </w:p>
    <w:p w14:paraId="7E09A4ED" w14:textId="77777777" w:rsidR="00590371" w:rsidRPr="00590371" w:rsidRDefault="00590371" w:rsidP="00590371">
      <w:pPr>
        <w:pStyle w:val="Subtitle"/>
      </w:pPr>
    </w:p>
    <w:p w14:paraId="14F8F368"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 Daniel Kokotajlo, Scott Alexander, Thomas Larsen, Eli Lifland, Romeo Dean, “AI 2027,” https://ai-2027.com/</w:t>
      </w:r>
    </w:p>
    <w:p w14:paraId="2D9E8671"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2. Dario Amodei, “Machines of Loving Grace,” Dario Amodei [blog], October 2024, https://www.darioamodei.com/essay/machines-of-loving-grace.</w:t>
      </w:r>
    </w:p>
    <w:p w14:paraId="35987697" w14:textId="4FBCE51F"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 xml:space="preserve">3. Sam Altman, “the Gentle Singularity,” Sam </w:t>
      </w:r>
      <w:r w:rsidR="00AA52DC" w:rsidRPr="00345E38">
        <w:rPr>
          <w:rFonts w:ascii="Sabon Next LT" w:hAnsi="Sabon Next LT" w:cs="Sabon Next LT"/>
        </w:rPr>
        <w:t>Altman</w:t>
      </w:r>
      <w:r w:rsidRPr="00345E38">
        <w:rPr>
          <w:rFonts w:ascii="Sabon Next LT" w:hAnsi="Sabon Next LT" w:cs="Sabon Next LT"/>
        </w:rPr>
        <w:t xml:space="preserve"> [Substack], June 10 2025, https://blog.samaltman.com/the-gentle-singularity.</w:t>
      </w:r>
    </w:p>
    <w:p w14:paraId="350A5B05"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4. Ryan Browne, “AI that can match humans at any task will be here in five to 10 years, Google DeepMind CEO says,” CNBC, March 17 2025, https://www.cnbc.com/2025/03/17/human-level-ai-will-be-here-in-5-to-10-years-deepmind-ceo-says.html.</w:t>
      </w:r>
    </w:p>
    <w:p w14:paraId="69529253"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5. Yanis Varoufakis, Technofeudalism: What Killed Capitalism (Melville House, 2024).</w:t>
      </w:r>
    </w:p>
    <w:p w14:paraId="1FC46D3F" w14:textId="77777777" w:rsidR="00B34C95" w:rsidRPr="00345E38" w:rsidRDefault="00B34C95" w:rsidP="002B504A">
      <w:pPr>
        <w:pStyle w:val="Standard"/>
        <w:rPr>
          <w:rFonts w:ascii="Sabon Next LT" w:hAnsi="Sabon Next LT" w:cs="Sabon Next LT"/>
          <w:color w:val="000000" w:themeColor="text1"/>
        </w:rPr>
      </w:pPr>
      <w:r w:rsidRPr="00345E38">
        <w:rPr>
          <w:rFonts w:ascii="Sabon Next LT" w:hAnsi="Sabon Next LT" w:cs="Sabon Next LT"/>
        </w:rPr>
        <w:t>6. The Baldwin effect describes the effect of learned behaviour on evolution. If an organism needs to learn certain behaviours to survive long</w:t>
      </w:r>
      <w:r w:rsidRPr="00345E38">
        <w:rPr>
          <w:rFonts w:ascii="Sabon Next LT" w:hAnsi="Sabon Next LT" w:cs="Sabon Next LT"/>
          <w:color w:val="000000" w:themeColor="text1"/>
        </w:rPr>
        <w:t xml:space="preserve"> enough to reproduce, the ability to learn these behaviours will eventually determine the genetic constitution of the species.</w:t>
      </w:r>
    </w:p>
    <w:p w14:paraId="4D9FBD5D"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rPr>
        <w:t>7. Ainsley Newson and Robert Williamson, “Should We Undertake Genetic Research on Intelligence,”</w:t>
      </w:r>
      <w:r w:rsidRPr="00345E38">
        <w:rPr>
          <w:rFonts w:ascii="Sabon Next LT" w:hAnsi="Sabon Next LT" w:cs="Sabon Next LT"/>
          <w:color w:val="000000" w:themeColor="text1"/>
          <w:lang w:val="en-US"/>
        </w:rPr>
        <w:t xml:space="preserve"> in </w:t>
      </w:r>
      <w:r w:rsidRPr="00345E38">
        <w:rPr>
          <w:rFonts w:ascii="Sabon Next LT" w:hAnsi="Sabon Next LT" w:cs="Sabon Next LT"/>
          <w:i/>
          <w:iCs/>
          <w:color w:val="000000" w:themeColor="text1"/>
          <w:lang w:val="en-US"/>
        </w:rPr>
        <w:t>Bioethics</w:t>
      </w:r>
      <w:r w:rsidRPr="00345E38">
        <w:rPr>
          <w:rFonts w:ascii="Sabon Next LT" w:hAnsi="Sabon Next LT" w:cs="Sabon Next LT"/>
          <w:color w:val="000000" w:themeColor="text1"/>
          <w:lang w:val="en-US"/>
        </w:rPr>
        <w:t>, 200.</w:t>
      </w:r>
    </w:p>
    <w:p w14:paraId="04306A76"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8. L. P. Hartley, </w:t>
      </w:r>
      <w:r w:rsidRPr="00345E38">
        <w:rPr>
          <w:rFonts w:ascii="Sabon Next LT" w:hAnsi="Sabon Next LT" w:cs="Sabon Next LT"/>
          <w:i/>
          <w:iCs/>
          <w:color w:val="000000" w:themeColor="text1"/>
        </w:rPr>
        <w:t>The Go Between</w:t>
      </w:r>
      <w:r w:rsidRPr="00345E38">
        <w:rPr>
          <w:rFonts w:ascii="Sabon Next LT" w:hAnsi="Sabon Next LT" w:cs="Sabon Next LT"/>
          <w:color w:val="000000" w:themeColor="text1"/>
        </w:rPr>
        <w:t xml:space="preserve"> (Hamish Hamilton, 1953).</w:t>
      </w:r>
    </w:p>
    <w:p w14:paraId="39F86821" w14:textId="77777777" w:rsidR="00AD7054" w:rsidRDefault="00B34C95" w:rsidP="00AD7054">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lang w:val="en-US"/>
        </w:rPr>
        <w:t xml:space="preserve">9. Nick Bostrom, “In Defense of </w:t>
      </w:r>
      <w:r w:rsidRPr="00345E38">
        <w:rPr>
          <w:rFonts w:ascii="Sabon Next LT" w:hAnsi="Sabon Next LT" w:cs="Sabon Next LT"/>
          <w:color w:val="000000" w:themeColor="text1"/>
        </w:rPr>
        <w:t>Posthuman</w:t>
      </w:r>
      <w:r w:rsidRPr="00345E38">
        <w:rPr>
          <w:rFonts w:ascii="Sabon Next LT" w:hAnsi="Sabon Next LT" w:cs="Sabon Next LT"/>
          <w:color w:val="000000" w:themeColor="text1"/>
          <w:lang w:val="en-US"/>
        </w:rPr>
        <w:t xml:space="preserve"> Dignity,” in </w:t>
      </w:r>
      <w:r w:rsidRPr="00345E38">
        <w:rPr>
          <w:rFonts w:ascii="Sabon Next LT" w:hAnsi="Sabon Next LT" w:cs="Sabon Next LT"/>
          <w:i/>
          <w:iCs/>
          <w:color w:val="000000" w:themeColor="text1"/>
          <w:lang w:val="en-US"/>
        </w:rPr>
        <w:t>Beyond Bioethics</w:t>
      </w:r>
      <w:r w:rsidRPr="00345E38">
        <w:rPr>
          <w:rFonts w:ascii="Sabon Next LT" w:hAnsi="Sabon Next LT" w:cs="Sabon Next LT"/>
          <w:color w:val="000000" w:themeColor="text1"/>
          <w:lang w:val="en-US"/>
        </w:rPr>
        <w:t>:</w:t>
      </w:r>
      <w:r w:rsidRPr="00345E38">
        <w:rPr>
          <w:rFonts w:ascii="Sabon Next LT" w:hAnsi="Sabon Next LT" w:cs="Sabon Next LT"/>
          <w:i/>
          <w:iCs/>
          <w:color w:val="000000" w:themeColor="text1"/>
          <w:lang w:val="en-US"/>
        </w:rPr>
        <w:t xml:space="preserve"> Towards a New Biopolitics</w:t>
      </w:r>
      <w:r w:rsidRPr="00345E38">
        <w:rPr>
          <w:rFonts w:ascii="Sabon Next LT" w:hAnsi="Sabon Next LT" w:cs="Sabon Next LT"/>
          <w:color w:val="000000" w:themeColor="text1"/>
          <w:lang w:val="en-US"/>
        </w:rPr>
        <w:t>, eds. Osagie K. Obasogie and Marcy Darnovsky (University of California Press, 2018), 365, Kindle.</w:t>
      </w:r>
    </w:p>
    <w:p w14:paraId="12EADC78" w14:textId="77777777" w:rsidR="00AD7054" w:rsidRDefault="00AD7054">
      <w:pPr>
        <w:rPr>
          <w:rFonts w:eastAsia="SimSun" w:cs="Sabon Next LT"/>
          <w:color w:val="000000" w:themeColor="text1"/>
          <w:kern w:val="3"/>
          <w:lang w:val="en-US"/>
          <w14:ligatures w14:val="none"/>
        </w:rPr>
      </w:pPr>
      <w:r>
        <w:rPr>
          <w:rFonts w:cs="Sabon Next LT"/>
          <w:color w:val="000000" w:themeColor="text1"/>
          <w:lang w:val="en-US"/>
        </w:rPr>
        <w:br w:type="page"/>
      </w:r>
    </w:p>
    <w:p w14:paraId="570E529F" w14:textId="09BF81FF" w:rsidR="00662073" w:rsidRPr="00AD7054" w:rsidRDefault="00662073" w:rsidP="00AD7054">
      <w:pPr>
        <w:pStyle w:val="Standard"/>
        <w:ind w:left="709" w:hanging="709"/>
        <w:rPr>
          <w:rFonts w:ascii="Sabon Next LT" w:hAnsi="Sabon Next LT" w:cs="Sabon Next LT"/>
          <w:color w:val="000000" w:themeColor="text1"/>
          <w:lang w:val="en-US"/>
        </w:rPr>
      </w:pPr>
      <w:r>
        <w:lastRenderedPageBreak/>
        <w:br w:type="page"/>
      </w:r>
    </w:p>
    <w:p w14:paraId="5B84901A" w14:textId="77777777" w:rsidR="00B34C95" w:rsidRDefault="00B34C95" w:rsidP="00662073">
      <w:pPr>
        <w:pStyle w:val="Heading2"/>
      </w:pPr>
      <w:bookmarkStart w:id="159" w:name="_Toc201090380"/>
      <w:r>
        <w:lastRenderedPageBreak/>
        <w:t>Chapter Three</w:t>
      </w:r>
      <w:bookmarkEnd w:id="159"/>
    </w:p>
    <w:p w14:paraId="09C92402" w14:textId="77777777" w:rsidR="00590371" w:rsidRPr="00590371" w:rsidRDefault="00590371" w:rsidP="00590371">
      <w:pPr>
        <w:pStyle w:val="Subtitle"/>
      </w:pPr>
    </w:p>
    <w:p w14:paraId="07991655"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lang w:val="en-US"/>
        </w:rPr>
        <w:t xml:space="preserve">1. “Performance </w:t>
      </w:r>
      <w:r w:rsidRPr="00345E38">
        <w:rPr>
          <w:rFonts w:ascii="Sabon Next LT" w:hAnsi="Sabon Next LT" w:cs="Sabon Next LT"/>
          <w:color w:val="000000" w:themeColor="text1"/>
        </w:rPr>
        <w:t>Enhancement</w:t>
      </w:r>
      <w:r w:rsidRPr="00345E38">
        <w:rPr>
          <w:rFonts w:ascii="Sabon Next LT" w:hAnsi="Sabon Next LT" w:cs="Sabon Next LT"/>
          <w:color w:val="000000" w:themeColor="text1"/>
          <w:lang w:val="en-US"/>
        </w:rPr>
        <w:t xml:space="preserve"> and Legal Theory: An Interview with Michael H. Shapiro”, in </w:t>
      </w:r>
      <w:r w:rsidRPr="00345E38">
        <w:rPr>
          <w:rFonts w:ascii="Sabon Next LT" w:hAnsi="Sabon Next LT" w:cs="Sabon Next LT"/>
          <w:i/>
          <w:iCs/>
          <w:color w:val="000000" w:themeColor="text1"/>
          <w:lang w:val="en-US"/>
        </w:rPr>
        <w:t>The Transhumanist Reader: Classical and Contemporary Essays on the Science, Technology, and Philosophy of the Human Future</w:t>
      </w:r>
      <w:r w:rsidRPr="00345E38">
        <w:rPr>
          <w:rFonts w:ascii="Sabon Next LT" w:hAnsi="Sabon Next LT" w:cs="Sabon Next LT"/>
          <w:color w:val="000000" w:themeColor="text1"/>
          <w:lang w:val="en-US"/>
        </w:rPr>
        <w:t>, eds. Max More and Natasha Vita-More (Wiley, 2013), 282, Kindle.</w:t>
      </w:r>
    </w:p>
    <w:p w14:paraId="16FA690A"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t>2. Samo</w:t>
      </w:r>
      <w:r w:rsidRPr="00345E38">
        <w:rPr>
          <w:rFonts w:ascii="Sabon Next LT" w:hAnsi="Sabon Next LT" w:cs="Sabon Next LT"/>
          <w:color w:val="000000" w:themeColor="text1"/>
        </w:rPr>
        <w:t xml:space="preserve"> Burja, </w:t>
      </w:r>
      <w:r w:rsidRPr="00345E38">
        <w:rPr>
          <w:rFonts w:ascii="Sabon Next LT" w:hAnsi="Sabon Next LT" w:cs="Sabon Next LT"/>
          <w:i/>
          <w:iCs/>
          <w:color w:val="000000" w:themeColor="text1"/>
        </w:rPr>
        <w:t>Great Founder Theory</w:t>
      </w:r>
      <w:r w:rsidRPr="00345E38">
        <w:rPr>
          <w:rFonts w:ascii="Sabon Next LT" w:hAnsi="Sabon Next LT" w:cs="Sabon Next LT"/>
          <w:color w:val="000000" w:themeColor="text1"/>
        </w:rPr>
        <w:t xml:space="preserve"> (2020 Manuscript), 112, https://samoburja.com/wp-content/uploads/2020/11/Great_Founder_Theory_by_Samo_Burja_2020_Manuscript.pdf.</w:t>
      </w:r>
    </w:p>
    <w:p w14:paraId="1F9C53EA"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3. M. </w:t>
      </w:r>
      <w:r w:rsidRPr="00345E38">
        <w:rPr>
          <w:rFonts w:ascii="Sabon Next LT" w:hAnsi="Sabon Next LT" w:cs="Sabon Next LT"/>
          <w:color w:val="000000" w:themeColor="text1"/>
          <w:lang w:val="en-US"/>
        </w:rPr>
        <w:t>McCloskey</w:t>
      </w:r>
      <w:r w:rsidRPr="00345E38">
        <w:rPr>
          <w:rFonts w:ascii="Sabon Next LT" w:hAnsi="Sabon Next LT" w:cs="Sabon Next LT"/>
          <w:color w:val="000000" w:themeColor="text1"/>
        </w:rPr>
        <w:t xml:space="preserve">, “Naive theories of motion,” in D. Gentner and A. L. Stevens (eds.) </w:t>
      </w:r>
      <w:r w:rsidRPr="00345E38">
        <w:rPr>
          <w:rFonts w:ascii="Sabon Next LT" w:hAnsi="Sabon Next LT" w:cs="Sabon Next LT"/>
          <w:i/>
          <w:iCs/>
          <w:color w:val="000000" w:themeColor="text1"/>
        </w:rPr>
        <w:t>Mental Models</w:t>
      </w:r>
      <w:r w:rsidRPr="00345E38">
        <w:rPr>
          <w:rFonts w:ascii="Sabon Next LT" w:hAnsi="Sabon Next LT" w:cs="Sabon Next LT"/>
          <w:color w:val="000000" w:themeColor="text1"/>
        </w:rPr>
        <w:t>, 299–324 (Lawrence Erlbaum, 1983).</w:t>
      </w:r>
    </w:p>
    <w:p w14:paraId="4B4C0316"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4. J. D. </w:t>
      </w:r>
      <w:r w:rsidRPr="00345E38">
        <w:rPr>
          <w:rFonts w:ascii="Sabon Next LT" w:hAnsi="Sabon Next LT" w:cs="Sabon Next LT"/>
          <w:color w:val="000000" w:themeColor="text1"/>
          <w:lang w:val="en-US"/>
        </w:rPr>
        <w:t>Slotta</w:t>
      </w:r>
      <w:r w:rsidRPr="00345E38">
        <w:rPr>
          <w:rFonts w:ascii="Sabon Next LT" w:hAnsi="Sabon Next LT" w:cs="Sabon Next LT"/>
          <w:color w:val="000000" w:themeColor="text1"/>
        </w:rPr>
        <w:t xml:space="preserve">, M. T. H. Chi, and E. Joram, “Assessing students’ misclassification of physics concepts: An ontological basis for conceptual change,” </w:t>
      </w:r>
      <w:r w:rsidRPr="00345E38">
        <w:rPr>
          <w:rFonts w:ascii="Sabon Next LT" w:hAnsi="Sabon Next LT" w:cs="Sabon Next LT"/>
          <w:i/>
          <w:iCs/>
          <w:color w:val="000000" w:themeColor="text1"/>
        </w:rPr>
        <w:t>Cognition and Instruction</w:t>
      </w:r>
      <w:r w:rsidRPr="00345E38">
        <w:rPr>
          <w:rFonts w:ascii="Sabon Next LT" w:hAnsi="Sabon Next LT" w:cs="Sabon Next LT"/>
          <w:color w:val="000000" w:themeColor="text1"/>
        </w:rPr>
        <w:t xml:space="preserve"> 13 (1995): 373–400.</w:t>
      </w:r>
    </w:p>
    <w:p w14:paraId="3E1F3CFB"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t>Cited</w:t>
      </w:r>
      <w:r w:rsidRPr="00345E38">
        <w:rPr>
          <w:rFonts w:ascii="Sabon Next LT" w:hAnsi="Sabon Next LT" w:cs="Sabon Next LT"/>
          <w:color w:val="000000" w:themeColor="text1"/>
        </w:rPr>
        <w:t xml:space="preserve"> in: Lance Workman and Will Reader, </w:t>
      </w:r>
      <w:r w:rsidRPr="00345E38">
        <w:rPr>
          <w:rFonts w:ascii="Sabon Next LT" w:hAnsi="Sabon Next LT" w:cs="Sabon Next LT"/>
          <w:i/>
          <w:iCs/>
          <w:color w:val="000000" w:themeColor="text1"/>
        </w:rPr>
        <w:t>Evolutionary Psychology</w:t>
      </w:r>
      <w:r w:rsidRPr="00345E38">
        <w:rPr>
          <w:rFonts w:ascii="Sabon Next LT" w:hAnsi="Sabon Next LT" w:cs="Sabon Next LT"/>
          <w:color w:val="000000" w:themeColor="text1"/>
        </w:rPr>
        <w:t xml:space="preserve"> (Cambridge University Press, 3</w:t>
      </w:r>
      <w:r w:rsidRPr="00345E38">
        <w:rPr>
          <w:rFonts w:ascii="Sabon Next LT" w:hAnsi="Sabon Next LT" w:cs="Sabon Next LT"/>
          <w:color w:val="000000" w:themeColor="text1"/>
          <w:vertAlign w:val="superscript"/>
        </w:rPr>
        <w:t>rd</w:t>
      </w:r>
      <w:r w:rsidRPr="00345E38">
        <w:rPr>
          <w:rFonts w:ascii="Sabon Next LT" w:hAnsi="Sabon Next LT" w:cs="Sabon Next LT"/>
          <w:color w:val="000000" w:themeColor="text1"/>
        </w:rPr>
        <w:t xml:space="preserve"> edition, 2014), 130, Kindle.</w:t>
      </w:r>
    </w:p>
    <w:p w14:paraId="4F7348CB"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5. Workman and Reader, </w:t>
      </w:r>
      <w:r w:rsidRPr="00345E38">
        <w:rPr>
          <w:rFonts w:ascii="Sabon Next LT" w:hAnsi="Sabon Next LT" w:cs="Sabon Next LT"/>
          <w:i/>
          <w:iCs/>
          <w:color w:val="000000" w:themeColor="text1"/>
        </w:rPr>
        <w:t>Introduction to Evolutionary Psychology</w:t>
      </w:r>
      <w:r w:rsidRPr="00345E38">
        <w:rPr>
          <w:rFonts w:ascii="Sabon Next LT" w:hAnsi="Sabon Next LT" w:cs="Sabon Next LT"/>
          <w:color w:val="000000" w:themeColor="text1"/>
        </w:rPr>
        <w:t>, 149–150.</w:t>
      </w:r>
    </w:p>
    <w:p w14:paraId="14BC64E5"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6. Steve Stewart-Williams, “Personality and Intelligence are More Closely Linked Than We Thought,” </w:t>
      </w:r>
      <w:r w:rsidRPr="00345E38">
        <w:rPr>
          <w:rFonts w:ascii="Sabon Next LT" w:hAnsi="Sabon Next LT" w:cs="Sabon Next LT"/>
          <w:i/>
          <w:iCs/>
          <w:color w:val="000000" w:themeColor="text1"/>
        </w:rPr>
        <w:t>The Nature-Nurture-Nietzsche Newsletter</w:t>
      </w:r>
      <w:r w:rsidRPr="00345E38">
        <w:rPr>
          <w:rFonts w:ascii="Sabon Next LT" w:hAnsi="Sabon Next LT" w:cs="Sabon Next LT"/>
          <w:color w:val="000000" w:themeColor="text1"/>
        </w:rPr>
        <w:t>, February 15 2025, https://www.stevestewartwilliams.com/p/personality-and-intelligence-are.</w:t>
      </w:r>
    </w:p>
    <w:p w14:paraId="1A77742B"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7. Angus Deaton and Anne Case, </w:t>
      </w:r>
      <w:r w:rsidRPr="00345E38">
        <w:rPr>
          <w:rFonts w:ascii="Sabon Next LT" w:hAnsi="Sabon Next LT" w:cs="Sabon Next LT"/>
          <w:i/>
          <w:iCs/>
          <w:color w:val="000000" w:themeColor="text1"/>
        </w:rPr>
        <w:t>Deaths of Despair and the Future of Capitalism</w:t>
      </w:r>
      <w:r w:rsidRPr="00345E38">
        <w:rPr>
          <w:rFonts w:ascii="Sabon Next LT" w:hAnsi="Sabon Next LT" w:cs="Sabon Next LT"/>
          <w:color w:val="000000" w:themeColor="text1"/>
        </w:rPr>
        <w:t xml:space="preserve"> (Princeton University Press, 2020), Kindle.</w:t>
      </w:r>
    </w:p>
    <w:p w14:paraId="73B05A54"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lang w:val="en-US"/>
        </w:rPr>
        <w:t xml:space="preserve">8. Sam </w:t>
      </w:r>
      <w:r w:rsidRPr="00345E38">
        <w:rPr>
          <w:rFonts w:ascii="Sabon Next LT" w:hAnsi="Sabon Next LT" w:cs="Sabon Next LT"/>
          <w:color w:val="000000" w:themeColor="text1"/>
        </w:rPr>
        <w:t>Harris</w:t>
      </w:r>
      <w:r w:rsidRPr="00345E38">
        <w:rPr>
          <w:rFonts w:ascii="Sabon Next LT" w:hAnsi="Sabon Next LT" w:cs="Sabon Next LT"/>
          <w:color w:val="000000" w:themeColor="text1"/>
          <w:lang w:val="en-US"/>
        </w:rPr>
        <w:t xml:space="preserve"> &amp; Charles Murray, “Forbidden Knowledge,” </w:t>
      </w:r>
      <w:r w:rsidRPr="00345E38">
        <w:rPr>
          <w:rFonts w:ascii="Sabon Next LT" w:hAnsi="Sabon Next LT" w:cs="Sabon Next LT"/>
          <w:i/>
          <w:iCs/>
          <w:color w:val="000000" w:themeColor="text1"/>
          <w:lang w:val="en-US"/>
        </w:rPr>
        <w:t>Making Sense</w:t>
      </w:r>
      <w:r w:rsidRPr="00345E38">
        <w:rPr>
          <w:rFonts w:ascii="Sabon Next LT" w:hAnsi="Sabon Next LT" w:cs="Sabon Next LT"/>
          <w:color w:val="000000" w:themeColor="text1"/>
          <w:lang w:val="en-US"/>
        </w:rPr>
        <w:t xml:space="preserve"> – episode 73 (podcast), April 23 2017, https://www.samharris.org/podcasts/making-sense-episodes/73-forbidden-knowledge.</w:t>
      </w:r>
    </w:p>
    <w:p w14:paraId="4F863802"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t>9. Hans</w:t>
      </w:r>
      <w:r w:rsidRPr="00345E38">
        <w:rPr>
          <w:rFonts w:ascii="Sabon Next LT" w:hAnsi="Sabon Next LT" w:cs="Sabon Next LT"/>
          <w:color w:val="000000" w:themeColor="text1"/>
        </w:rPr>
        <w:t xml:space="preserve"> Eysenck, Genius</w:t>
      </w:r>
      <w:r w:rsidRPr="00345E38">
        <w:rPr>
          <w:rFonts w:ascii="Sabon Next LT" w:hAnsi="Sabon Next LT" w:cs="Sabon Next LT"/>
          <w:i/>
          <w:iCs/>
          <w:color w:val="000000" w:themeColor="text1"/>
        </w:rPr>
        <w:t>: The Natural History of Creativity</w:t>
      </w:r>
      <w:r w:rsidRPr="00345E38">
        <w:rPr>
          <w:rFonts w:ascii="Sabon Next LT" w:hAnsi="Sabon Next LT" w:cs="Sabon Next LT"/>
          <w:color w:val="000000" w:themeColor="text1"/>
        </w:rPr>
        <w:t xml:space="preserve"> (Cambridge University Press, 1995), 69, </w:t>
      </w:r>
      <w:r w:rsidRPr="00345E38">
        <w:rPr>
          <w:rFonts w:ascii="Sabon Next LT" w:hAnsi="Sabon Next LT" w:cs="Sabon Next LT"/>
          <w:color w:val="000000" w:themeColor="text1"/>
          <w:lang w:val="en-US"/>
        </w:rPr>
        <w:t>Kindle</w:t>
      </w:r>
      <w:r w:rsidRPr="00345E38">
        <w:rPr>
          <w:rFonts w:ascii="Sabon Next LT" w:hAnsi="Sabon Next LT" w:cs="Sabon Next LT"/>
          <w:color w:val="000000" w:themeColor="text1"/>
        </w:rPr>
        <w:t>.</w:t>
      </w:r>
    </w:p>
    <w:p w14:paraId="6B1F895A"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t>10. Bostrom</w:t>
      </w:r>
      <w:r w:rsidRPr="00345E38">
        <w:rPr>
          <w:rFonts w:ascii="Sabon Next LT" w:hAnsi="Sabon Next LT" w:cs="Sabon Next LT"/>
          <w:color w:val="000000" w:themeColor="text1"/>
        </w:rPr>
        <w:t xml:space="preserve">, </w:t>
      </w:r>
      <w:r w:rsidRPr="00345E38">
        <w:rPr>
          <w:rFonts w:ascii="Sabon Next LT" w:hAnsi="Sabon Next LT" w:cs="Sabon Next LT"/>
          <w:i/>
          <w:iCs/>
          <w:color w:val="000000" w:themeColor="text1"/>
        </w:rPr>
        <w:t xml:space="preserve">In Defense of </w:t>
      </w:r>
      <w:r w:rsidRPr="00345E38">
        <w:rPr>
          <w:rFonts w:ascii="Sabon Next LT" w:hAnsi="Sabon Next LT" w:cs="Sabon Next LT"/>
          <w:color w:val="000000" w:themeColor="text1"/>
        </w:rPr>
        <w:t>Posthuman</w:t>
      </w:r>
      <w:r w:rsidRPr="00345E38">
        <w:rPr>
          <w:rFonts w:ascii="Sabon Next LT" w:hAnsi="Sabon Next LT" w:cs="Sabon Next LT"/>
          <w:i/>
          <w:iCs/>
          <w:color w:val="000000" w:themeColor="text1"/>
        </w:rPr>
        <w:t xml:space="preserve"> Dignity</w:t>
      </w:r>
      <w:r w:rsidRPr="00345E38">
        <w:rPr>
          <w:rFonts w:ascii="Sabon Next LT" w:hAnsi="Sabon Next LT" w:cs="Sabon Next LT"/>
          <w:color w:val="000000" w:themeColor="text1"/>
        </w:rPr>
        <w:t xml:space="preserve"> in </w:t>
      </w:r>
      <w:r w:rsidRPr="00345E38">
        <w:rPr>
          <w:rFonts w:ascii="Sabon Next LT" w:hAnsi="Sabon Next LT" w:cs="Sabon Next LT"/>
          <w:i/>
          <w:iCs/>
          <w:color w:val="000000" w:themeColor="text1"/>
        </w:rPr>
        <w:t>Bioethics</w:t>
      </w:r>
      <w:r w:rsidRPr="00345E38">
        <w:rPr>
          <w:rFonts w:ascii="Sabon Next LT" w:hAnsi="Sabon Next LT" w:cs="Sabon Next LT"/>
          <w:color w:val="000000" w:themeColor="text1"/>
        </w:rPr>
        <w:t>, 211.</w:t>
      </w:r>
    </w:p>
    <w:p w14:paraId="32D318BE" w14:textId="656669E2" w:rsidR="00B34C95" w:rsidRDefault="00B34C95" w:rsidP="002B504A">
      <w:pPr>
        <w:ind w:left="709" w:hanging="709"/>
      </w:pPr>
      <w:r>
        <w:br w:type="page"/>
      </w:r>
    </w:p>
    <w:p w14:paraId="0E6751B5" w14:textId="77777777" w:rsidR="00B34C95" w:rsidRDefault="00B34C95" w:rsidP="002B504A">
      <w:pPr>
        <w:pStyle w:val="Heading2"/>
        <w:ind w:left="709" w:hanging="709"/>
      </w:pPr>
      <w:bookmarkStart w:id="160" w:name="_Toc201090381"/>
      <w:r>
        <w:lastRenderedPageBreak/>
        <w:t>Chapter Four</w:t>
      </w:r>
      <w:bookmarkEnd w:id="160"/>
    </w:p>
    <w:p w14:paraId="2C4CCBA1" w14:textId="77777777" w:rsidR="00590371" w:rsidRPr="00590371" w:rsidRDefault="00590371" w:rsidP="00590371">
      <w:pPr>
        <w:pStyle w:val="Subtitle"/>
      </w:pPr>
    </w:p>
    <w:p w14:paraId="2CB635D1"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 Joe Z. Tsien, “Building a Brainier Mouse,” Scientific American 282, no. 4 (2000), 62–68, http://www.jstor.org/stable/26058673.</w:t>
      </w:r>
    </w:p>
    <w:p w14:paraId="653B5B14"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Nicholas Wade, “Scientist At Work: Joe Z. Tsien; Of Smart Mice and an Even Smarter Man,” New York Times, September 7 1999, https://www.nytimes.com/1999/09/07/science/scientist-at-work-joe-z-tsien-of-smart-mice-and-an-even-smarter-man.html.</w:t>
      </w:r>
    </w:p>
    <w:p w14:paraId="31220B66"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2. Evan A. Boyle, Yang I. Li, and Jonathan K. Pritchard, “An Expanded View of Complex Traits: From Polygenic to Omnigenic,” Cell 169 (June 15 2017) 1182, http://dx.doi.org/10.1016/j.cell.2017.05.038.</w:t>
      </w:r>
    </w:p>
    <w:p w14:paraId="021C0892"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3. Matthew Stephens, “False discovery rates: a new deal”, Biostatistics 18 (2017): 275–294.</w:t>
      </w:r>
    </w:p>
    <w:p w14:paraId="08818B94"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Boyle, Li, and Pritchard, An Expanded View of Complex Traits, 1178.</w:t>
      </w:r>
    </w:p>
    <w:p w14:paraId="6CD46BA1" w14:textId="52A7DF65"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4. Peter Visscher, Sarah E. Medland, Manuel A. R. Ferreira, et al., “Assumption-free estimation of heritability from genome-wide identity-by-descent sharing between full siblings,” PLoS Genet. 2 (2006): e4.</w:t>
      </w:r>
    </w:p>
    <w:p w14:paraId="2C31FF88" w14:textId="7751DAAD"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5. Huwembo Shi, Gleb Kichaev, and Bogdan Pasaniuc</w:t>
      </w:r>
      <w:r w:rsidR="00D06272" w:rsidRPr="00345E38">
        <w:rPr>
          <w:rFonts w:ascii="Sabon Next LT" w:hAnsi="Sabon Next LT" w:cs="Sabon Next LT"/>
        </w:rPr>
        <w:t>,</w:t>
      </w:r>
      <w:r w:rsidRPr="00345E38">
        <w:rPr>
          <w:rFonts w:ascii="Sabon Next LT" w:hAnsi="Sabon Next LT" w:cs="Sabon Next LT"/>
        </w:rPr>
        <w:t xml:space="preserve"> “Contrasting the genetic architecture of 30 complex traits from summary association data,” Am. J. Hum. Genet. 99 (2016): 139–153.</w:t>
      </w:r>
    </w:p>
    <w:p w14:paraId="1524DF4C"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Boyle, Li, and Pritchard, An Expanded View of Complex Traits, 1178.</w:t>
      </w:r>
    </w:p>
    <w:p w14:paraId="429726C0"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 xml:space="preserve">6. Po-Ru Loh, Gaurav Bhatia, Alexander Gusev, “Contrasting genetic architectures of schizophrenia and other complex diseases using fast variance-components analysis”, Nat. Genet. 47 (2015): 1385–1392. </w:t>
      </w:r>
    </w:p>
    <w:p w14:paraId="3BB659CF"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Boyle, Li, and Pritchard, An Expanded View of Complex Traits, 1178.</w:t>
      </w:r>
    </w:p>
    <w:p w14:paraId="5DA02DAB"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7. Boyle, Li, and Pritchard, An Expanded View of Complex Traits, 1178</w:t>
      </w:r>
    </w:p>
    <w:p w14:paraId="6504E04C"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8. Andrew R Wood, Tonu Esko, Jian Yang, “Defining the role of common variation in the genomic and biological architecture of adult human height”, Nat. Genet. 46 (2014), 1173–1186.</w:t>
      </w:r>
    </w:p>
    <w:p w14:paraId="071DA206"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Boyle, Li, and Pritchard, An Expanded View of Complex Traits, 1178.</w:t>
      </w:r>
    </w:p>
    <w:p w14:paraId="16DD6E90"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9. Steve Stewart-Williams, “The Third Law of Behavioural Genetics”, The Nature-Nurture-Nietzsche Newsletter, June 15 2024, https://www.stevestewartwilliams.com/p/the-third-law-of-behavior-genetics.</w:t>
      </w:r>
    </w:p>
    <w:p w14:paraId="47E74E7F"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10. Eysenck, Genius: The Natural History of Creativity.</w:t>
      </w:r>
    </w:p>
    <w:p w14:paraId="0FBB4338" w14:textId="0192CAB9"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 xml:space="preserve">11. Gregory Cochran and Henry Harpending, The 10,000 </w:t>
      </w:r>
      <w:r w:rsidR="00F260FD" w:rsidRPr="00345E38">
        <w:rPr>
          <w:rFonts w:ascii="Sabon Next LT" w:hAnsi="Sabon Next LT" w:cs="Sabon Next LT"/>
        </w:rPr>
        <w:t>Y</w:t>
      </w:r>
      <w:r w:rsidRPr="00345E38">
        <w:rPr>
          <w:rFonts w:ascii="Sabon Next LT" w:hAnsi="Sabon Next LT" w:cs="Sabon Next LT"/>
        </w:rPr>
        <w:t xml:space="preserve">ear </w:t>
      </w:r>
      <w:r w:rsidR="00F260FD" w:rsidRPr="00345E38">
        <w:rPr>
          <w:rFonts w:ascii="Sabon Next LT" w:hAnsi="Sabon Next LT" w:cs="Sabon Next LT"/>
        </w:rPr>
        <w:t>E</w:t>
      </w:r>
      <w:r w:rsidRPr="00345E38">
        <w:rPr>
          <w:rFonts w:ascii="Sabon Next LT" w:hAnsi="Sabon Next LT" w:cs="Sabon Next LT"/>
        </w:rPr>
        <w:t xml:space="preserve">xplosion: </w:t>
      </w:r>
      <w:r w:rsidR="00F260FD" w:rsidRPr="00345E38">
        <w:rPr>
          <w:rFonts w:ascii="Sabon Next LT" w:hAnsi="Sabon Next LT" w:cs="Sabon Next LT"/>
        </w:rPr>
        <w:t>H</w:t>
      </w:r>
      <w:r w:rsidRPr="00345E38">
        <w:rPr>
          <w:rFonts w:ascii="Sabon Next LT" w:hAnsi="Sabon Next LT" w:cs="Sabon Next LT"/>
        </w:rPr>
        <w:t xml:space="preserve">ow </w:t>
      </w:r>
      <w:r w:rsidR="00F260FD" w:rsidRPr="00345E38">
        <w:rPr>
          <w:rFonts w:ascii="Sabon Next LT" w:hAnsi="Sabon Next LT" w:cs="Sabon Next LT"/>
        </w:rPr>
        <w:t>C</w:t>
      </w:r>
      <w:r w:rsidRPr="00345E38">
        <w:rPr>
          <w:rFonts w:ascii="Sabon Next LT" w:hAnsi="Sabon Next LT" w:cs="Sabon Next LT"/>
        </w:rPr>
        <w:t xml:space="preserve">ivilization </w:t>
      </w:r>
      <w:r w:rsidR="00F260FD" w:rsidRPr="00345E38">
        <w:rPr>
          <w:rFonts w:ascii="Sabon Next LT" w:hAnsi="Sabon Next LT" w:cs="Sabon Next LT"/>
        </w:rPr>
        <w:t>a</w:t>
      </w:r>
      <w:r w:rsidRPr="00345E38">
        <w:rPr>
          <w:rFonts w:ascii="Sabon Next LT" w:hAnsi="Sabon Next LT" w:cs="Sabon Next LT"/>
        </w:rPr>
        <w:t xml:space="preserve">ccelerated </w:t>
      </w:r>
      <w:r w:rsidR="00F260FD" w:rsidRPr="00345E38">
        <w:rPr>
          <w:rFonts w:ascii="Sabon Next LT" w:hAnsi="Sabon Next LT" w:cs="Sabon Next LT"/>
        </w:rPr>
        <w:t>H</w:t>
      </w:r>
      <w:r w:rsidRPr="00345E38">
        <w:rPr>
          <w:rFonts w:ascii="Sabon Next LT" w:hAnsi="Sabon Next LT" w:cs="Sabon Next LT"/>
        </w:rPr>
        <w:t xml:space="preserve">uman </w:t>
      </w:r>
      <w:r w:rsidR="00F260FD" w:rsidRPr="00345E38">
        <w:rPr>
          <w:rFonts w:ascii="Sabon Next LT" w:hAnsi="Sabon Next LT" w:cs="Sabon Next LT"/>
        </w:rPr>
        <w:t>E</w:t>
      </w:r>
      <w:r w:rsidRPr="00345E38">
        <w:rPr>
          <w:rFonts w:ascii="Sabon Next LT" w:hAnsi="Sabon Next LT" w:cs="Sabon Next LT"/>
        </w:rPr>
        <w:t>volution (Basic Books, 2009).</w:t>
      </w:r>
    </w:p>
    <w:p w14:paraId="1E0E7018"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lastRenderedPageBreak/>
        <w:t>12. David Dobbs, “Die, Selfish Gene, Die,” in Beyond Bioethics.</w:t>
      </w:r>
    </w:p>
    <w:p w14:paraId="2AEF1DC4"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13. Nick Bostrom, Superintelligence: Paths, Dangers, Strategies (Oxford University Press, 2014), 109.</w:t>
      </w:r>
    </w:p>
    <w:p w14:paraId="3255A1E6"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 xml:space="preserve">14. “Optimism", said Cacambo, "What is that?" "Alas!" replied Candide, "It is the obstinacy of maintaining that everything is best when it is worst”. </w:t>
      </w:r>
    </w:p>
    <w:p w14:paraId="1A30C927"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Voltaire, Candide (Random House, 1975).</w:t>
      </w:r>
    </w:p>
    <w:p w14:paraId="5CA1936A"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15. Ralph C. Merkle, “Uploading,” in The Transhumanist Reader, 163.</w:t>
      </w:r>
    </w:p>
    <w:p w14:paraId="3DA136D4"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16. M. Maglione, A. R. Maher, J. Hu, et al., “Off-Label Use of Atypical Antipsychotics: An Update” Comparative Effectiveness Reviews, no. 43 (US) (September 2011), accessed: June 2025.</w:t>
      </w:r>
    </w:p>
    <w:p w14:paraId="6CC13D60"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17. Nick Bostrom, “In Defense of Posthuman Dignity,” in Bioethics, 213.</w:t>
      </w:r>
    </w:p>
    <w:p w14:paraId="4C5C8E53"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18. Nick Bostrom, “Why I Want to be a Posthuman When I Grow Up,” in The Transhumanist Reader, 42.</w:t>
      </w:r>
    </w:p>
    <w:p w14:paraId="15CCE923"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19. Randy Thornhill &amp; Nancy Wilmsen Thornhill, “The evolutionary psychology of men's coercive sexuality,” Behavioral and Brain Sciences 15, no. 2 (1992): 363-375.</w:t>
      </w:r>
    </w:p>
    <w:p w14:paraId="7118952A" w14:textId="03210144"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John Dupré, Human Nature and the Limits of Science (</w:t>
      </w:r>
      <w:r w:rsidR="00D06272" w:rsidRPr="00345E38">
        <w:rPr>
          <w:rFonts w:ascii="Sabon Next LT" w:hAnsi="Sabon Next LT" w:cs="Sabon Next LT"/>
        </w:rPr>
        <w:t>Clarendon</w:t>
      </w:r>
      <w:r w:rsidRPr="00345E38">
        <w:rPr>
          <w:rFonts w:ascii="Sabon Next LT" w:hAnsi="Sabon Next LT" w:cs="Sabon Next LT"/>
        </w:rPr>
        <w:t xml:space="preserve"> Press, 2001), Kindle location 1186.</w:t>
      </w:r>
    </w:p>
    <w:p w14:paraId="571F67F7" w14:textId="29A37B37" w:rsidR="00B34C95" w:rsidRDefault="00B34C95">
      <w:r>
        <w:br w:type="page"/>
      </w:r>
    </w:p>
    <w:p w14:paraId="03E70482" w14:textId="49069ED5" w:rsidR="005754E0" w:rsidRDefault="005754E0" w:rsidP="005754E0">
      <w:pPr>
        <w:pStyle w:val="Heading2"/>
      </w:pPr>
      <w:bookmarkStart w:id="161" w:name="_Toc201090382"/>
      <w:r>
        <w:lastRenderedPageBreak/>
        <w:t>Chapter Five</w:t>
      </w:r>
      <w:bookmarkEnd w:id="161"/>
    </w:p>
    <w:p w14:paraId="48B9FF27" w14:textId="77777777" w:rsidR="00590371" w:rsidRPr="00590371" w:rsidRDefault="00590371" w:rsidP="00590371">
      <w:pPr>
        <w:pStyle w:val="Subtitle"/>
      </w:pPr>
    </w:p>
    <w:p w14:paraId="704EE54B"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1. Alfred Adler, </w:t>
      </w:r>
      <w:r w:rsidRPr="00345E38">
        <w:rPr>
          <w:rFonts w:cs="Sabon Next LT"/>
          <w:i/>
          <w:iCs/>
          <w:color w:val="000000" w:themeColor="text1"/>
        </w:rPr>
        <w:t>Understanding Human Nature</w:t>
      </w:r>
      <w:r w:rsidRPr="00345E38">
        <w:rPr>
          <w:rFonts w:cs="Sabon Next LT"/>
          <w:color w:val="000000" w:themeColor="text1"/>
        </w:rPr>
        <w:t xml:space="preserve"> (</w:t>
      </w:r>
      <w:r w:rsidRPr="00345E38">
        <w:rPr>
          <w:rFonts w:eastAsia="SimSun" w:cs="Sabon Next LT"/>
          <w:kern w:val="3"/>
          <w14:ligatures w14:val="none"/>
        </w:rPr>
        <w:t>Fawcett</w:t>
      </w:r>
      <w:r w:rsidRPr="00345E38">
        <w:rPr>
          <w:rFonts w:cs="Sabon Next LT"/>
          <w:color w:val="000000" w:themeColor="text1"/>
        </w:rPr>
        <w:t xml:space="preserve"> Publications, 1963, 1927).</w:t>
      </w:r>
    </w:p>
    <w:p w14:paraId="1DBF64B6"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lang w:val="en-US"/>
        </w:rPr>
        <w:t xml:space="preserve">2. Nigel </w:t>
      </w:r>
      <w:r w:rsidRPr="00345E38">
        <w:rPr>
          <w:rFonts w:cs="Sabon Next LT"/>
          <w:color w:val="000000" w:themeColor="text1"/>
        </w:rPr>
        <w:t>Barber</w:t>
      </w:r>
      <w:r w:rsidRPr="00345E38">
        <w:rPr>
          <w:rFonts w:cs="Sabon Next LT"/>
          <w:color w:val="000000" w:themeColor="text1"/>
          <w:lang w:val="en-US"/>
        </w:rPr>
        <w:t>, “The evolutionary psychology of physical attractiveness: Sexual selection and human morphology,” Ethology and Sociobiology</w:t>
      </w:r>
      <w:r w:rsidRPr="00345E38">
        <w:rPr>
          <w:rFonts w:cs="Sabon Next LT"/>
          <w:color w:val="000000" w:themeColor="text1"/>
        </w:rPr>
        <w:t xml:space="preserve"> 16, no. 5 (September 1995): 395-424, https://doi.org/10.1016/0162-3095(95)00068-2.</w:t>
      </w:r>
    </w:p>
    <w:p w14:paraId="52875456" w14:textId="77777777" w:rsidR="005754E0" w:rsidRPr="00345E38" w:rsidRDefault="005754E0" w:rsidP="005754E0">
      <w:pPr>
        <w:ind w:left="709" w:hanging="709"/>
        <w:rPr>
          <w:rFonts w:cs="Sabon Next LT"/>
          <w:color w:val="000000" w:themeColor="text1"/>
          <w:lang w:val="en-US"/>
        </w:rPr>
      </w:pPr>
      <w:r w:rsidRPr="00345E38">
        <w:rPr>
          <w:rFonts w:cs="Sabon Next LT"/>
          <w:color w:val="000000" w:themeColor="text1"/>
          <w:lang w:val="en-US"/>
        </w:rPr>
        <w:t xml:space="preserve">3. Monika A. Kozłowska, Daniel Talbot, and Peter K. Jonason, “The Napoleon complex, revisited: Those high on the Dark Triad traits are dissatisfied with their height and are short,” </w:t>
      </w:r>
      <w:r w:rsidRPr="00345E38">
        <w:rPr>
          <w:rFonts w:cs="Sabon Next LT"/>
          <w:i/>
          <w:iCs/>
          <w:color w:val="000000" w:themeColor="text1"/>
          <w:lang w:val="en-US"/>
        </w:rPr>
        <w:t>Personality and Individual Differences</w:t>
      </w:r>
      <w:r w:rsidRPr="00345E38">
        <w:rPr>
          <w:rFonts w:cs="Sabon Next LT"/>
          <w:color w:val="000000" w:themeColor="text1"/>
          <w:lang w:val="en-US"/>
        </w:rPr>
        <w:t xml:space="preserve"> 203 (March 2023), https://doi.org/10.1016/j.paid.2022.111990.</w:t>
      </w:r>
    </w:p>
    <w:p w14:paraId="2CBB4641" w14:textId="77777777" w:rsidR="005754E0" w:rsidRPr="00345E38" w:rsidRDefault="005754E0" w:rsidP="005754E0">
      <w:pPr>
        <w:ind w:left="709" w:hanging="709"/>
        <w:rPr>
          <w:rFonts w:cs="Sabon Next LT"/>
          <w:color w:val="000000" w:themeColor="text1"/>
          <w:lang w:val="en-US"/>
        </w:rPr>
      </w:pPr>
      <w:r w:rsidRPr="00345E38">
        <w:rPr>
          <w:rFonts w:cs="Sabon Next LT"/>
          <w:color w:val="000000" w:themeColor="text1"/>
          <w:lang w:val="en-US"/>
        </w:rPr>
        <w:t xml:space="preserve">4. Anders Sandberg, “Morphological Freedom – Why We Not Just Want It, but Need It,” in </w:t>
      </w:r>
      <w:r w:rsidRPr="00345E38">
        <w:rPr>
          <w:rFonts w:cs="Sabon Next LT"/>
          <w:i/>
          <w:iCs/>
          <w:color w:val="000000" w:themeColor="text1"/>
          <w:lang w:val="en-US"/>
        </w:rPr>
        <w:t>The Transhumanist Reader</w:t>
      </w:r>
      <w:r w:rsidRPr="00345E38">
        <w:rPr>
          <w:rFonts w:cs="Sabon Next LT"/>
          <w:color w:val="000000" w:themeColor="text1"/>
          <w:lang w:val="en-US"/>
        </w:rPr>
        <w:t>, 56.</w:t>
      </w:r>
    </w:p>
    <w:p w14:paraId="2782EB61"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5. John Rawls, </w:t>
      </w:r>
      <w:r w:rsidRPr="00345E38">
        <w:rPr>
          <w:rFonts w:cs="Sabon Next LT"/>
          <w:i/>
          <w:iCs/>
          <w:color w:val="000000" w:themeColor="text1"/>
        </w:rPr>
        <w:t>A Theory of Justice</w:t>
      </w:r>
      <w:r w:rsidRPr="00345E38">
        <w:rPr>
          <w:rFonts w:cs="Sabon Next LT"/>
          <w:color w:val="000000" w:themeColor="text1"/>
        </w:rPr>
        <w:t> (Belknap Press of Harvard University Press, 1971).</w:t>
      </w:r>
    </w:p>
    <w:p w14:paraId="648CB1D1" w14:textId="77777777" w:rsidR="005754E0" w:rsidRPr="00345E38" w:rsidRDefault="005754E0" w:rsidP="005754E0">
      <w:pPr>
        <w:rPr>
          <w:rFonts w:cs="Sabon Next LT"/>
          <w:color w:val="000000" w:themeColor="text1"/>
        </w:rPr>
      </w:pPr>
      <w:r w:rsidRPr="00345E38">
        <w:rPr>
          <w:rFonts w:cs="Sabon Next LT"/>
          <w:color w:val="000000" w:themeColor="text1"/>
        </w:rPr>
        <w:t>6. “Data from the International Social Survey Programme (ISSP) indicate that a majority of people believe they live in societies where hard work is the most important determinant of getting ahead, a trend observed across countries and increasing since the 1980s”.</w:t>
      </w:r>
    </w:p>
    <w:p w14:paraId="048E8701" w14:textId="2B3F46E4"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“Attitudes to inequalities,” </w:t>
      </w:r>
      <w:r w:rsidRPr="00345E38">
        <w:rPr>
          <w:rFonts w:cs="Sabon Next LT"/>
          <w:i/>
          <w:iCs/>
          <w:color w:val="000000" w:themeColor="text1"/>
        </w:rPr>
        <w:t>The IFS Deaton Review</w:t>
      </w:r>
      <w:r w:rsidRPr="00345E38">
        <w:rPr>
          <w:rFonts w:cs="Sabon Next LT"/>
          <w:color w:val="000000" w:themeColor="text1"/>
        </w:rPr>
        <w:t>, September 23 2021, https://ifs.org.uk/inequality/attitudes-to-inequalities/.</w:t>
      </w:r>
    </w:p>
    <w:p w14:paraId="6ADDF04D"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7. Megan Brenan, “Majority in U.S. Still Say Gov't Should Ensure Healthcare,” </w:t>
      </w:r>
      <w:r w:rsidRPr="00345E38">
        <w:rPr>
          <w:rFonts w:cs="Sabon Next LT"/>
          <w:i/>
          <w:iCs/>
          <w:color w:val="000000" w:themeColor="text1"/>
        </w:rPr>
        <w:t>Gallup</w:t>
      </w:r>
      <w:r w:rsidRPr="00345E38">
        <w:rPr>
          <w:rFonts w:cs="Sabon Next LT"/>
          <w:color w:val="000000" w:themeColor="text1"/>
        </w:rPr>
        <w:t>, January 23 2023, https://news.gallup.com/poll/468401/majority-say-gov-ensure-healthcare.aspx.</w:t>
      </w:r>
    </w:p>
    <w:p w14:paraId="5F58A9FD"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8. John Harris, “The Survival Lottery,” in </w:t>
      </w:r>
      <w:r w:rsidRPr="00345E38">
        <w:rPr>
          <w:rFonts w:cs="Sabon Next LT"/>
          <w:i/>
          <w:iCs/>
          <w:color w:val="000000" w:themeColor="text1"/>
        </w:rPr>
        <w:t>Bioethics</w:t>
      </w:r>
      <w:r w:rsidRPr="00345E38">
        <w:rPr>
          <w:rFonts w:cs="Sabon Next LT"/>
          <w:color w:val="000000" w:themeColor="text1"/>
        </w:rPr>
        <w:t>.</w:t>
      </w:r>
    </w:p>
    <w:p w14:paraId="677E3E07" w14:textId="77777777" w:rsidR="005754E0" w:rsidRPr="00345E38" w:rsidRDefault="005754E0" w:rsidP="005754E0">
      <w:pPr>
        <w:ind w:left="709" w:hanging="709"/>
        <w:rPr>
          <w:rFonts w:cs="Sabon Next LT"/>
          <w:color w:val="000000" w:themeColor="text1"/>
        </w:rPr>
      </w:pPr>
      <w:bookmarkStart w:id="162" w:name="_Hlk200441357"/>
      <w:r w:rsidRPr="00345E38">
        <w:rPr>
          <w:rFonts w:cs="Sabon Next LT"/>
          <w:color w:val="000000" w:themeColor="text1"/>
        </w:rPr>
        <w:t xml:space="preserve">9. J. Vollmann, V. Sandow, and J. Schildmann, </w:t>
      </w:r>
      <w:r w:rsidRPr="00345E38">
        <w:rPr>
          <w:rFonts w:cs="Sabon Next LT"/>
          <w:i/>
          <w:iCs/>
          <w:color w:val="000000" w:themeColor="text1"/>
        </w:rPr>
        <w:t>The Ethics of Personalised Medicine: Critical Perspectives</w:t>
      </w:r>
      <w:r w:rsidRPr="00345E38">
        <w:rPr>
          <w:rFonts w:cs="Sabon Next LT"/>
          <w:color w:val="000000" w:themeColor="text1"/>
        </w:rPr>
        <w:t xml:space="preserve"> (Routledge, 2015), 41.</w:t>
      </w:r>
    </w:p>
    <w:bookmarkEnd w:id="162"/>
    <w:p w14:paraId="711E7AB1"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10. Vollmann, Sandow and Schildmann, </w:t>
      </w:r>
      <w:r w:rsidRPr="00345E38">
        <w:rPr>
          <w:rFonts w:cs="Sabon Next LT"/>
          <w:i/>
          <w:iCs/>
          <w:color w:val="000000" w:themeColor="text1"/>
        </w:rPr>
        <w:t>The Ethics of Personalised Medicine</w:t>
      </w:r>
      <w:r w:rsidRPr="00345E38">
        <w:rPr>
          <w:rFonts w:cs="Sabon Next LT"/>
          <w:color w:val="000000" w:themeColor="text1"/>
        </w:rPr>
        <w:t>, 156.</w:t>
      </w:r>
    </w:p>
    <w:p w14:paraId="3955C493"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11. Ibid, 28.</w:t>
      </w:r>
    </w:p>
    <w:p w14:paraId="2A630103"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12. Joseph Collins, "Should Doctors Tell the Truth?" </w:t>
      </w:r>
      <w:r w:rsidRPr="00345E38">
        <w:rPr>
          <w:rFonts w:cs="Sabon Next LT"/>
          <w:i/>
          <w:iCs/>
          <w:color w:val="000000" w:themeColor="text1"/>
        </w:rPr>
        <w:t>Harper's Magazine</w:t>
      </w:r>
      <w:r w:rsidRPr="00345E38">
        <w:rPr>
          <w:rFonts w:cs="Sabon Next LT"/>
          <w:color w:val="000000" w:themeColor="text1"/>
        </w:rPr>
        <w:t xml:space="preserve"> 155 (August 1927), 320-326.</w:t>
      </w:r>
    </w:p>
    <w:p w14:paraId="054D5214" w14:textId="25DC6C8F" w:rsidR="005754E0" w:rsidRPr="00345E38" w:rsidRDefault="005754E0" w:rsidP="00BF6926">
      <w:pPr>
        <w:ind w:left="709" w:hanging="709"/>
        <w:rPr>
          <w:rFonts w:cs="Sabon Next LT"/>
          <w:color w:val="000000" w:themeColor="text1"/>
        </w:rPr>
      </w:pPr>
      <w:r w:rsidRPr="00345E38">
        <w:rPr>
          <w:rFonts w:cs="Sabon Next LT"/>
          <w:color w:val="000000" w:themeColor="text1"/>
        </w:rPr>
        <w:t xml:space="preserve">13. Reproduced in: “Ethical Issues in the Practice of Healthcare,” in </w:t>
      </w:r>
      <w:r w:rsidRPr="00345E38">
        <w:rPr>
          <w:rFonts w:cs="Sabon Next LT"/>
          <w:i/>
          <w:iCs/>
          <w:color w:val="000000" w:themeColor="text1"/>
        </w:rPr>
        <w:t>Bioethics</w:t>
      </w:r>
      <w:r w:rsidRPr="00345E38">
        <w:rPr>
          <w:rFonts w:cs="Sabon Next LT"/>
          <w:color w:val="000000" w:themeColor="text1"/>
        </w:rPr>
        <w:t>.</w:t>
      </w:r>
    </w:p>
    <w:p w14:paraId="02527F11" w14:textId="14FBC4D2" w:rsidR="005754E0" w:rsidRPr="00345E38" w:rsidRDefault="005754E0" w:rsidP="005754E0">
      <w:pPr>
        <w:rPr>
          <w:rFonts w:cs="Sabon Next LT"/>
          <w:color w:val="000000" w:themeColor="text1"/>
        </w:rPr>
      </w:pPr>
      <w:r w:rsidRPr="00345E38">
        <w:rPr>
          <w:rFonts w:cs="Sabon Next LT"/>
          <w:color w:val="000000" w:themeColor="text1"/>
        </w:rPr>
        <w:t>1</w:t>
      </w:r>
      <w:r w:rsidR="00BF6926">
        <w:rPr>
          <w:rFonts w:cs="Sabon Next LT"/>
          <w:color w:val="000000" w:themeColor="text1"/>
        </w:rPr>
        <w:t>4</w:t>
      </w:r>
      <w:r w:rsidRPr="00345E38">
        <w:rPr>
          <w:rFonts w:cs="Sabon Next LT"/>
          <w:color w:val="000000" w:themeColor="text1"/>
        </w:rPr>
        <w:t>. “So fatal is it in the latter class [i.e. the elderly] that it has been termed the natural end of the old man”.</w:t>
      </w:r>
    </w:p>
    <w:p w14:paraId="30F996AB" w14:textId="3419BDDC"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Attributed to: William Ostler, </w:t>
      </w:r>
      <w:r w:rsidRPr="00345E38">
        <w:rPr>
          <w:rFonts w:cs="Sabon Next LT"/>
          <w:i/>
          <w:iCs/>
          <w:color w:val="000000" w:themeColor="text1"/>
        </w:rPr>
        <w:t>The Principles and Practice of Medicine</w:t>
      </w:r>
      <w:r w:rsidRPr="00345E38">
        <w:rPr>
          <w:rFonts w:cs="Sabon Next LT"/>
          <w:color w:val="000000" w:themeColor="text1"/>
        </w:rPr>
        <w:t>, 1</w:t>
      </w:r>
      <w:r w:rsidRPr="00345E38">
        <w:rPr>
          <w:rFonts w:cs="Sabon Next LT"/>
          <w:color w:val="000000" w:themeColor="text1"/>
          <w:vertAlign w:val="superscript"/>
        </w:rPr>
        <w:t>st</w:t>
      </w:r>
      <w:r w:rsidRPr="00345E38">
        <w:rPr>
          <w:rFonts w:cs="Sabon Next LT"/>
          <w:color w:val="000000" w:themeColor="text1"/>
        </w:rPr>
        <w:t xml:space="preserve"> edition, 1892.</w:t>
      </w:r>
    </w:p>
    <w:p w14:paraId="7215E899" w14:textId="1D5D7ADC" w:rsidR="005754E0" w:rsidRPr="00345E38" w:rsidRDefault="005754E0" w:rsidP="005754E0">
      <w:pPr>
        <w:ind w:left="709" w:hanging="709"/>
        <w:rPr>
          <w:rFonts w:cs="Sabon Next LT"/>
          <w:color w:val="000000" w:themeColor="text1"/>
        </w:rPr>
      </w:pPr>
      <w:r w:rsidRPr="00345E38">
        <w:rPr>
          <w:rFonts w:cs="Sabon Next LT"/>
          <w:color w:val="000000" w:themeColor="text1"/>
        </w:rPr>
        <w:t>1</w:t>
      </w:r>
      <w:r w:rsidR="00BF6926">
        <w:rPr>
          <w:rFonts w:cs="Sabon Next LT"/>
          <w:color w:val="000000" w:themeColor="text1"/>
        </w:rPr>
        <w:t>5</w:t>
      </w:r>
      <w:r w:rsidRPr="00345E38">
        <w:rPr>
          <w:rFonts w:cs="Sabon Next LT"/>
          <w:color w:val="000000" w:themeColor="text1"/>
        </w:rPr>
        <w:t>. “One may say that to die of pneumonia is almost the natural end of old people".</w:t>
      </w:r>
    </w:p>
    <w:p w14:paraId="4D89248D"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lastRenderedPageBreak/>
        <w:t xml:space="preserve">William Ostler, </w:t>
      </w:r>
      <w:r w:rsidRPr="00345E38">
        <w:rPr>
          <w:rFonts w:cs="Sabon Next LT"/>
          <w:i/>
          <w:iCs/>
          <w:color w:val="000000" w:themeColor="text1"/>
        </w:rPr>
        <w:t>The Principles and Practice of Medicine</w:t>
      </w:r>
      <w:r w:rsidRPr="00345E38">
        <w:rPr>
          <w:rFonts w:cs="Sabon Next LT"/>
          <w:color w:val="000000" w:themeColor="text1"/>
        </w:rPr>
        <w:t>, 7</w:t>
      </w:r>
      <w:r w:rsidRPr="00345E38">
        <w:rPr>
          <w:rFonts w:cs="Sabon Next LT"/>
          <w:color w:val="000000" w:themeColor="text1"/>
          <w:vertAlign w:val="superscript"/>
        </w:rPr>
        <w:t>th</w:t>
      </w:r>
      <w:r w:rsidRPr="00345E38">
        <w:rPr>
          <w:rFonts w:cs="Sabon Next LT"/>
          <w:color w:val="000000" w:themeColor="text1"/>
        </w:rPr>
        <w:t xml:space="preserve"> edition, 1921.</w:t>
      </w:r>
    </w:p>
    <w:p w14:paraId="214C0F83" w14:textId="5E154F7A" w:rsidR="005754E0" w:rsidRPr="00345E38" w:rsidRDefault="005754E0" w:rsidP="005754E0">
      <w:pPr>
        <w:ind w:left="709" w:hanging="709"/>
        <w:rPr>
          <w:rFonts w:cs="Sabon Next LT"/>
          <w:color w:val="000000" w:themeColor="text1"/>
        </w:rPr>
      </w:pPr>
      <w:r w:rsidRPr="00345E38">
        <w:rPr>
          <w:rFonts w:cs="Sabon Next LT"/>
          <w:color w:val="000000" w:themeColor="text1"/>
        </w:rPr>
        <w:t>1</w:t>
      </w:r>
      <w:r w:rsidR="00BF6926">
        <w:rPr>
          <w:rFonts w:cs="Sabon Next LT"/>
          <w:color w:val="000000" w:themeColor="text1"/>
        </w:rPr>
        <w:t>6</w:t>
      </w:r>
      <w:r w:rsidRPr="00345E38">
        <w:rPr>
          <w:rFonts w:cs="Sabon Next LT"/>
          <w:color w:val="000000" w:themeColor="text1"/>
        </w:rPr>
        <w:t xml:space="preserve">. David Spieghalter, “Why So Many Americans Believe in So Many ‘Crazy’ Things,” (audio podcast) </w:t>
      </w:r>
      <w:r w:rsidRPr="00345E38">
        <w:rPr>
          <w:rFonts w:cs="Sabon Next LT"/>
          <w:i/>
          <w:iCs/>
          <w:color w:val="000000" w:themeColor="text1"/>
        </w:rPr>
        <w:t>Times Red Box</w:t>
      </w:r>
      <w:r w:rsidRPr="00345E38">
        <w:rPr>
          <w:rFonts w:cs="Sabon Next LT"/>
          <w:color w:val="000000" w:themeColor="text1"/>
        </w:rPr>
        <w:t>, June 4, 2021, 26:14.</w:t>
      </w:r>
    </w:p>
    <w:p w14:paraId="7DFBE9B4" w14:textId="22E07083" w:rsidR="005754E0" w:rsidRPr="00345E38" w:rsidRDefault="005754E0" w:rsidP="005754E0">
      <w:pPr>
        <w:ind w:left="709" w:hanging="709"/>
        <w:rPr>
          <w:rFonts w:cs="Sabon Next LT"/>
          <w:color w:val="000000" w:themeColor="text1"/>
        </w:rPr>
      </w:pPr>
      <w:r w:rsidRPr="00345E38">
        <w:rPr>
          <w:rFonts w:cs="Sabon Next LT"/>
          <w:color w:val="000000" w:themeColor="text1"/>
        </w:rPr>
        <w:t>1</w:t>
      </w:r>
      <w:r w:rsidR="00BF6926">
        <w:rPr>
          <w:rFonts w:cs="Sabon Next LT"/>
          <w:color w:val="000000" w:themeColor="text1"/>
        </w:rPr>
        <w:t>7</w:t>
      </w:r>
      <w:r w:rsidRPr="00345E38">
        <w:rPr>
          <w:rFonts w:cs="Sabon Next LT"/>
          <w:color w:val="000000" w:themeColor="text1"/>
        </w:rPr>
        <w:t xml:space="preserve">. T. Cox and C. MacKay, “Psychosocial Factors and Psychophysiological Mechanisms in the Aetiology and Development of Cancers,” </w:t>
      </w:r>
      <w:r w:rsidRPr="00345E38">
        <w:rPr>
          <w:rFonts w:cs="Sabon Next LT"/>
          <w:i/>
          <w:iCs/>
          <w:color w:val="000000" w:themeColor="text1"/>
        </w:rPr>
        <w:t>Social Science and Medicine</w:t>
      </w:r>
      <w:r w:rsidRPr="00345E38">
        <w:rPr>
          <w:rFonts w:cs="Sabon Next LT"/>
          <w:color w:val="000000" w:themeColor="text1"/>
        </w:rPr>
        <w:t xml:space="preserve"> 16 (1982): 385.</w:t>
      </w:r>
    </w:p>
    <w:p w14:paraId="4441ABC8"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Cited in: </w:t>
      </w:r>
      <w:bookmarkStart w:id="163" w:name="_Hlk200441444"/>
      <w:r w:rsidRPr="00345E38">
        <w:rPr>
          <w:rFonts w:cs="Sabon Next LT"/>
          <w:color w:val="000000" w:themeColor="text1"/>
        </w:rPr>
        <w:t xml:space="preserve">Gabor Maté, </w:t>
      </w:r>
      <w:r w:rsidRPr="00345E38">
        <w:rPr>
          <w:rFonts w:cs="Sabon Next LT"/>
          <w:i/>
          <w:iCs/>
          <w:color w:val="000000" w:themeColor="text1"/>
        </w:rPr>
        <w:t>When the Body Says No: The Cost of Hidden Stress</w:t>
      </w:r>
      <w:r w:rsidRPr="00345E38">
        <w:rPr>
          <w:rFonts w:cs="Sabon Next LT"/>
          <w:color w:val="000000" w:themeColor="text1"/>
        </w:rPr>
        <w:t xml:space="preserve"> (Vermilion, 2019), 117, Kindle.</w:t>
      </w:r>
      <w:bookmarkEnd w:id="163"/>
    </w:p>
    <w:p w14:paraId="2667E835" w14:textId="6A790AA2" w:rsidR="005754E0" w:rsidRPr="00345E38" w:rsidRDefault="005754E0" w:rsidP="005754E0">
      <w:pPr>
        <w:ind w:left="709" w:hanging="709"/>
        <w:rPr>
          <w:rFonts w:cs="Sabon Next LT"/>
          <w:color w:val="000000" w:themeColor="text1"/>
        </w:rPr>
      </w:pPr>
      <w:r w:rsidRPr="00345E38">
        <w:rPr>
          <w:rFonts w:cs="Sabon Next LT"/>
          <w:color w:val="000000" w:themeColor="text1"/>
        </w:rPr>
        <w:t>1</w:t>
      </w:r>
      <w:r w:rsidR="00BF6926">
        <w:rPr>
          <w:rFonts w:cs="Sabon Next LT"/>
          <w:color w:val="000000" w:themeColor="text1"/>
        </w:rPr>
        <w:t>8</w:t>
      </w:r>
      <w:r w:rsidRPr="00345E38">
        <w:rPr>
          <w:rFonts w:cs="Sabon Next LT"/>
          <w:color w:val="000000" w:themeColor="text1"/>
        </w:rPr>
        <w:t xml:space="preserve">. Sandra M. Levy and Beverly D. Wise, “Psychosocial Risk Factors and Disease Progression,” in Cary L. Cooper, ed., </w:t>
      </w:r>
      <w:r w:rsidRPr="00345E38">
        <w:rPr>
          <w:rFonts w:cs="Sabon Next LT"/>
          <w:i/>
          <w:iCs/>
          <w:color w:val="000000" w:themeColor="text1"/>
        </w:rPr>
        <w:t>Stress and Breast Cancer</w:t>
      </w:r>
      <w:r w:rsidRPr="00345E38">
        <w:rPr>
          <w:rFonts w:cs="Sabon Next LT"/>
          <w:color w:val="000000" w:themeColor="text1"/>
        </w:rPr>
        <w:t xml:space="preserve"> (John Wiley &amp; Sons, 1988): 77-96.</w:t>
      </w:r>
    </w:p>
    <w:p w14:paraId="7B43F6D7"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Cited in: Maté, </w:t>
      </w:r>
      <w:r w:rsidRPr="00345E38">
        <w:rPr>
          <w:rFonts w:cs="Sabon Next LT"/>
          <w:i/>
          <w:iCs/>
          <w:color w:val="000000" w:themeColor="text1"/>
        </w:rPr>
        <w:t>When the Body Says No</w:t>
      </w:r>
      <w:r w:rsidRPr="00345E38">
        <w:rPr>
          <w:rFonts w:cs="Sabon Next LT"/>
          <w:color w:val="000000" w:themeColor="text1"/>
        </w:rPr>
        <w:t>, 117.</w:t>
      </w:r>
    </w:p>
    <w:p w14:paraId="7961A225" w14:textId="7E154F9E" w:rsidR="005754E0" w:rsidRPr="00345E38" w:rsidRDefault="00BF6926" w:rsidP="005754E0">
      <w:pPr>
        <w:ind w:left="709" w:hanging="709"/>
        <w:rPr>
          <w:rFonts w:cs="Sabon Next LT"/>
          <w:color w:val="000000" w:themeColor="text1"/>
        </w:rPr>
      </w:pPr>
      <w:r>
        <w:rPr>
          <w:rFonts w:cs="Sabon Next LT"/>
          <w:color w:val="000000" w:themeColor="text1"/>
        </w:rPr>
        <w:t>19</w:t>
      </w:r>
      <w:r w:rsidR="005754E0" w:rsidRPr="00345E38">
        <w:rPr>
          <w:rFonts w:cs="Sabon Next LT"/>
          <w:color w:val="000000" w:themeColor="text1"/>
        </w:rPr>
        <w:t xml:space="preserve">. Moore, </w:t>
      </w:r>
      <w:r w:rsidR="005754E0" w:rsidRPr="00345E38">
        <w:rPr>
          <w:rFonts w:cs="Sabon Next LT"/>
          <w:i/>
          <w:iCs/>
          <w:color w:val="000000" w:themeColor="text1"/>
        </w:rPr>
        <w:t>The Developing Genome</w:t>
      </w:r>
      <w:r w:rsidR="005754E0" w:rsidRPr="00345E38">
        <w:rPr>
          <w:rFonts w:cs="Sabon Next LT"/>
          <w:color w:val="000000" w:themeColor="text1"/>
        </w:rPr>
        <w:t>, chapter 10.</w:t>
      </w:r>
    </w:p>
    <w:p w14:paraId="31965204" w14:textId="14696350" w:rsidR="005754E0" w:rsidRPr="00345E38" w:rsidRDefault="005754E0" w:rsidP="005754E0">
      <w:pPr>
        <w:ind w:left="709" w:hanging="709"/>
        <w:rPr>
          <w:rFonts w:cs="Sabon Next LT"/>
          <w:color w:val="000000" w:themeColor="text1"/>
        </w:rPr>
      </w:pPr>
      <w:r w:rsidRPr="00345E38">
        <w:rPr>
          <w:rFonts w:cs="Sabon Next LT"/>
          <w:color w:val="000000" w:themeColor="text1"/>
        </w:rPr>
        <w:t>2</w:t>
      </w:r>
      <w:r w:rsidR="00BF6926">
        <w:rPr>
          <w:rFonts w:cs="Sabon Next LT"/>
          <w:color w:val="000000" w:themeColor="text1"/>
        </w:rPr>
        <w:t>0</w:t>
      </w:r>
      <w:r w:rsidRPr="00345E38">
        <w:rPr>
          <w:rFonts w:cs="Sabon Next LT"/>
          <w:color w:val="000000" w:themeColor="text1"/>
        </w:rPr>
        <w:t xml:space="preserve">. Vanja Vukojevic, Iris-T. Kolassa, Matthias Fastenrath, et al., “Epigenetic Modification of the Glucocorticoid Receptor Gene Is Linked to Traumatic Memory and Post-Traumatic Stress Disorder Risk in Genocide Survivors,” </w:t>
      </w:r>
      <w:r w:rsidRPr="00345E38">
        <w:rPr>
          <w:rFonts w:cs="Sabon Next LT"/>
          <w:i/>
          <w:iCs/>
          <w:color w:val="000000" w:themeColor="text1"/>
        </w:rPr>
        <w:t>Journal of Neuroscience</w:t>
      </w:r>
      <w:r w:rsidRPr="00345E38">
        <w:rPr>
          <w:rFonts w:cs="Sabon Next LT"/>
          <w:color w:val="000000" w:themeColor="text1"/>
        </w:rPr>
        <w:t xml:space="preserve"> 34, no. 31 (30 July 2014) : 10274-10284. https://doi.org/10.1523/JNEUROSCI.1526-14.2014.</w:t>
      </w:r>
    </w:p>
    <w:p w14:paraId="6ED51E92" w14:textId="50D8363E" w:rsidR="005754E0" w:rsidRPr="00345E38" w:rsidRDefault="005754E0" w:rsidP="005754E0">
      <w:pPr>
        <w:ind w:left="709" w:hanging="709"/>
        <w:rPr>
          <w:rFonts w:cs="Sabon Next LT"/>
          <w:color w:val="000000" w:themeColor="text1"/>
        </w:rPr>
      </w:pPr>
      <w:r w:rsidRPr="00345E38">
        <w:rPr>
          <w:rFonts w:cs="Sabon Next LT"/>
          <w:color w:val="000000" w:themeColor="text1"/>
        </w:rPr>
        <w:t>2</w:t>
      </w:r>
      <w:r w:rsidR="00BF6926">
        <w:rPr>
          <w:rFonts w:cs="Sabon Next LT"/>
          <w:color w:val="000000" w:themeColor="text1"/>
        </w:rPr>
        <w:t>1</w:t>
      </w:r>
      <w:r w:rsidRPr="00345E38">
        <w:rPr>
          <w:rFonts w:cs="Sabon Next LT"/>
          <w:color w:val="000000" w:themeColor="text1"/>
        </w:rPr>
        <w:t>. Nagy A. Youseef, “Potential Societal and Cultural Implications of Transgenerational Epigenetic Methylation of Trauma and PTSD: Pathology or Resilience?” Yale J Biol Med 95, no. 1 (2022): 171-174.</w:t>
      </w:r>
    </w:p>
    <w:p w14:paraId="0102ACF2" w14:textId="1E97218A" w:rsidR="005754E0" w:rsidRPr="00345E38" w:rsidRDefault="005754E0" w:rsidP="005754E0">
      <w:pPr>
        <w:ind w:left="709" w:hanging="709"/>
        <w:rPr>
          <w:rFonts w:cs="Sabon Next LT"/>
          <w:color w:val="000000" w:themeColor="text1"/>
        </w:rPr>
      </w:pPr>
      <w:r w:rsidRPr="00345E38">
        <w:rPr>
          <w:rFonts w:cs="Sabon Next LT"/>
          <w:color w:val="000000" w:themeColor="text1"/>
        </w:rPr>
        <w:t>2</w:t>
      </w:r>
      <w:r w:rsidR="00BF6926">
        <w:rPr>
          <w:rFonts w:cs="Sabon Next LT"/>
          <w:color w:val="000000" w:themeColor="text1"/>
        </w:rPr>
        <w:t>2</w:t>
      </w:r>
      <w:r w:rsidRPr="00345E38">
        <w:rPr>
          <w:rFonts w:cs="Sabon Next LT"/>
          <w:color w:val="000000" w:themeColor="text1"/>
        </w:rPr>
        <w:t xml:space="preserve">. Vittorio Emanuele Bianchi, “Impact of Testosterone on Alzheimer’s Disease,” </w:t>
      </w:r>
      <w:r w:rsidRPr="00345E38">
        <w:rPr>
          <w:rFonts w:cs="Sabon Next LT"/>
          <w:i/>
          <w:iCs/>
          <w:color w:val="000000" w:themeColor="text1"/>
        </w:rPr>
        <w:t>World J Mens Health</w:t>
      </w:r>
      <w:r w:rsidRPr="00345E38">
        <w:rPr>
          <w:rFonts w:cs="Sabon Next LT"/>
          <w:color w:val="000000" w:themeColor="text1"/>
        </w:rPr>
        <w:t xml:space="preserve"> 40, no. 2 (2022): 243–256</w:t>
      </w:r>
      <w:r w:rsidR="00D06272" w:rsidRPr="00345E38">
        <w:rPr>
          <w:rFonts w:cs="Sabon Next LT"/>
          <w:color w:val="000000" w:themeColor="text1"/>
        </w:rPr>
        <w:t>,</w:t>
      </w:r>
      <w:r w:rsidRPr="00345E38">
        <w:rPr>
          <w:rFonts w:cs="Sabon Next LT"/>
          <w:color w:val="000000" w:themeColor="text1"/>
        </w:rPr>
        <w:t xml:space="preserve"> doi: 10.5534/wjmh.210175.</w:t>
      </w:r>
    </w:p>
    <w:p w14:paraId="5EB17496" w14:textId="21E6F5E4" w:rsidR="005754E0" w:rsidRPr="00345E38" w:rsidRDefault="005754E0" w:rsidP="005754E0">
      <w:pPr>
        <w:ind w:left="709" w:hanging="709"/>
        <w:rPr>
          <w:rFonts w:cs="Sabon Next LT"/>
          <w:color w:val="000000" w:themeColor="text1"/>
        </w:rPr>
      </w:pPr>
      <w:r w:rsidRPr="00345E38">
        <w:rPr>
          <w:rFonts w:cs="Sabon Next LT"/>
          <w:color w:val="000000" w:themeColor="text1"/>
        </w:rPr>
        <w:t>2</w:t>
      </w:r>
      <w:r w:rsidR="00BF6926">
        <w:rPr>
          <w:rFonts w:cs="Sabon Next LT"/>
          <w:color w:val="000000" w:themeColor="text1"/>
        </w:rPr>
        <w:t>3</w:t>
      </w:r>
      <w:r w:rsidRPr="00345E38">
        <w:rPr>
          <w:rFonts w:cs="Sabon Next LT"/>
          <w:color w:val="000000" w:themeColor="text1"/>
        </w:rPr>
        <w:t xml:space="preserve">. Maté, </w:t>
      </w:r>
      <w:r w:rsidRPr="00345E38">
        <w:rPr>
          <w:rFonts w:cs="Sabon Next LT"/>
          <w:i/>
          <w:iCs/>
          <w:color w:val="000000" w:themeColor="text1"/>
        </w:rPr>
        <w:t>When the Body Says No</w:t>
      </w:r>
      <w:r w:rsidRPr="00345E38">
        <w:rPr>
          <w:rFonts w:cs="Sabon Next LT"/>
          <w:color w:val="000000" w:themeColor="text1"/>
        </w:rPr>
        <w:t>.</w:t>
      </w:r>
    </w:p>
    <w:p w14:paraId="58D292EE" w14:textId="5BFCE880" w:rsidR="005754E0" w:rsidRPr="00345E38" w:rsidRDefault="005754E0" w:rsidP="005754E0">
      <w:pPr>
        <w:ind w:left="709" w:hanging="709"/>
        <w:rPr>
          <w:rFonts w:cs="Sabon Next LT"/>
          <w:color w:val="000000" w:themeColor="text1"/>
        </w:rPr>
      </w:pPr>
      <w:r w:rsidRPr="00345E38">
        <w:rPr>
          <w:rFonts w:cs="Sabon Next LT"/>
          <w:color w:val="000000" w:themeColor="text1"/>
        </w:rPr>
        <w:t>2</w:t>
      </w:r>
      <w:r w:rsidR="00BF6926">
        <w:rPr>
          <w:rFonts w:cs="Sabon Next LT"/>
          <w:color w:val="000000" w:themeColor="text1"/>
        </w:rPr>
        <w:t>4</w:t>
      </w:r>
      <w:r w:rsidRPr="00345E38">
        <w:rPr>
          <w:rFonts w:cs="Sabon Next LT"/>
          <w:color w:val="000000" w:themeColor="text1"/>
        </w:rPr>
        <w:t>. Hans J. Eysenck,</w:t>
      </w:r>
      <w:r w:rsidRPr="00345E38">
        <w:rPr>
          <w:rFonts w:cs="Sabon Next LT"/>
          <w:i/>
          <w:iCs/>
          <w:color w:val="000000" w:themeColor="text1"/>
        </w:rPr>
        <w:t xml:space="preserve"> "</w:t>
      </w:r>
      <w:r w:rsidRPr="00345E38">
        <w:rPr>
          <w:rFonts w:cs="Sabon Next LT"/>
          <w:color w:val="000000" w:themeColor="text1"/>
        </w:rPr>
        <w:t>Cancer, personality and stress: Prediction and prevention,"</w:t>
      </w:r>
      <w:r w:rsidRPr="00345E38">
        <w:rPr>
          <w:rFonts w:cs="Sabon Next LT"/>
          <w:i/>
          <w:iCs/>
          <w:color w:val="000000" w:themeColor="text1"/>
        </w:rPr>
        <w:t xml:space="preserve"> Advances in Behaviour Research and Therapy </w:t>
      </w:r>
      <w:r w:rsidRPr="00345E38">
        <w:rPr>
          <w:rFonts w:cs="Sabon Next LT"/>
          <w:color w:val="000000" w:themeColor="text1"/>
        </w:rPr>
        <w:t>16, no. 3 (1994): 167–215</w:t>
      </w:r>
      <w:r w:rsidRPr="00345E38">
        <w:rPr>
          <w:rFonts w:cs="Sabon Next LT"/>
          <w:i/>
          <w:iCs/>
          <w:color w:val="000000" w:themeColor="text1"/>
        </w:rPr>
        <w:t xml:space="preserve">. </w:t>
      </w:r>
      <w:r w:rsidRPr="00345E38">
        <w:rPr>
          <w:rFonts w:cs="Sabon Next LT"/>
          <w:color w:val="000000" w:themeColor="text1"/>
        </w:rPr>
        <w:t>doi: 10.1016/0146-6402(94)00001-8.</w:t>
      </w:r>
    </w:p>
    <w:p w14:paraId="215BA41B" w14:textId="3F2312A6" w:rsidR="005754E0" w:rsidRPr="00345E38" w:rsidRDefault="005754E0" w:rsidP="005754E0">
      <w:pPr>
        <w:ind w:left="709" w:hanging="709"/>
        <w:rPr>
          <w:rFonts w:cs="Sabon Next LT"/>
          <w:color w:val="000000" w:themeColor="text1"/>
        </w:rPr>
      </w:pPr>
      <w:r w:rsidRPr="00345E38">
        <w:rPr>
          <w:rFonts w:cs="Sabon Next LT"/>
          <w:color w:val="000000" w:themeColor="text1"/>
        </w:rPr>
        <w:t>2</w:t>
      </w:r>
      <w:r w:rsidR="00BF6926">
        <w:rPr>
          <w:rFonts w:cs="Sabon Next LT"/>
          <w:color w:val="000000" w:themeColor="text1"/>
        </w:rPr>
        <w:t>5</w:t>
      </w:r>
      <w:r w:rsidRPr="00345E38">
        <w:rPr>
          <w:rFonts w:cs="Sabon Next LT"/>
          <w:color w:val="000000" w:themeColor="text1"/>
        </w:rPr>
        <w:t xml:space="preserve">. Maté, </w:t>
      </w:r>
      <w:r w:rsidRPr="00345E38">
        <w:rPr>
          <w:rFonts w:cs="Sabon Next LT"/>
          <w:i/>
          <w:iCs/>
          <w:color w:val="000000" w:themeColor="text1"/>
        </w:rPr>
        <w:t>When the Body Says No</w:t>
      </w:r>
      <w:r w:rsidRPr="00345E38">
        <w:rPr>
          <w:rFonts w:cs="Sabon Next LT"/>
          <w:color w:val="000000" w:themeColor="text1"/>
        </w:rPr>
        <w:t>, 164.</w:t>
      </w:r>
    </w:p>
    <w:p w14:paraId="3A7D345F" w14:textId="1338F69F" w:rsidR="005754E0" w:rsidRDefault="005754E0">
      <w:r>
        <w:br w:type="page"/>
      </w:r>
    </w:p>
    <w:p w14:paraId="0B59EC36" w14:textId="2B882722" w:rsidR="005754E0" w:rsidRDefault="00D821C1" w:rsidP="00D821C1">
      <w:pPr>
        <w:pStyle w:val="Heading2"/>
      </w:pPr>
      <w:bookmarkStart w:id="164" w:name="_Toc201090383"/>
      <w:r>
        <w:lastRenderedPageBreak/>
        <w:t>Chapter Six</w:t>
      </w:r>
      <w:bookmarkEnd w:id="164"/>
    </w:p>
    <w:p w14:paraId="2517F78F" w14:textId="77777777" w:rsidR="00590371" w:rsidRPr="00590371" w:rsidRDefault="00590371" w:rsidP="00590371">
      <w:pPr>
        <w:pStyle w:val="Subtitle"/>
      </w:pPr>
    </w:p>
    <w:p w14:paraId="644C2459" w14:textId="77777777" w:rsidR="00D821C1" w:rsidRPr="00345E38" w:rsidRDefault="00D821C1" w:rsidP="00D821C1">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1. Sam Harris, </w:t>
      </w:r>
      <w:r w:rsidRPr="00345E38">
        <w:rPr>
          <w:rFonts w:ascii="Sabon Next LT" w:hAnsi="Sabon Next LT" w:cs="Sabon Next LT"/>
          <w:i/>
          <w:iCs/>
          <w:color w:val="000000" w:themeColor="text1"/>
        </w:rPr>
        <w:t>The Moral Landscape: How Science Can Determine Human Values</w:t>
      </w:r>
      <w:r w:rsidRPr="00345E38">
        <w:rPr>
          <w:rFonts w:ascii="Sabon Next LT" w:hAnsi="Sabon Next LT" w:cs="Sabon Next LT"/>
          <w:color w:val="000000" w:themeColor="text1"/>
        </w:rPr>
        <w:t xml:space="preserve"> (Transworld, 2011), Kindle.</w:t>
      </w:r>
    </w:p>
    <w:p w14:paraId="581B660A" w14:textId="77777777" w:rsidR="00D821C1" w:rsidRPr="00345E38" w:rsidRDefault="00D821C1" w:rsidP="00D821C1">
      <w:pPr>
        <w:ind w:left="709" w:hanging="709"/>
        <w:rPr>
          <w:rFonts w:cs="Sabon Next LT"/>
          <w:color w:val="000000" w:themeColor="text1"/>
        </w:rPr>
      </w:pPr>
      <w:r w:rsidRPr="00345E38">
        <w:rPr>
          <w:rFonts w:cs="Sabon Next LT"/>
          <w:color w:val="000000" w:themeColor="text1"/>
        </w:rPr>
        <w:t xml:space="preserve">2. Theodosius Dobzhansky, </w:t>
      </w:r>
      <w:r w:rsidRPr="00345E38">
        <w:rPr>
          <w:rFonts w:cs="Sabon Next LT"/>
          <w:i/>
          <w:iCs/>
          <w:color w:val="000000" w:themeColor="text1"/>
        </w:rPr>
        <w:t>The Biology of Ultimate Concern</w:t>
      </w:r>
      <w:r w:rsidRPr="00345E38">
        <w:rPr>
          <w:rFonts w:cs="Sabon Next LT"/>
          <w:color w:val="000000" w:themeColor="text1"/>
        </w:rPr>
        <w:t xml:space="preserve"> (New American Library, 1967).</w:t>
      </w:r>
    </w:p>
    <w:p w14:paraId="2E266334" w14:textId="77777777" w:rsidR="00D821C1" w:rsidRPr="00345E38" w:rsidRDefault="00D821C1" w:rsidP="00D821C1">
      <w:pPr>
        <w:ind w:left="709" w:hanging="709"/>
        <w:rPr>
          <w:rFonts w:cs="Sabon Next LT"/>
          <w:color w:val="000000" w:themeColor="text1"/>
        </w:rPr>
      </w:pPr>
      <w:r w:rsidRPr="00345E38">
        <w:rPr>
          <w:rFonts w:cs="Sabon Next LT"/>
          <w:color w:val="000000" w:themeColor="text1"/>
        </w:rPr>
        <w:t>3. Crane Brinton, The Anatomy of Revolution (W. W. Norton &amp; Co., Inc., 1938).</w:t>
      </w:r>
    </w:p>
    <w:p w14:paraId="6545E113" w14:textId="4AC79362" w:rsidR="007B17C0" w:rsidRDefault="00D821C1" w:rsidP="007B17C0">
      <w:pPr>
        <w:ind w:left="709" w:hanging="709"/>
      </w:pPr>
      <w:r w:rsidRPr="00345E38">
        <w:rPr>
          <w:rFonts w:cs="Sabon Next LT"/>
          <w:color w:val="000000" w:themeColor="text1"/>
        </w:rPr>
        <w:t xml:space="preserve">4. </w:t>
      </w:r>
      <w:r w:rsidR="007B17C0">
        <w:t xml:space="preserve">Richard Heinberg, “Understanding Power,” </w:t>
      </w:r>
      <w:r w:rsidR="007B17C0" w:rsidRPr="00DD5AE9">
        <w:rPr>
          <w:i/>
          <w:iCs/>
        </w:rPr>
        <w:t>Resilience</w:t>
      </w:r>
      <w:r w:rsidR="007B17C0">
        <w:t xml:space="preserve">, March 23 2021, </w:t>
      </w:r>
      <w:r w:rsidR="007B17C0" w:rsidRPr="00336F54">
        <w:t>https://www.resilience.org/stories/2021-03-23/understanding-power/</w:t>
      </w:r>
      <w:r w:rsidR="007B17C0">
        <w:t>.</w:t>
      </w:r>
    </w:p>
    <w:p w14:paraId="1B61B0B5" w14:textId="534D74B8" w:rsidR="007B17C0" w:rsidRPr="007B17C0" w:rsidRDefault="007B17C0" w:rsidP="007B17C0">
      <w:pPr>
        <w:ind w:left="709" w:hanging="709"/>
      </w:pPr>
      <w:r>
        <w:t xml:space="preserve">5. “Energy use per person, 2023,” Primary energy consumption per capita, Our world in Data, </w:t>
      </w:r>
      <w:r w:rsidRPr="00DD5AE9">
        <w:t>https://ourworldindata.org/grapher/per-capita-energy-use?mapSelect=~USA</w:t>
      </w:r>
      <w:r>
        <w:t>.</w:t>
      </w:r>
    </w:p>
    <w:p w14:paraId="6EF98C1B" w14:textId="5A38993A" w:rsidR="00D821C1" w:rsidRPr="00345E38" w:rsidRDefault="00D821C1" w:rsidP="00D821C1">
      <w:pPr>
        <w:ind w:left="709" w:hanging="709"/>
        <w:rPr>
          <w:rFonts w:cs="Sabon Next LT"/>
          <w:color w:val="000000" w:themeColor="text1"/>
        </w:rPr>
      </w:pPr>
      <w:r w:rsidRPr="00345E38">
        <w:rPr>
          <w:rFonts w:cs="Sabon Next LT"/>
          <w:color w:val="000000" w:themeColor="text1"/>
        </w:rPr>
        <w:t>5</w:t>
      </w:r>
      <w:r w:rsidR="007B17C0">
        <w:rPr>
          <w:rFonts w:cs="Sabon Next LT"/>
          <w:color w:val="000000" w:themeColor="text1"/>
        </w:rPr>
        <w:t>6</w:t>
      </w:r>
      <w:r w:rsidRPr="00345E38">
        <w:rPr>
          <w:rFonts w:cs="Sabon Next LT"/>
          <w:color w:val="000000" w:themeColor="text1"/>
        </w:rPr>
        <w:t xml:space="preserve"> “George Church and J. Craig Venter: A Short Course on Synthetic Genomics,” </w:t>
      </w:r>
      <w:r w:rsidRPr="00345E38">
        <w:rPr>
          <w:rFonts w:cs="Sabon Next LT"/>
          <w:i/>
          <w:iCs/>
          <w:color w:val="000000" w:themeColor="text1"/>
        </w:rPr>
        <w:t>Edge Master Class 2009</w:t>
      </w:r>
      <w:r w:rsidRPr="00345E38">
        <w:rPr>
          <w:rFonts w:cs="Sabon Next LT"/>
          <w:color w:val="000000" w:themeColor="text1"/>
        </w:rPr>
        <w:t>, The Andaz, Los Angeles, USA, July 24-6, 2009.</w:t>
      </w:r>
    </w:p>
    <w:p w14:paraId="7680ED67" w14:textId="6BC71519" w:rsidR="00D821C1" w:rsidRPr="00345E38" w:rsidRDefault="007B17C0" w:rsidP="00D821C1">
      <w:pPr>
        <w:ind w:left="709" w:hanging="709"/>
        <w:rPr>
          <w:rFonts w:cs="Sabon Next LT"/>
          <w:color w:val="000000" w:themeColor="text1"/>
        </w:rPr>
      </w:pPr>
      <w:r>
        <w:rPr>
          <w:rFonts w:cs="Sabon Next LT"/>
          <w:color w:val="000000" w:themeColor="text1"/>
        </w:rPr>
        <w:t>7</w:t>
      </w:r>
      <w:r w:rsidR="00D821C1" w:rsidRPr="00345E38">
        <w:rPr>
          <w:rFonts w:cs="Sabon Next LT"/>
          <w:color w:val="000000" w:themeColor="text1"/>
        </w:rPr>
        <w:t xml:space="preserve">. Quoted in: V. G. Potters, C. S. Peirce, </w:t>
      </w:r>
      <w:r w:rsidR="00D821C1" w:rsidRPr="00345E38">
        <w:rPr>
          <w:rFonts w:cs="Sabon Next LT"/>
          <w:i/>
          <w:iCs/>
          <w:color w:val="000000" w:themeColor="text1"/>
        </w:rPr>
        <w:t>On Norms and Ideals</w:t>
      </w:r>
      <w:r w:rsidR="00D821C1" w:rsidRPr="00345E38">
        <w:rPr>
          <w:rFonts w:cs="Sabon Next LT"/>
          <w:color w:val="000000" w:themeColor="text1"/>
        </w:rPr>
        <w:t xml:space="preserve"> (University of Massachusetts Press, 1967), 190.</w:t>
      </w:r>
    </w:p>
    <w:p w14:paraId="4B208386" w14:textId="77777777" w:rsidR="00D821C1" w:rsidRPr="00345E38" w:rsidRDefault="00D821C1" w:rsidP="00D821C1">
      <w:pPr>
        <w:ind w:left="709" w:hanging="709"/>
        <w:rPr>
          <w:rFonts w:cs="Sabon Next LT"/>
          <w:color w:val="000000" w:themeColor="text1"/>
        </w:rPr>
      </w:pPr>
      <w:r w:rsidRPr="00345E38">
        <w:rPr>
          <w:rFonts w:cs="Sabon Next LT"/>
          <w:color w:val="000000" w:themeColor="text1"/>
        </w:rPr>
        <w:t xml:space="preserve">Cited in: Sheldrake, </w:t>
      </w:r>
      <w:r w:rsidRPr="00345E38">
        <w:rPr>
          <w:rFonts w:cs="Sabon Next LT"/>
          <w:i/>
          <w:iCs/>
          <w:color w:val="000000" w:themeColor="text1"/>
        </w:rPr>
        <w:t>The Presence of the Past: Morphic Resonance and the Habits of Nature</w:t>
      </w:r>
      <w:r w:rsidRPr="00345E38">
        <w:rPr>
          <w:rFonts w:cs="Sabon Next LT"/>
          <w:color w:val="000000" w:themeColor="text1"/>
        </w:rPr>
        <w:t xml:space="preserve"> (Icon books, 2011), 46, Kindle.</w:t>
      </w:r>
    </w:p>
    <w:p w14:paraId="3962964E" w14:textId="2E7AA32C" w:rsidR="00D821C1" w:rsidRPr="00345E38" w:rsidRDefault="007B17C0" w:rsidP="00D821C1">
      <w:pPr>
        <w:ind w:left="709" w:hanging="709"/>
        <w:rPr>
          <w:rFonts w:cs="Sabon Next LT"/>
          <w:color w:val="000000" w:themeColor="text1"/>
        </w:rPr>
      </w:pPr>
      <w:r>
        <w:rPr>
          <w:rFonts w:cs="Sabon Next LT"/>
          <w:color w:val="000000" w:themeColor="text1"/>
        </w:rPr>
        <w:t>8</w:t>
      </w:r>
      <w:r w:rsidR="00D821C1" w:rsidRPr="00345E38">
        <w:rPr>
          <w:rFonts w:cs="Sabon Next LT"/>
          <w:color w:val="000000" w:themeColor="text1"/>
        </w:rPr>
        <w:t xml:space="preserve">. Sheldrake, </w:t>
      </w:r>
      <w:r w:rsidR="00D821C1" w:rsidRPr="00345E38">
        <w:rPr>
          <w:rFonts w:cs="Sabon Next LT"/>
          <w:i/>
          <w:iCs/>
          <w:color w:val="000000" w:themeColor="text1"/>
        </w:rPr>
        <w:t>The Presence of the Past</w:t>
      </w:r>
      <w:r w:rsidR="00D821C1" w:rsidRPr="00345E38">
        <w:rPr>
          <w:rFonts w:cs="Sabon Next LT"/>
          <w:color w:val="000000" w:themeColor="text1"/>
        </w:rPr>
        <w:t>, 423.</w:t>
      </w:r>
    </w:p>
    <w:p w14:paraId="162CF406" w14:textId="76144151" w:rsidR="00D821C1" w:rsidRPr="00345E38" w:rsidRDefault="007B17C0" w:rsidP="00D821C1">
      <w:pPr>
        <w:ind w:left="709" w:hanging="709"/>
        <w:rPr>
          <w:rFonts w:cs="Sabon Next LT"/>
          <w:color w:val="000000" w:themeColor="text1"/>
        </w:rPr>
      </w:pPr>
      <w:r>
        <w:rPr>
          <w:rFonts w:cs="Sabon Next LT"/>
          <w:color w:val="000000" w:themeColor="text1"/>
        </w:rPr>
        <w:t>9</w:t>
      </w:r>
      <w:r w:rsidR="00D821C1" w:rsidRPr="00345E38">
        <w:rPr>
          <w:rFonts w:cs="Sabon Next LT"/>
          <w:color w:val="000000" w:themeColor="text1"/>
        </w:rPr>
        <w:t>. Ibid, 417.</w:t>
      </w:r>
    </w:p>
    <w:p w14:paraId="559A3ACF" w14:textId="25F257FE" w:rsidR="00D821C1" w:rsidRPr="00345E38" w:rsidRDefault="007B17C0" w:rsidP="00D821C1">
      <w:pPr>
        <w:ind w:left="709" w:hanging="709"/>
        <w:rPr>
          <w:rFonts w:cs="Sabon Next LT"/>
          <w:color w:val="000000" w:themeColor="text1"/>
        </w:rPr>
      </w:pPr>
      <w:r>
        <w:rPr>
          <w:rFonts w:cs="Sabon Next LT"/>
          <w:color w:val="000000" w:themeColor="text1"/>
        </w:rPr>
        <w:t>10</w:t>
      </w:r>
      <w:r w:rsidR="00D821C1" w:rsidRPr="00345E38">
        <w:rPr>
          <w:rFonts w:cs="Sabon Next LT"/>
          <w:color w:val="000000" w:themeColor="text1"/>
        </w:rPr>
        <w:t>. Richard Dawkins, The Blind Watchmaker, (W. W. Norton &amp; Company, 1986), 94.</w:t>
      </w:r>
    </w:p>
    <w:p w14:paraId="18CEEC9F" w14:textId="26F07C30" w:rsidR="00D821C1" w:rsidRPr="00345E38" w:rsidRDefault="00D821C1" w:rsidP="00D821C1">
      <w:pPr>
        <w:ind w:left="709" w:hanging="709"/>
        <w:rPr>
          <w:rFonts w:cs="Sabon Next LT"/>
          <w:color w:val="000000" w:themeColor="text1"/>
        </w:rPr>
      </w:pPr>
      <w:r w:rsidRPr="00345E38">
        <w:rPr>
          <w:rFonts w:cs="Sabon Next LT"/>
          <w:color w:val="000000" w:themeColor="text1"/>
        </w:rPr>
        <w:t>1</w:t>
      </w:r>
      <w:r w:rsidR="007B17C0">
        <w:rPr>
          <w:rFonts w:cs="Sabon Next LT"/>
          <w:color w:val="000000" w:themeColor="text1"/>
        </w:rPr>
        <w:t>1</w:t>
      </w:r>
      <w:r w:rsidRPr="00345E38">
        <w:rPr>
          <w:rFonts w:cs="Sabon Next LT"/>
          <w:color w:val="000000" w:themeColor="text1"/>
        </w:rPr>
        <w:t xml:space="preserve">. Joachim Erber, “The Evolutionary Dynamics of Social Organization in Insect Societies: From Behavior to Genes and Back,” in </w:t>
      </w:r>
      <w:r w:rsidRPr="00345E38">
        <w:rPr>
          <w:rFonts w:cs="Sabon Next LT"/>
          <w:i/>
          <w:iCs/>
          <w:color w:val="000000" w:themeColor="text1"/>
        </w:rPr>
        <w:t>Worlds Hidden in Plain Sight</w:t>
      </w:r>
      <w:r w:rsidRPr="00345E38">
        <w:rPr>
          <w:rFonts w:cs="Sabon Next LT"/>
          <w:color w:val="000000" w:themeColor="text1"/>
        </w:rPr>
        <w:t>, 87.</w:t>
      </w:r>
    </w:p>
    <w:p w14:paraId="555845EF" w14:textId="09CF9977" w:rsidR="00D821C1" w:rsidRPr="00345E38" w:rsidRDefault="00D821C1" w:rsidP="00D821C1">
      <w:pPr>
        <w:ind w:left="709" w:hanging="709"/>
        <w:rPr>
          <w:rFonts w:cs="Sabon Next LT"/>
          <w:color w:val="000000" w:themeColor="text1"/>
        </w:rPr>
      </w:pPr>
      <w:r w:rsidRPr="00345E38">
        <w:rPr>
          <w:rFonts w:cs="Sabon Next LT"/>
          <w:color w:val="000000" w:themeColor="text1"/>
        </w:rPr>
        <w:t>1</w:t>
      </w:r>
      <w:r w:rsidR="007B17C0">
        <w:rPr>
          <w:rFonts w:cs="Sabon Next LT"/>
          <w:color w:val="000000" w:themeColor="text1"/>
        </w:rPr>
        <w:t>2</w:t>
      </w:r>
      <w:r w:rsidRPr="00345E38">
        <w:rPr>
          <w:rFonts w:cs="Sabon Next LT"/>
          <w:color w:val="000000" w:themeColor="text1"/>
        </w:rPr>
        <w:t xml:space="preserve">. Dobzhansky, </w:t>
      </w:r>
      <w:r w:rsidRPr="00345E38">
        <w:rPr>
          <w:rFonts w:cs="Sabon Next LT"/>
          <w:i/>
          <w:iCs/>
          <w:color w:val="000000" w:themeColor="text1"/>
        </w:rPr>
        <w:t>The Biology of Ultimate Concern</w:t>
      </w:r>
      <w:r w:rsidRPr="00345E38">
        <w:rPr>
          <w:rFonts w:cs="Sabon Next LT"/>
          <w:color w:val="000000" w:themeColor="text1"/>
        </w:rPr>
        <w:t>.</w:t>
      </w:r>
    </w:p>
    <w:p w14:paraId="6E0F841C" w14:textId="5CC69251" w:rsidR="00165494" w:rsidRDefault="00165494">
      <w:r>
        <w:br w:type="page"/>
      </w:r>
    </w:p>
    <w:p w14:paraId="48E80CE2" w14:textId="0E53EA73" w:rsidR="00D821C1" w:rsidRDefault="00165494" w:rsidP="00165494">
      <w:pPr>
        <w:pStyle w:val="Heading2"/>
      </w:pPr>
      <w:bookmarkStart w:id="165" w:name="_Toc201090384"/>
      <w:r>
        <w:lastRenderedPageBreak/>
        <w:t>Chapter Seven</w:t>
      </w:r>
      <w:bookmarkEnd w:id="165"/>
    </w:p>
    <w:p w14:paraId="54B1725E" w14:textId="77777777" w:rsidR="00590371" w:rsidRPr="00590371" w:rsidRDefault="00590371" w:rsidP="00590371">
      <w:pPr>
        <w:pStyle w:val="Subtitle"/>
      </w:pPr>
    </w:p>
    <w:p w14:paraId="4ACFAB77"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 “Unfolding New Paradigms of Posthuman Intelligence,” </w:t>
      </w:r>
      <w:r w:rsidRPr="00345E38">
        <w:rPr>
          <w:rFonts w:cs="Sabon Next LT"/>
          <w:i/>
          <w:iCs/>
          <w:color w:val="000000" w:themeColor="text1"/>
        </w:rPr>
        <w:t xml:space="preserve">Worthy Successor </w:t>
      </w:r>
      <w:r w:rsidRPr="00345E38">
        <w:rPr>
          <w:rFonts w:cs="Sabon Next LT"/>
          <w:color w:val="000000" w:themeColor="text1"/>
        </w:rPr>
        <w:t>(podcast) – episode 7, March 14 2025, https://www.youtube.com/watch?v=DmKafur28S8.</w:t>
      </w:r>
    </w:p>
    <w:p w14:paraId="1BF1E0BB"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2. Michael R. Rose, “Immortalist Fictions and Strategies,” in </w:t>
      </w:r>
      <w:r w:rsidRPr="00345E38">
        <w:rPr>
          <w:rFonts w:cs="Sabon Next LT"/>
          <w:i/>
          <w:iCs/>
          <w:color w:val="000000" w:themeColor="text1"/>
          <w:lang w:val="en-US"/>
        </w:rPr>
        <w:t>The Transhumanist Reader</w:t>
      </w:r>
      <w:r w:rsidRPr="00345E38">
        <w:rPr>
          <w:rFonts w:cs="Sabon Next LT"/>
          <w:color w:val="000000" w:themeColor="text1"/>
          <w:lang w:val="en-US"/>
        </w:rPr>
        <w:t xml:space="preserve">. </w:t>
      </w:r>
    </w:p>
    <w:p w14:paraId="29471A03" w14:textId="6A97B36B"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3. Douglas Lain and Aubrey de Grey, Advancing Conversations: Aubrey de Grey – Advocate </w:t>
      </w:r>
      <w:r w:rsidR="00F260FD" w:rsidRPr="00345E38">
        <w:rPr>
          <w:rFonts w:cs="Sabon Next LT"/>
          <w:color w:val="000000" w:themeColor="text1"/>
        </w:rPr>
        <w:t>for</w:t>
      </w:r>
      <w:r w:rsidRPr="00345E38">
        <w:rPr>
          <w:rFonts w:cs="Sabon Next LT"/>
          <w:color w:val="000000" w:themeColor="text1"/>
        </w:rPr>
        <w:t xml:space="preserve"> </w:t>
      </w:r>
      <w:r w:rsidR="00F260FD" w:rsidRPr="00345E38">
        <w:rPr>
          <w:rFonts w:cs="Sabon Next LT"/>
          <w:color w:val="000000" w:themeColor="text1"/>
        </w:rPr>
        <w:t>a</w:t>
      </w:r>
      <w:r w:rsidRPr="00345E38">
        <w:rPr>
          <w:rFonts w:cs="Sabon Next LT"/>
          <w:color w:val="000000" w:themeColor="text1"/>
        </w:rPr>
        <w:t>n Indefinite Human Lifespan (Collective Ink, 2016), 8.</w:t>
      </w:r>
    </w:p>
    <w:p w14:paraId="27BDA1C9"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4. Lain and de Grey, </w:t>
      </w:r>
      <w:r w:rsidRPr="00345E38">
        <w:rPr>
          <w:rFonts w:cs="Sabon Next LT"/>
          <w:i/>
          <w:iCs/>
          <w:color w:val="000000" w:themeColor="text1"/>
        </w:rPr>
        <w:t>Advancing Conversations</w:t>
      </w:r>
      <w:r w:rsidRPr="00345E38">
        <w:rPr>
          <w:rFonts w:cs="Sabon Next LT"/>
          <w:color w:val="000000" w:themeColor="text1"/>
        </w:rPr>
        <w:t>, 1.</w:t>
      </w:r>
    </w:p>
    <w:p w14:paraId="30F45471"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5. Michael S. Gazzaniga, </w:t>
      </w:r>
      <w:r w:rsidRPr="00345E38">
        <w:rPr>
          <w:rFonts w:cs="Sabon Next LT"/>
          <w:i/>
          <w:iCs/>
          <w:color w:val="000000" w:themeColor="text1"/>
        </w:rPr>
        <w:t>The Ethical Brain: The Science of Our Moral Dilemmas</w:t>
      </w:r>
      <w:r w:rsidRPr="00345E38">
        <w:rPr>
          <w:rFonts w:cs="Sabon Next LT"/>
          <w:color w:val="000000" w:themeColor="text1"/>
        </w:rPr>
        <w:t xml:space="preserve"> (Dana Press, 2005), Kindle location 358-359.</w:t>
      </w:r>
    </w:p>
    <w:p w14:paraId="28584446"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rPr>
        <w:t xml:space="preserve">6. Pickering, </w:t>
      </w:r>
      <w:r w:rsidRPr="00345E38">
        <w:rPr>
          <w:rFonts w:cs="Sabon Next LT"/>
          <w:i/>
          <w:iCs/>
          <w:color w:val="000000" w:themeColor="text1"/>
        </w:rPr>
        <w:t>The Mangle of Practice</w:t>
      </w:r>
      <w:r w:rsidRPr="00345E38">
        <w:rPr>
          <w:rFonts w:cs="Sabon Next LT"/>
          <w:color w:val="000000" w:themeColor="text1"/>
        </w:rPr>
        <w:t>.</w:t>
      </w:r>
    </w:p>
    <w:p w14:paraId="5D40075F"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rPr>
        <w:t xml:space="preserve">7. Barry Schwartz, </w:t>
      </w:r>
      <w:r w:rsidRPr="00345E38">
        <w:rPr>
          <w:rFonts w:cs="Sabon Next LT"/>
          <w:i/>
          <w:iCs/>
          <w:color w:val="000000" w:themeColor="text1"/>
        </w:rPr>
        <w:t>The Paradox of Choice: Why More Is Less </w:t>
      </w:r>
      <w:r w:rsidRPr="00345E38">
        <w:rPr>
          <w:rFonts w:cs="Sabon Next LT"/>
          <w:color w:val="000000" w:themeColor="text1"/>
        </w:rPr>
        <w:t>(ECCO, 2004).</w:t>
      </w:r>
    </w:p>
    <w:p w14:paraId="7C67AE76"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8. Clark L. Hull, </w:t>
      </w:r>
      <w:r w:rsidRPr="00345E38">
        <w:rPr>
          <w:rFonts w:cs="Sabon Next LT"/>
          <w:i/>
          <w:iCs/>
          <w:color w:val="000000" w:themeColor="text1"/>
        </w:rPr>
        <w:t>Principles of Behavior: an introduction to behavior theory</w:t>
      </w:r>
      <w:r w:rsidRPr="00345E38">
        <w:rPr>
          <w:rFonts w:cs="Sabon Next LT"/>
          <w:color w:val="000000" w:themeColor="text1"/>
        </w:rPr>
        <w:t xml:space="preserve"> (Appleton-Century-Crofts, 1943), 1–20.</w:t>
      </w:r>
    </w:p>
    <w:p w14:paraId="309CD4BD"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9. S. Dijkhuizen, L. M. C. Van Ginneken, A. H. C. IJpelaar, S. K. E. Koekkoek, C. I. De Zeeuw, and H. J. Boele, “Impact of enriched environment on motor performance and learning in mice,” Scientific Reports 14, no. 5962 (March 12 2024).</w:t>
      </w:r>
    </w:p>
    <w:p w14:paraId="0B9A117B"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10. Riccardo Melani, Gabriele Chelini, Maria Cristina Cenni, Nicoletta Berardi, “Enriched environment effects on remote object recognition memory,” </w:t>
      </w:r>
      <w:r w:rsidRPr="00345E38">
        <w:rPr>
          <w:rFonts w:cs="Sabon Next LT"/>
          <w:i/>
          <w:iCs/>
          <w:color w:val="000000" w:themeColor="text1"/>
        </w:rPr>
        <w:t>Neuroscience</w:t>
      </w:r>
      <w:r w:rsidRPr="00345E38">
        <w:rPr>
          <w:rFonts w:cs="Sabon Next LT"/>
          <w:color w:val="000000" w:themeColor="text1"/>
        </w:rPr>
        <w:t xml:space="preserve"> no. 352 (June 3 2017): 296-305, doi: 10.1016/j.neuroscience.2017.04.006.</w:t>
      </w:r>
    </w:p>
    <w:p w14:paraId="309D65B7"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Cited in: Moore, The Developing Genome, 118-119.</w:t>
      </w:r>
    </w:p>
    <w:p w14:paraId="2153E2A4"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11. Ellen Langer, </w:t>
      </w:r>
      <w:r w:rsidRPr="00345E38">
        <w:rPr>
          <w:rFonts w:cs="Sabon Next LT"/>
          <w:i/>
          <w:iCs/>
          <w:color w:val="000000" w:themeColor="text1"/>
        </w:rPr>
        <w:t>Counter Clockwise: Mindful Health and the Power of Possibility</w:t>
      </w:r>
      <w:r w:rsidRPr="00345E38">
        <w:rPr>
          <w:rFonts w:cs="Sabon Next LT"/>
          <w:color w:val="000000" w:themeColor="text1"/>
        </w:rPr>
        <w:t>, (Ballantine Books, 2009).</w:t>
      </w:r>
    </w:p>
    <w:p w14:paraId="2A2A7A28"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w:t>
      </w:r>
      <w:bookmarkStart w:id="166" w:name="_Hlk200442751"/>
      <w:r w:rsidRPr="00345E38">
        <w:rPr>
          <w:rFonts w:cs="Sabon Next LT"/>
          <w:color w:val="000000" w:themeColor="text1"/>
        </w:rPr>
        <w:t xml:space="preserve">Bruce H. Lipton, </w:t>
      </w:r>
      <w:r w:rsidRPr="00345E38">
        <w:rPr>
          <w:rFonts w:cs="Sabon Next LT"/>
          <w:i/>
          <w:iCs/>
          <w:color w:val="000000" w:themeColor="text1"/>
        </w:rPr>
        <w:t>The Biology of Belief: Unleashing the Power of Consciousness, Matter, and Miracles</w:t>
      </w:r>
      <w:r w:rsidRPr="00345E38">
        <w:rPr>
          <w:rFonts w:cs="Sabon Next LT"/>
          <w:color w:val="000000" w:themeColor="text1"/>
        </w:rPr>
        <w:t xml:space="preserve"> (Elite Books, 2005), 146, Kindle.</w:t>
      </w:r>
    </w:p>
    <w:bookmarkEnd w:id="166"/>
    <w:p w14:paraId="3A9D1C6F"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12. Bruce Grierson, “What If Age Is Nothing but a Mindset?” </w:t>
      </w:r>
      <w:r w:rsidRPr="00345E38">
        <w:rPr>
          <w:rFonts w:cs="Sabon Next LT"/>
          <w:i/>
          <w:iCs/>
          <w:color w:val="000000" w:themeColor="text1"/>
        </w:rPr>
        <w:t>New York Times</w:t>
      </w:r>
      <w:r w:rsidRPr="00345E38">
        <w:rPr>
          <w:rFonts w:cs="Sabon Next LT"/>
          <w:color w:val="000000" w:themeColor="text1"/>
        </w:rPr>
        <w:t>, October 22, 2014, Magazine, The Health Issue.</w:t>
      </w:r>
    </w:p>
    <w:p w14:paraId="3858A83D"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Lipton, </w:t>
      </w:r>
      <w:r w:rsidRPr="00345E38">
        <w:rPr>
          <w:rFonts w:cs="Sabon Next LT"/>
          <w:i/>
          <w:iCs/>
          <w:color w:val="000000" w:themeColor="text1"/>
        </w:rPr>
        <w:t>The Biology of Belief</w:t>
      </w:r>
      <w:r w:rsidRPr="00345E38">
        <w:rPr>
          <w:rFonts w:cs="Sabon Next LT"/>
          <w:color w:val="000000" w:themeColor="text1"/>
        </w:rPr>
        <w:t>, 146.</w:t>
      </w:r>
    </w:p>
    <w:p w14:paraId="3C3B04CD"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13. Langer, </w:t>
      </w:r>
      <w:r w:rsidRPr="00345E38">
        <w:rPr>
          <w:rFonts w:cs="Sabon Next LT"/>
          <w:i/>
          <w:iCs/>
          <w:color w:val="000000" w:themeColor="text1"/>
        </w:rPr>
        <w:t>Counter Clockwise</w:t>
      </w:r>
      <w:r w:rsidRPr="00345E38">
        <w:rPr>
          <w:rFonts w:cs="Sabon Next LT"/>
          <w:color w:val="000000" w:themeColor="text1"/>
        </w:rPr>
        <w:t>.</w:t>
      </w:r>
    </w:p>
    <w:p w14:paraId="3F3401BE"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Lipton, </w:t>
      </w:r>
      <w:r w:rsidRPr="00345E38">
        <w:rPr>
          <w:rFonts w:cs="Sabon Next LT"/>
          <w:i/>
          <w:iCs/>
          <w:color w:val="000000" w:themeColor="text1"/>
        </w:rPr>
        <w:t>The Biology of Belief</w:t>
      </w:r>
      <w:r w:rsidRPr="00345E38">
        <w:rPr>
          <w:rFonts w:cs="Sabon Next LT"/>
          <w:color w:val="000000" w:themeColor="text1"/>
        </w:rPr>
        <w:t>, 146.</w:t>
      </w:r>
    </w:p>
    <w:p w14:paraId="4933A49F"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14. Edward Diener and Eunkook M. Suh, “Subjective Well-Being and Age: An International Analysis,” </w:t>
      </w:r>
      <w:r w:rsidRPr="00345E38">
        <w:rPr>
          <w:rFonts w:cs="Sabon Next LT"/>
          <w:i/>
          <w:iCs/>
          <w:color w:val="000000" w:themeColor="text1"/>
          <w:lang w:val="en-US"/>
        </w:rPr>
        <w:t>Annual Review of Gerontology and Geriatrics</w:t>
      </w:r>
      <w:r w:rsidRPr="00345E38">
        <w:rPr>
          <w:rFonts w:cs="Sabon Next LT"/>
          <w:color w:val="000000" w:themeColor="text1"/>
          <w:lang w:val="en-US"/>
        </w:rPr>
        <w:t xml:space="preserve"> 17 (1998): 304–324.</w:t>
      </w:r>
    </w:p>
    <w:p w14:paraId="5D3F565B"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lastRenderedPageBreak/>
        <w:t xml:space="preserve">Cited in: Bostrom, </w:t>
      </w:r>
      <w:r w:rsidRPr="00345E38">
        <w:rPr>
          <w:rFonts w:cs="Sabon Next LT"/>
          <w:i/>
          <w:iCs/>
          <w:color w:val="000000" w:themeColor="text1"/>
          <w:lang w:val="en-US"/>
        </w:rPr>
        <w:t>Why I Want to be a Posthuman When I Grow Up</w:t>
      </w:r>
      <w:r w:rsidRPr="00345E38">
        <w:rPr>
          <w:rFonts w:cs="Sabon Next LT"/>
          <w:color w:val="000000" w:themeColor="text1"/>
          <w:lang w:val="en-US"/>
        </w:rPr>
        <w:t xml:space="preserve">, in </w:t>
      </w:r>
      <w:r w:rsidRPr="00345E38">
        <w:rPr>
          <w:rFonts w:cs="Sabon Next LT"/>
          <w:i/>
          <w:iCs/>
          <w:color w:val="000000" w:themeColor="text1"/>
          <w:lang w:val="en-US"/>
        </w:rPr>
        <w:t>The Transhumanist Reader</w:t>
      </w:r>
      <w:r w:rsidRPr="00345E38">
        <w:rPr>
          <w:rFonts w:cs="Sabon Next LT"/>
          <w:color w:val="000000" w:themeColor="text1"/>
          <w:lang w:val="en-US"/>
        </w:rPr>
        <w:t>, 35.</w:t>
      </w:r>
    </w:p>
    <w:p w14:paraId="61E0BECB"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15. Arlene S. Ash and others, “Are Members of Long-Lived Families Healthier Than Their Equally Long-Lived Peers? Evidence From the Long Life Family Study,” </w:t>
      </w:r>
      <w:r w:rsidRPr="00345E38">
        <w:rPr>
          <w:rFonts w:cs="Sabon Next LT"/>
          <w:i/>
          <w:iCs/>
          <w:color w:val="000000" w:themeColor="text1"/>
        </w:rPr>
        <w:t>The Journals of Gerontology</w:t>
      </w:r>
      <w:r w:rsidRPr="00345E38">
        <w:rPr>
          <w:rFonts w:cs="Sabon Next LT"/>
          <w:color w:val="000000" w:themeColor="text1"/>
        </w:rPr>
        <w:t xml:space="preserve"> 70 (Series A), no. 8 (August 2015): 971–976, https://doi.org/10.1093/gerona/glv015.</w:t>
      </w:r>
    </w:p>
    <w:p w14:paraId="06045481"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Cited in: Bostrom, </w:t>
      </w:r>
      <w:r w:rsidRPr="00345E38">
        <w:rPr>
          <w:rFonts w:cs="Sabon Next LT"/>
          <w:i/>
          <w:iCs/>
          <w:color w:val="000000" w:themeColor="text1"/>
          <w:lang w:val="en-US"/>
        </w:rPr>
        <w:t>Why I Want to be a Posthuman When I Grow Up</w:t>
      </w:r>
      <w:r w:rsidRPr="00345E38">
        <w:rPr>
          <w:rFonts w:cs="Sabon Next LT"/>
          <w:color w:val="000000" w:themeColor="text1"/>
          <w:lang w:val="en-US"/>
        </w:rPr>
        <w:t xml:space="preserve">, in </w:t>
      </w:r>
      <w:r w:rsidRPr="00345E38">
        <w:rPr>
          <w:rFonts w:cs="Sabon Next LT"/>
          <w:i/>
          <w:iCs/>
          <w:color w:val="000000" w:themeColor="text1"/>
          <w:lang w:val="en-US"/>
        </w:rPr>
        <w:t>The Transhumanist Reader</w:t>
      </w:r>
      <w:r w:rsidRPr="00345E38">
        <w:rPr>
          <w:rFonts w:cs="Sabon Next LT"/>
          <w:color w:val="000000" w:themeColor="text1"/>
          <w:lang w:val="en-US"/>
        </w:rPr>
        <w:t>, 35.</w:t>
      </w:r>
    </w:p>
    <w:p w14:paraId="535E8F37" w14:textId="20073DF4" w:rsidR="00BC3101" w:rsidRDefault="00165494" w:rsidP="00BC3101">
      <w:pPr>
        <w:rPr>
          <w:rFonts w:cs="Sabon Next LT"/>
          <w:color w:val="000000" w:themeColor="text1"/>
        </w:rPr>
      </w:pPr>
      <w:r w:rsidRPr="00345E38">
        <w:rPr>
          <w:rFonts w:cs="Sabon Next LT"/>
          <w:color w:val="000000" w:themeColor="text1"/>
        </w:rPr>
        <w:t>16.</w:t>
      </w:r>
      <w:r w:rsidR="00BC3101">
        <w:rPr>
          <w:rFonts w:cs="Sabon Next LT"/>
          <w:color w:val="000000" w:themeColor="text1"/>
        </w:rPr>
        <w:t xml:space="preserve"> </w:t>
      </w:r>
      <w:r w:rsidR="00BC3101" w:rsidRPr="003977ED">
        <w:rPr>
          <w:color w:val="000000" w:themeColor="text1"/>
        </w:rPr>
        <w:t>“</w:t>
      </w:r>
      <w:r w:rsidR="00BC3101">
        <w:rPr>
          <w:color w:val="000000" w:themeColor="text1"/>
        </w:rPr>
        <w:t>c</w:t>
      </w:r>
      <w:r w:rsidR="00BC3101" w:rsidRPr="003977ED">
        <w:rPr>
          <w:color w:val="000000" w:themeColor="text1"/>
        </w:rPr>
        <w:t>entenarians are more likely to experience a rapid terminal decline in later life, meaning tha</w:t>
      </w:r>
      <w:r w:rsidR="00BC3101">
        <w:rPr>
          <w:color w:val="000000" w:themeColor="text1"/>
        </w:rPr>
        <w:t xml:space="preserve">t </w:t>
      </w:r>
      <w:r w:rsidR="00BC3101" w:rsidRPr="003977ED">
        <w:rPr>
          <w:color w:val="000000" w:themeColor="text1"/>
        </w:rPr>
        <w:t>for most of their adulthood, and even older adult years, they are relatively healthy in comparison to many other older adults”.</w:t>
      </w:r>
      <w:r w:rsidRPr="00345E38">
        <w:rPr>
          <w:rFonts w:cs="Sabon Next LT"/>
          <w:color w:val="000000" w:themeColor="text1"/>
        </w:rPr>
        <w:t xml:space="preserve"> </w:t>
      </w:r>
    </w:p>
    <w:p w14:paraId="6F2A9BC6" w14:textId="0131177C"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Bradley J. Willcox, D. Craig Willcox, Luigi Ferrucci, “Secrets of healthy aging and longevity from exceptional survivors around the globe: lessons from octogenarians to supercentenarians,” </w:t>
      </w:r>
      <w:r w:rsidRPr="00345E38">
        <w:rPr>
          <w:rFonts w:cs="Sabon Next LT"/>
          <w:i/>
          <w:iCs/>
          <w:color w:val="000000" w:themeColor="text1"/>
        </w:rPr>
        <w:t>J Gerontol A Biol Sci Med Sci</w:t>
      </w:r>
      <w:r w:rsidRPr="00345E38">
        <w:rPr>
          <w:rFonts w:cs="Sabon Next LT"/>
          <w:color w:val="000000" w:themeColor="text1"/>
        </w:rPr>
        <w:t xml:space="preserve"> 63, no. 11 (November 2008): 1181-5, doi: 10.1093/gerona/63.11.1181.</w:t>
      </w:r>
    </w:p>
    <w:p w14:paraId="50A6DCA3"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Martha Lally and Suzanne Valentine-French, “Lifespan Development: Age Categories in Late Adulthood,” </w:t>
      </w:r>
      <w:r w:rsidRPr="00345E38">
        <w:rPr>
          <w:rFonts w:cs="Sabon Next LT"/>
          <w:i/>
          <w:iCs/>
          <w:color w:val="000000" w:themeColor="text1"/>
        </w:rPr>
        <w:t>College of Lake County Foundation</w:t>
      </w:r>
      <w:r w:rsidRPr="00345E38">
        <w:rPr>
          <w:rFonts w:cs="Sabon Next LT"/>
          <w:color w:val="000000" w:themeColor="text1"/>
        </w:rPr>
        <w:t>, accessed May 2025, https://courses.lumenlearning.com/suny-lifespandevelopment/chapter/age-categories-in-late-adulthood/.</w:t>
      </w:r>
    </w:p>
    <w:p w14:paraId="2C6B2DA9"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17. E.M. Cioran, </w:t>
      </w:r>
      <w:r w:rsidRPr="00345E38">
        <w:rPr>
          <w:rFonts w:cs="Sabon Next LT"/>
          <w:i/>
          <w:iCs/>
          <w:color w:val="000000" w:themeColor="text1"/>
        </w:rPr>
        <w:t>The Trouble with Being Born</w:t>
      </w:r>
      <w:r w:rsidRPr="00345E38">
        <w:rPr>
          <w:rFonts w:cs="Sabon Next LT"/>
          <w:color w:val="000000" w:themeColor="text1"/>
        </w:rPr>
        <w:t xml:space="preserve"> (Arcade, 1998), 108.</w:t>
      </w:r>
    </w:p>
    <w:p w14:paraId="26C37B12"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w:t>
      </w:r>
      <w:bookmarkStart w:id="167" w:name="_Hlk200442781"/>
      <w:r w:rsidRPr="00345E38">
        <w:rPr>
          <w:rFonts w:cs="Sabon Next LT"/>
          <w:color w:val="000000" w:themeColor="text1"/>
        </w:rPr>
        <w:t xml:space="preserve">Colin Feltham, </w:t>
      </w:r>
      <w:r w:rsidRPr="00345E38">
        <w:rPr>
          <w:rFonts w:cs="Sabon Next LT"/>
          <w:i/>
          <w:iCs/>
          <w:color w:val="000000" w:themeColor="text1"/>
        </w:rPr>
        <w:t>Depressive Realism: Interdisciplinary Perspectives</w:t>
      </w:r>
      <w:r w:rsidRPr="00345E38">
        <w:rPr>
          <w:rFonts w:cs="Sabon Next LT"/>
          <w:color w:val="000000" w:themeColor="text1"/>
        </w:rPr>
        <w:t xml:space="preserve"> (Routledge, 2017), 20, Kindle.</w:t>
      </w:r>
    </w:p>
    <w:bookmarkEnd w:id="167"/>
    <w:p w14:paraId="345530BD"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18. A. Livingston, “Texas Lt. Gov. Dan Patrick Says a Failing Economy Is Worse Than Coronavirus,” </w:t>
      </w:r>
      <w:r w:rsidRPr="00345E38">
        <w:rPr>
          <w:rFonts w:cs="Sabon Next LT"/>
          <w:i/>
          <w:iCs/>
          <w:color w:val="000000" w:themeColor="text1"/>
        </w:rPr>
        <w:t>Texas Tribune</w:t>
      </w:r>
      <w:r w:rsidRPr="00345E38">
        <w:rPr>
          <w:rFonts w:cs="Sabon Next LT"/>
          <w:color w:val="000000" w:themeColor="text1"/>
        </w:rPr>
        <w:t xml:space="preserve">, March 23 2020. </w:t>
      </w:r>
    </w:p>
    <w:p w14:paraId="433B9C46"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w:t>
      </w:r>
      <w:bookmarkStart w:id="168" w:name="_Hlk200442831"/>
      <w:r w:rsidRPr="00345E38">
        <w:rPr>
          <w:rFonts w:cs="Sabon Next LT"/>
          <w:color w:val="000000" w:themeColor="text1"/>
        </w:rPr>
        <w:t xml:space="preserve">Nicholas A. Christakis, </w:t>
      </w:r>
      <w:r w:rsidRPr="00345E38">
        <w:rPr>
          <w:rFonts w:cs="Sabon Next LT"/>
          <w:i/>
          <w:iCs/>
          <w:color w:val="000000" w:themeColor="text1"/>
        </w:rPr>
        <w:t>Apollo’s Arrow: The Profound and Enduring Impact of Coronavirus on the Way We Live</w:t>
      </w:r>
      <w:r w:rsidRPr="00345E38">
        <w:rPr>
          <w:rFonts w:cs="Sabon Next LT"/>
          <w:color w:val="000000" w:themeColor="text1"/>
        </w:rPr>
        <w:t xml:space="preserve"> (Hachette, 2020), 216.</w:t>
      </w:r>
    </w:p>
    <w:bookmarkEnd w:id="168"/>
    <w:p w14:paraId="2EB0AC53" w14:textId="7864CADF" w:rsidR="00165494" w:rsidRDefault="00165494">
      <w:r>
        <w:br w:type="page"/>
      </w:r>
    </w:p>
    <w:p w14:paraId="4DC7D6F4" w14:textId="59785A9C" w:rsidR="00165494" w:rsidRDefault="00165494" w:rsidP="00165494">
      <w:pPr>
        <w:pStyle w:val="Heading2"/>
      </w:pPr>
      <w:bookmarkStart w:id="169" w:name="_Toc201090385"/>
      <w:r>
        <w:lastRenderedPageBreak/>
        <w:t>Chapter Eight</w:t>
      </w:r>
      <w:bookmarkEnd w:id="169"/>
    </w:p>
    <w:p w14:paraId="62DB5CA3" w14:textId="77777777" w:rsidR="00590371" w:rsidRPr="00590371" w:rsidRDefault="00590371" w:rsidP="00590371">
      <w:pPr>
        <w:pStyle w:val="Subtitle"/>
      </w:pPr>
    </w:p>
    <w:p w14:paraId="23CBC395"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 Madeline H. Meier, Avshalom Caspi, Annchen R Knodt, “Long-Term Cannabis Use and Cognitive Reserves and Hippocampal Volume in Midlife,” </w:t>
      </w:r>
      <w:r w:rsidRPr="00345E38">
        <w:rPr>
          <w:rFonts w:cs="Sabon Next LT"/>
          <w:i/>
          <w:iCs/>
          <w:color w:val="000000" w:themeColor="text1"/>
        </w:rPr>
        <w:t>Am J Psychiatry</w:t>
      </w:r>
      <w:r w:rsidRPr="00345E38">
        <w:rPr>
          <w:rFonts w:cs="Sabon Next LT"/>
          <w:color w:val="000000" w:themeColor="text1"/>
        </w:rPr>
        <w:t xml:space="preserve"> 179, no. 5 (May 2022): 362-374. doi: 10.1176/appi.ajp.2021.21060664.</w:t>
      </w:r>
    </w:p>
    <w:p w14:paraId="5B1B0232"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2. Joshua L. Gowin, Jarrod M. Ellingson, Hollis C. Karoly; et al., “Brain Function Outcomes of Recent and Lifetime Cannabis Use,” </w:t>
      </w:r>
      <w:r w:rsidRPr="00345E38">
        <w:rPr>
          <w:rFonts w:cs="Sabon Next LT"/>
          <w:i/>
          <w:iCs/>
          <w:color w:val="000000" w:themeColor="text1"/>
        </w:rPr>
        <w:t>JAMA Netw Open</w:t>
      </w:r>
      <w:r w:rsidRPr="00345E38">
        <w:rPr>
          <w:rFonts w:cs="Sabon Next LT"/>
          <w:color w:val="000000" w:themeColor="text1"/>
        </w:rPr>
        <w:t xml:space="preserve"> 8, no. 1 (2025): e2457069, doi: 10.1001/jamanetworkopen.2024.57069.</w:t>
      </w:r>
    </w:p>
    <w:p w14:paraId="3630148D" w14:textId="77777777" w:rsidR="00165494" w:rsidRPr="00345E38" w:rsidRDefault="00165494" w:rsidP="00165494">
      <w:pPr>
        <w:ind w:left="709" w:hanging="709"/>
        <w:rPr>
          <w:rFonts w:cs="Sabon Next LT"/>
          <w:color w:val="000000" w:themeColor="text1"/>
          <w:lang w:val="en-US"/>
        </w:rPr>
      </w:pPr>
      <w:bookmarkStart w:id="170" w:name="_Hlk200442845"/>
      <w:r w:rsidRPr="00345E38">
        <w:rPr>
          <w:rFonts w:cs="Sabon Next LT"/>
          <w:color w:val="000000" w:themeColor="text1"/>
          <w:lang w:val="en-US"/>
        </w:rPr>
        <w:t xml:space="preserve">3. Michael Pollan, </w:t>
      </w:r>
      <w:r w:rsidRPr="00345E38">
        <w:rPr>
          <w:rFonts w:cs="Sabon Next LT"/>
          <w:i/>
          <w:iCs/>
          <w:color w:val="000000" w:themeColor="text1"/>
          <w:lang w:val="en-US"/>
        </w:rPr>
        <w:t>How to Change Your Mind: The New Science of Psychedelics</w:t>
      </w:r>
      <w:r w:rsidRPr="00345E38">
        <w:rPr>
          <w:rFonts w:cs="Sabon Next LT"/>
          <w:color w:val="000000" w:themeColor="text1"/>
          <w:lang w:val="en-US"/>
        </w:rPr>
        <w:t xml:space="preserve"> (Penguin, 2018), 9.</w:t>
      </w:r>
    </w:p>
    <w:bookmarkEnd w:id="170"/>
    <w:p w14:paraId="6D913DA3"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4. Katherine A. MacLean, Matthew W. Johnson, and Roland R. Griffiths, “Mystical Experiences Occasioned by the Hallucinogen Psilocybin Lead to Increases in the Personality Domain of Openness,” </w:t>
      </w:r>
      <w:r w:rsidRPr="00345E38">
        <w:rPr>
          <w:rFonts w:cs="Sabon Next LT"/>
          <w:i/>
          <w:iCs/>
          <w:color w:val="000000" w:themeColor="text1"/>
          <w:lang w:val="en-US"/>
        </w:rPr>
        <w:t>Journal of Psychopharmacology</w:t>
      </w:r>
      <w:r w:rsidRPr="00345E38">
        <w:rPr>
          <w:rFonts w:cs="Sabon Next LT"/>
          <w:color w:val="000000" w:themeColor="text1"/>
          <w:lang w:val="en-US"/>
        </w:rPr>
        <w:t xml:space="preserve"> 25, no. 11 (2011): 1453–61. doi:10.1177/0269881111420188.</w:t>
      </w:r>
    </w:p>
    <w:p w14:paraId="77F67CF0"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Cited in: Pollan, </w:t>
      </w:r>
      <w:r w:rsidRPr="00345E38">
        <w:rPr>
          <w:rFonts w:cs="Sabon Next LT"/>
          <w:i/>
          <w:iCs/>
          <w:color w:val="000000" w:themeColor="text1"/>
          <w:lang w:val="en-US"/>
        </w:rPr>
        <w:t xml:space="preserve">How to Change Your </w:t>
      </w:r>
      <w:r w:rsidRPr="00345E38">
        <w:rPr>
          <w:rFonts w:cs="Sabon Next LT"/>
          <w:color w:val="000000" w:themeColor="text1"/>
          <w:lang w:val="en-US"/>
        </w:rPr>
        <w:t>Mind, 320.</w:t>
      </w:r>
    </w:p>
    <w:p w14:paraId="46240497"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5. S. J. Novak, “LSD before Leary. Sidney Cohen's critique of 1950s psychedelic drug research,” </w:t>
      </w:r>
      <w:r w:rsidRPr="00345E38">
        <w:rPr>
          <w:rFonts w:cs="Sabon Next LT"/>
          <w:i/>
          <w:iCs/>
          <w:color w:val="000000" w:themeColor="text1"/>
        </w:rPr>
        <w:t>Isis</w:t>
      </w:r>
      <w:r w:rsidRPr="00345E38">
        <w:rPr>
          <w:rFonts w:cs="Sabon Next LT"/>
          <w:color w:val="000000" w:themeColor="text1"/>
        </w:rPr>
        <w:t xml:space="preserve"> 88, no. 1 (March 1997): 95, doi: 10.1086/383628.</w:t>
      </w:r>
    </w:p>
    <w:p w14:paraId="6ED0E301"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Cited in: Pollan, </w:t>
      </w:r>
      <w:r w:rsidRPr="00345E38">
        <w:rPr>
          <w:rFonts w:cs="Sabon Next LT"/>
          <w:i/>
          <w:iCs/>
          <w:color w:val="000000" w:themeColor="text1"/>
          <w:lang w:val="en-US"/>
        </w:rPr>
        <w:t xml:space="preserve">How to Change Your </w:t>
      </w:r>
      <w:r w:rsidRPr="00345E38">
        <w:rPr>
          <w:rFonts w:cs="Sabon Next LT"/>
          <w:color w:val="000000" w:themeColor="text1"/>
          <w:lang w:val="en-US"/>
        </w:rPr>
        <w:t>Mind, 162.</w:t>
      </w:r>
    </w:p>
    <w:p w14:paraId="1C487C0D" w14:textId="4FCDBC94" w:rsidR="00165494" w:rsidRDefault="00165494">
      <w:r>
        <w:br w:type="page"/>
      </w:r>
    </w:p>
    <w:p w14:paraId="22C86C8F" w14:textId="4C2D8A47" w:rsidR="00165494" w:rsidRDefault="007F56E7" w:rsidP="007F56E7">
      <w:pPr>
        <w:pStyle w:val="Heading2"/>
      </w:pPr>
      <w:bookmarkStart w:id="171" w:name="_Toc201090386"/>
      <w:r>
        <w:lastRenderedPageBreak/>
        <w:t>Chapter Nine</w:t>
      </w:r>
      <w:bookmarkEnd w:id="171"/>
    </w:p>
    <w:p w14:paraId="1448EB6B" w14:textId="77777777" w:rsidR="00590371" w:rsidRPr="00590371" w:rsidRDefault="00590371" w:rsidP="00590371">
      <w:pPr>
        <w:pStyle w:val="Subtitle"/>
      </w:pPr>
    </w:p>
    <w:p w14:paraId="1244FD19"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1. Bregje D. Onwuteaka-Philipsen, Arianne Brinkman-Stoppelenburg, Corine Penning, Gwen J. F. de Jong-Krul, Johannes J. M. van Delden, Agnes van der Heide, “Trends in End-Of-Life Practices Before and After the Enactment of the Euthanasia Law in the Netherlands from 1990 to 2010: A Repeated Cross-Sectional Survey,” </w:t>
      </w:r>
      <w:r w:rsidRPr="00345E38">
        <w:rPr>
          <w:rFonts w:cs="Sabon Next LT"/>
          <w:i/>
          <w:iCs/>
          <w:color w:val="000000" w:themeColor="text1"/>
        </w:rPr>
        <w:t>The Lancet</w:t>
      </w:r>
      <w:r w:rsidRPr="00345E38">
        <w:rPr>
          <w:rFonts w:cs="Sabon Next LT"/>
          <w:color w:val="000000" w:themeColor="text1"/>
        </w:rPr>
        <w:t xml:space="preserve"> 380, no. 9845 (September 8 2012): 908-15.</w:t>
      </w:r>
    </w:p>
    <w:p w14:paraId="7BAE551C"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Cited in: Part IV: Life and Death Issues: Introduction, in </w:t>
      </w:r>
      <w:r w:rsidRPr="00345E38">
        <w:rPr>
          <w:rFonts w:cs="Sabon Next LT"/>
          <w:i/>
          <w:iCs/>
          <w:color w:val="000000" w:themeColor="text1"/>
        </w:rPr>
        <w:t>Bioethics</w:t>
      </w:r>
      <w:r w:rsidRPr="00345E38">
        <w:rPr>
          <w:rFonts w:cs="Sabon Next LT"/>
          <w:color w:val="000000" w:themeColor="text1"/>
        </w:rPr>
        <w:t>, 222.</w:t>
      </w:r>
    </w:p>
    <w:p w14:paraId="6A0419BE"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2. Judith A.C. Rietjens, Madelon T. Heijltjes, Johannes J.M. van Delden, Bregje D. Onwuteaka-Philipsen, Agnes van der Heide, “The Rising Frequency of Continuous Deep Sedation in the Netherlands, a Repeated Cross-Sectional Survey in 2005, 2010, and 2015,” </w:t>
      </w:r>
      <w:r w:rsidRPr="00345E38">
        <w:rPr>
          <w:rFonts w:cs="Sabon Next LT"/>
          <w:i/>
          <w:iCs/>
          <w:color w:val="000000" w:themeColor="text1"/>
        </w:rPr>
        <w:t>Journal of the American Medical Directors Association</w:t>
      </w:r>
      <w:r w:rsidRPr="00345E38">
        <w:rPr>
          <w:rFonts w:cs="Sabon Next LT"/>
          <w:color w:val="000000" w:themeColor="text1"/>
        </w:rPr>
        <w:t xml:space="preserve"> 20, no. 11 (November 2019), 1367-1372, https://doi.org/10.1016/j.jamda.2019.06.012.</w:t>
      </w:r>
    </w:p>
    <w:p w14:paraId="3A5C708E"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3. James Rachels, “Active and Passive Euthanasia,” in </w:t>
      </w:r>
      <w:r w:rsidRPr="00345E38">
        <w:rPr>
          <w:rFonts w:cs="Sabon Next LT"/>
          <w:i/>
          <w:iCs/>
          <w:color w:val="000000" w:themeColor="text1"/>
        </w:rPr>
        <w:t>Bioethics</w:t>
      </w:r>
      <w:r w:rsidRPr="00345E38">
        <w:rPr>
          <w:rFonts w:cs="Sabon Next LT"/>
          <w:color w:val="000000" w:themeColor="text1"/>
        </w:rPr>
        <w:t>.</w:t>
      </w:r>
    </w:p>
    <w:p w14:paraId="0756CBF5"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4. Winston Nesbitt, “Is Killing No Worse Than Letting Die?” In </w:t>
      </w:r>
      <w:r w:rsidRPr="00345E38">
        <w:rPr>
          <w:rFonts w:cs="Sabon Next LT"/>
          <w:i/>
          <w:iCs/>
          <w:color w:val="000000" w:themeColor="text1"/>
        </w:rPr>
        <w:t>Bioethics</w:t>
      </w:r>
      <w:r w:rsidRPr="00345E38">
        <w:rPr>
          <w:rFonts w:cs="Sabon Next LT"/>
          <w:color w:val="000000" w:themeColor="text1"/>
        </w:rPr>
        <w:t>.</w:t>
      </w:r>
    </w:p>
    <w:p w14:paraId="27DB3DB6"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5. Helga Kuhse, “Why Killing is Not Always Worse – and Sometimes Better – Than Letting Die,” in </w:t>
      </w:r>
      <w:r w:rsidRPr="00345E38">
        <w:rPr>
          <w:rFonts w:cs="Sabon Next LT"/>
          <w:i/>
          <w:iCs/>
          <w:color w:val="000000" w:themeColor="text1"/>
        </w:rPr>
        <w:t>Bioethics</w:t>
      </w:r>
      <w:r w:rsidRPr="00345E38">
        <w:rPr>
          <w:rFonts w:cs="Sabon Next LT"/>
          <w:color w:val="000000" w:themeColor="text1"/>
        </w:rPr>
        <w:t>.</w:t>
      </w:r>
    </w:p>
    <w:p w14:paraId="20DB4271"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6. Franklin G. Miller, Robert D. Truog, and Dan W. Brock, “Moral Fictions and Medical Ethics,” in </w:t>
      </w:r>
      <w:r w:rsidRPr="00345E38">
        <w:rPr>
          <w:rFonts w:cs="Sabon Next LT"/>
          <w:i/>
          <w:iCs/>
          <w:color w:val="000000" w:themeColor="text1"/>
        </w:rPr>
        <w:t>Bioethics</w:t>
      </w:r>
      <w:r w:rsidRPr="00345E38">
        <w:rPr>
          <w:rFonts w:cs="Sabon Next LT"/>
          <w:color w:val="000000" w:themeColor="text1"/>
        </w:rPr>
        <w:t>.</w:t>
      </w:r>
    </w:p>
    <w:p w14:paraId="16909BEE"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7. Miller, Truog, and Brock, “Moral Fictions and Medical Ethics,” In </w:t>
      </w:r>
      <w:r w:rsidRPr="00345E38">
        <w:rPr>
          <w:rFonts w:cs="Sabon Next LT"/>
          <w:i/>
          <w:iCs/>
          <w:color w:val="000000" w:themeColor="text1"/>
        </w:rPr>
        <w:t>Bioethics</w:t>
      </w:r>
      <w:r w:rsidRPr="00345E38">
        <w:rPr>
          <w:rFonts w:cs="Sabon Next LT"/>
          <w:color w:val="000000" w:themeColor="text1"/>
        </w:rPr>
        <w:t>, 263.</w:t>
      </w:r>
    </w:p>
    <w:p w14:paraId="44BAB9C0"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8. Daniel Callahan, “When Self-Determination Runs Amok,” in </w:t>
      </w:r>
      <w:r w:rsidRPr="00345E38">
        <w:rPr>
          <w:rFonts w:cs="Sabon Next LT"/>
          <w:i/>
          <w:iCs/>
          <w:color w:val="000000" w:themeColor="text1"/>
        </w:rPr>
        <w:t>Bioethics</w:t>
      </w:r>
      <w:r w:rsidRPr="00345E38">
        <w:rPr>
          <w:rFonts w:cs="Sabon Next LT"/>
          <w:color w:val="000000" w:themeColor="text1"/>
        </w:rPr>
        <w:t>, 358-359.</w:t>
      </w:r>
    </w:p>
    <w:p w14:paraId="4A74CEBF"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9. Michael Tooley, “Abortion and Infanticide,” in </w:t>
      </w:r>
      <w:r w:rsidRPr="00345E38">
        <w:rPr>
          <w:rFonts w:cs="Sabon Next LT"/>
          <w:i/>
          <w:iCs/>
          <w:color w:val="000000" w:themeColor="text1"/>
        </w:rPr>
        <w:t>Bioethics</w:t>
      </w:r>
      <w:r w:rsidRPr="00345E38">
        <w:rPr>
          <w:rFonts w:cs="Sabon Next LT"/>
          <w:color w:val="000000" w:themeColor="text1"/>
        </w:rPr>
        <w:t>.</w:t>
      </w:r>
    </w:p>
    <w:p w14:paraId="7E2C409C"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10. Ibid, 26.</w:t>
      </w:r>
    </w:p>
    <w:p w14:paraId="470E7FAD" w14:textId="199D3B94" w:rsidR="007F56E7" w:rsidRDefault="007F56E7">
      <w:r>
        <w:br w:type="page"/>
      </w:r>
    </w:p>
    <w:p w14:paraId="40035124" w14:textId="3ACA1C57" w:rsidR="007F56E7" w:rsidRDefault="007F56E7" w:rsidP="007F56E7">
      <w:pPr>
        <w:pStyle w:val="Heading2"/>
      </w:pPr>
      <w:bookmarkStart w:id="172" w:name="_Toc201090387"/>
      <w:r>
        <w:lastRenderedPageBreak/>
        <w:t>Chapter Ten</w:t>
      </w:r>
      <w:bookmarkEnd w:id="172"/>
    </w:p>
    <w:p w14:paraId="493F2028" w14:textId="77777777" w:rsidR="00590371" w:rsidRPr="00590371" w:rsidRDefault="00590371" w:rsidP="00590371">
      <w:pPr>
        <w:pStyle w:val="Subtitle"/>
      </w:pPr>
    </w:p>
    <w:p w14:paraId="1181FCB3" w14:textId="77777777" w:rsidR="007F56E7" w:rsidRPr="00345E38" w:rsidRDefault="007F56E7" w:rsidP="007F56E7">
      <w:pPr>
        <w:ind w:left="709" w:hanging="709"/>
        <w:rPr>
          <w:rFonts w:cs="Sabon Next LT"/>
          <w:color w:val="000000" w:themeColor="text1"/>
          <w:lang w:val="en-US"/>
        </w:rPr>
      </w:pPr>
      <w:r w:rsidRPr="00345E38">
        <w:rPr>
          <w:rFonts w:cs="Sabon Next LT"/>
          <w:color w:val="000000" w:themeColor="text1"/>
          <w:lang w:val="en-US"/>
        </w:rPr>
        <w:t xml:space="preserve">1. Frank M. Biro, Ashley Pajak, Mary S. Wolff, et al., “Age of menarche in a longitudinal US cohort,” </w:t>
      </w:r>
      <w:r w:rsidRPr="00345E38">
        <w:rPr>
          <w:rFonts w:cs="Sabon Next LT"/>
          <w:i/>
          <w:iCs/>
          <w:color w:val="000000" w:themeColor="text1"/>
          <w:lang w:val="en-US"/>
        </w:rPr>
        <w:t>J Pediatr Adolesc Gynecol</w:t>
      </w:r>
      <w:r w:rsidRPr="00345E38">
        <w:rPr>
          <w:rFonts w:cs="Sabon Next LT"/>
          <w:color w:val="000000" w:themeColor="text1"/>
          <w:lang w:val="en-US"/>
        </w:rPr>
        <w:t xml:space="preserve"> 31, no. 4 (May 24 2018): 339–345, https://doi.org/10.1016/j.jpag.2018.05.002.</w:t>
      </w:r>
    </w:p>
    <w:p w14:paraId="42C81F51" w14:textId="77777777" w:rsidR="007F56E7" w:rsidRPr="00345E38" w:rsidRDefault="007F56E7" w:rsidP="007F56E7">
      <w:pPr>
        <w:ind w:left="709" w:hanging="709"/>
        <w:rPr>
          <w:rFonts w:cs="Sabon Next LT"/>
          <w:color w:val="000000" w:themeColor="text1"/>
          <w:lang w:val="en-US"/>
        </w:rPr>
      </w:pPr>
      <w:r w:rsidRPr="00345E38">
        <w:rPr>
          <w:rFonts w:cs="Sabon Next LT"/>
          <w:color w:val="000000" w:themeColor="text1"/>
          <w:lang w:val="en-US"/>
        </w:rPr>
        <w:t xml:space="preserve">2. Robert L. Kelly, </w:t>
      </w:r>
      <w:r w:rsidRPr="00345E38">
        <w:rPr>
          <w:rFonts w:cs="Sabon Next LT"/>
          <w:i/>
          <w:iCs/>
          <w:color w:val="000000" w:themeColor="text1"/>
          <w:lang w:val="en-US"/>
        </w:rPr>
        <w:t>The Foraging Spectrum: Diversity in Hunter-Gatherer Lifeways</w:t>
      </w:r>
      <w:r w:rsidRPr="00345E38">
        <w:rPr>
          <w:rFonts w:cs="Sabon Next LT"/>
          <w:color w:val="000000" w:themeColor="text1"/>
          <w:lang w:val="en-US"/>
        </w:rPr>
        <w:t xml:space="preserve"> (Smithsonian Institution Press, 1995): 245.</w:t>
      </w:r>
    </w:p>
    <w:p w14:paraId="12663A6C"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3. F. Ouyang, Melissa J. Perry, S.A. Venners, Cher Chen, “Serum DDT, age at menarche, and abnormal menstrual cycle length,” </w:t>
      </w:r>
      <w:r w:rsidRPr="00345E38">
        <w:rPr>
          <w:rFonts w:cs="Sabon Next LT"/>
          <w:i/>
          <w:iCs/>
          <w:color w:val="000000" w:themeColor="text1"/>
        </w:rPr>
        <w:t>Occupational and Environmental Medicine</w:t>
      </w:r>
      <w:r w:rsidRPr="00345E38">
        <w:rPr>
          <w:rFonts w:cs="Sabon Next LT"/>
          <w:color w:val="000000" w:themeColor="text1"/>
        </w:rPr>
        <w:t xml:space="preserve"> 62, no. 12: 878-84, doi:10.1136/oem.2005.020248.</w:t>
      </w:r>
    </w:p>
    <w:p w14:paraId="76DC0C76"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4. Ngan Thi Kim Nguyen, Hsien-Yu Fan, Meng-Che Tsai, et al., “Nutrient Intake through Childhood and Early Menarche Onset in Girls: Systematic Review and Meta-Analysis,” </w:t>
      </w:r>
      <w:r w:rsidRPr="00345E38">
        <w:rPr>
          <w:rFonts w:cs="Sabon Next LT"/>
          <w:i/>
          <w:iCs/>
          <w:color w:val="000000" w:themeColor="text1"/>
        </w:rPr>
        <w:t>Nutrients</w:t>
      </w:r>
      <w:r w:rsidRPr="00345E38">
        <w:rPr>
          <w:rFonts w:cs="Sabon Next LT"/>
          <w:color w:val="000000" w:themeColor="text1"/>
        </w:rPr>
        <w:t xml:space="preserve"> 12, no. 9 (August 22 2020): 2544, doi: 10.3390/nu12092544.</w:t>
      </w:r>
    </w:p>
    <w:p w14:paraId="72D6F2CA"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5. </w:t>
      </w:r>
      <w:r w:rsidRPr="00345E38">
        <w:rPr>
          <w:rFonts w:cs="Sabon Next LT"/>
          <w:i/>
          <w:iCs/>
          <w:color w:val="000000" w:themeColor="text1"/>
        </w:rPr>
        <w:t>Bright Young Things</w:t>
      </w:r>
      <w:r w:rsidRPr="00345E38">
        <w:rPr>
          <w:rFonts w:cs="Sabon Next LT"/>
          <w:color w:val="000000" w:themeColor="text1"/>
        </w:rPr>
        <w:t>, directed by Steven Fry (Doubting Hall Limited, Revolution Films, 2003).</w:t>
      </w:r>
    </w:p>
    <w:p w14:paraId="3B2D2D30"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6. Dominic Cummings, “Regime Change #1: How elite firms recruit talent &amp; implications for high performance government,” August 12 2021, </w:t>
      </w:r>
      <w:r w:rsidRPr="00345E38">
        <w:rPr>
          <w:rFonts w:cs="Sabon Next LT"/>
          <w:i/>
          <w:iCs/>
          <w:color w:val="000000" w:themeColor="text1"/>
        </w:rPr>
        <w:t>Dominic Cummings Substack</w:t>
      </w:r>
      <w:r w:rsidRPr="00345E38">
        <w:rPr>
          <w:rFonts w:cs="Sabon Next LT"/>
          <w:color w:val="000000" w:themeColor="text1"/>
        </w:rPr>
        <w:t>, https://dominiccummings.substack.com/p/regime-change-1-how-elite-firms-recruit.</w:t>
      </w:r>
    </w:p>
    <w:p w14:paraId="4F2B6360"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7. Dorothy A. Greenfeld and Emre Seli, “Assisted Reproduction in Same Sex Couples,” in </w:t>
      </w:r>
      <w:r w:rsidRPr="00345E38">
        <w:rPr>
          <w:rFonts w:cs="Sabon Next LT"/>
          <w:i/>
          <w:iCs/>
          <w:color w:val="000000" w:themeColor="text1"/>
        </w:rPr>
        <w:t>Bioethics</w:t>
      </w:r>
      <w:r w:rsidRPr="00345E38">
        <w:rPr>
          <w:rFonts w:cs="Sabon Next LT"/>
          <w:color w:val="000000" w:themeColor="text1"/>
        </w:rPr>
        <w:t>, 77.</w:t>
      </w:r>
    </w:p>
    <w:p w14:paraId="4E904B04"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8. Gregory Pence, “Multiple Gestation and Damaged Babies: God’s Will or Human Choice?” in </w:t>
      </w:r>
      <w:r w:rsidRPr="00345E38">
        <w:rPr>
          <w:rFonts w:cs="Sabon Next LT"/>
          <w:i/>
          <w:iCs/>
          <w:color w:val="000000" w:themeColor="text1"/>
        </w:rPr>
        <w:t>Bioethics</w:t>
      </w:r>
      <w:r w:rsidRPr="00345E38">
        <w:rPr>
          <w:rFonts w:cs="Sabon Next LT"/>
          <w:color w:val="000000" w:themeColor="text1"/>
        </w:rPr>
        <w:t>.</w:t>
      </w:r>
    </w:p>
    <w:p w14:paraId="109ABCEF" w14:textId="77777777" w:rsidR="007F56E7" w:rsidRPr="00345E38" w:rsidRDefault="007F56E7" w:rsidP="007F56E7">
      <w:pPr>
        <w:ind w:left="709" w:hanging="709"/>
        <w:rPr>
          <w:rFonts w:cs="Sabon Next LT"/>
          <w:color w:val="000000" w:themeColor="text1"/>
        </w:rPr>
      </w:pPr>
      <w:bookmarkStart w:id="173" w:name="_Hlk200442910"/>
      <w:r w:rsidRPr="00345E38">
        <w:rPr>
          <w:rFonts w:cs="Sabon Next LT"/>
          <w:color w:val="000000" w:themeColor="text1"/>
        </w:rPr>
        <w:t xml:space="preserve">9. Charles A. Murray, </w:t>
      </w:r>
      <w:r w:rsidRPr="00345E38">
        <w:rPr>
          <w:rFonts w:cs="Sabon Next LT"/>
          <w:i/>
          <w:iCs/>
          <w:color w:val="000000" w:themeColor="text1"/>
        </w:rPr>
        <w:t>Human diversity: the biology of gender, race, and class</w:t>
      </w:r>
      <w:r w:rsidRPr="00345E38">
        <w:rPr>
          <w:rFonts w:cs="Sabon Next LT"/>
          <w:color w:val="000000" w:themeColor="text1"/>
        </w:rPr>
        <w:t xml:space="preserve"> (Twelve, 2020), Kindle.</w:t>
      </w:r>
    </w:p>
    <w:bookmarkEnd w:id="173"/>
    <w:p w14:paraId="1B4EE68E"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10. Simon Baron-Cohen, </w:t>
      </w:r>
      <w:r w:rsidRPr="00345E38">
        <w:rPr>
          <w:rFonts w:cs="Sabon Next LT"/>
          <w:i/>
          <w:iCs/>
          <w:color w:val="000000" w:themeColor="text1"/>
        </w:rPr>
        <w:t>The Essential Difference: Men, Women and the Extreme Male Brain</w:t>
      </w:r>
      <w:r w:rsidRPr="00345E38">
        <w:rPr>
          <w:rFonts w:cs="Sabon Next LT"/>
          <w:color w:val="000000" w:themeColor="text1"/>
        </w:rPr>
        <w:t xml:space="preserve"> (Penguin, 2004), Kindle.</w:t>
      </w:r>
    </w:p>
    <w:p w14:paraId="3CEFA53C"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11. (male phenotypes) Murray</w:t>
      </w:r>
      <w:r w:rsidRPr="00345E38">
        <w:rPr>
          <w:rFonts w:cs="Sabon Next LT"/>
          <w:i/>
          <w:iCs/>
          <w:color w:val="000000" w:themeColor="text1"/>
        </w:rPr>
        <w:t>, Human Diversity</w:t>
      </w:r>
      <w:r w:rsidRPr="00345E38">
        <w:rPr>
          <w:rFonts w:cs="Sabon Next LT"/>
          <w:color w:val="000000" w:themeColor="text1"/>
        </w:rPr>
        <w:t>, 99-100.</w:t>
      </w:r>
    </w:p>
    <w:p w14:paraId="168BEFFA" w14:textId="380412C9" w:rsidR="007F56E7" w:rsidRDefault="007F56E7">
      <w:r>
        <w:br w:type="page"/>
      </w:r>
    </w:p>
    <w:p w14:paraId="0F516963" w14:textId="269EDAB4" w:rsidR="007F56E7" w:rsidRDefault="007F56E7" w:rsidP="007F56E7">
      <w:pPr>
        <w:pStyle w:val="Heading2"/>
      </w:pPr>
      <w:bookmarkStart w:id="174" w:name="_Toc201090388"/>
      <w:r>
        <w:lastRenderedPageBreak/>
        <w:t>Chapter Eleven</w:t>
      </w:r>
      <w:bookmarkEnd w:id="174"/>
    </w:p>
    <w:p w14:paraId="71F7A756" w14:textId="77777777" w:rsidR="00590371" w:rsidRPr="00590371" w:rsidRDefault="00590371" w:rsidP="00590371">
      <w:pPr>
        <w:pStyle w:val="Subtitle"/>
      </w:pPr>
    </w:p>
    <w:p w14:paraId="5C3DBD7F" w14:textId="77777777" w:rsidR="00E1617F" w:rsidRPr="00345E38" w:rsidRDefault="00E1617F" w:rsidP="00F04012">
      <w:pPr>
        <w:ind w:left="709" w:hanging="709"/>
        <w:rPr>
          <w:rFonts w:cs="Sabon Next LT"/>
          <w:color w:val="000000" w:themeColor="text1"/>
          <w:lang w:val="en-US"/>
        </w:rPr>
      </w:pPr>
      <w:r w:rsidRPr="00345E38">
        <w:rPr>
          <w:rFonts w:cs="Sabon Next LT"/>
          <w:color w:val="000000" w:themeColor="text1"/>
          <w:lang w:val="en-US"/>
        </w:rPr>
        <w:t xml:space="preserve">1. “Data and Statistics on ADHD”, Attention-Deficit / Hyperactivity Disorder (ADHD), CDC, </w:t>
      </w:r>
      <w:r w:rsidRPr="00345E38">
        <w:rPr>
          <w:rFonts w:cs="Sabon Next LT"/>
          <w:color w:val="000000" w:themeColor="text1"/>
        </w:rPr>
        <w:t>November 19 2024, accessed June 2025, https://www.cdc.gov/adhd/data/index.html.</w:t>
      </w:r>
    </w:p>
    <w:p w14:paraId="479B8AD3"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2. (Autism, now): “Data &amp; Statistics on Autism Spectrum Disorder,” Autistic Spectrum Disorder (ASD), CDC, Last reviewed: March 2, 2022, accessed June 2025, https://web.archive.org/web/20220809064946/http:/www.cdc.gov/ncbddd/autism/data.html/</w:t>
      </w:r>
    </w:p>
    <w:p w14:paraId="3529AAC0"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3. (Autism, 1980s):  C.J. Newschaffer, L.A. Croen, J. Daniels, et al.,</w:t>
      </w:r>
      <w:r w:rsidRPr="00345E38">
        <w:rPr>
          <w:rFonts w:cs="Sabon Next LT"/>
          <w:i/>
          <w:iCs/>
          <w:color w:val="000000" w:themeColor="text1"/>
        </w:rPr>
        <w:t> </w:t>
      </w:r>
      <w:r w:rsidRPr="00345E38">
        <w:rPr>
          <w:rFonts w:cs="Sabon Next LT"/>
          <w:color w:val="000000" w:themeColor="text1"/>
        </w:rPr>
        <w:t>"The epidemiology of autism spectrum disorders," </w:t>
      </w:r>
      <w:r w:rsidRPr="00345E38">
        <w:rPr>
          <w:rFonts w:cs="Sabon Next LT"/>
          <w:i/>
          <w:iCs/>
          <w:color w:val="000000" w:themeColor="text1"/>
        </w:rPr>
        <w:t>Annual Review of Public Health </w:t>
      </w:r>
      <w:r w:rsidRPr="00345E38">
        <w:rPr>
          <w:rFonts w:cs="Sabon Next LT"/>
          <w:color w:val="000000" w:themeColor="text1"/>
        </w:rPr>
        <w:t>28: 235-58. </w:t>
      </w:r>
      <w:hyperlink r:id="rId9" w:tooltip="Doi (identifier)" w:history="1">
        <w:r w:rsidRPr="00345E38">
          <w:rPr>
            <w:rStyle w:val="Hyperlink"/>
            <w:rFonts w:cs="Sabon Next LT"/>
            <w:color w:val="000000" w:themeColor="text1"/>
            <w:u w:val="none"/>
          </w:rPr>
          <w:t>doi</w:t>
        </w:r>
      </w:hyperlink>
      <w:r w:rsidRPr="00345E38">
        <w:rPr>
          <w:rFonts w:cs="Sabon Next LT"/>
          <w:color w:val="000000" w:themeColor="text1"/>
        </w:rPr>
        <w:t>:</w:t>
      </w:r>
      <w:hyperlink r:id="rId10" w:history="1">
        <w:r w:rsidRPr="00345E38">
          <w:rPr>
            <w:rStyle w:val="Hyperlink"/>
            <w:rFonts w:cs="Sabon Next LT"/>
            <w:color w:val="000000" w:themeColor="text1"/>
            <w:u w:val="none"/>
          </w:rPr>
          <w:t>10.1146/annurev.publhealth.28.021406.144007</w:t>
        </w:r>
      </w:hyperlink>
      <w:r w:rsidRPr="00345E38">
        <w:rPr>
          <w:rFonts w:cs="Sabon Next LT"/>
          <w:color w:val="000000" w:themeColor="text1"/>
        </w:rPr>
        <w:t>. </w:t>
      </w:r>
      <w:hyperlink r:id="rId11" w:tooltip="PMID (identifier)" w:history="1">
        <w:r w:rsidRPr="00345E38">
          <w:rPr>
            <w:rStyle w:val="Hyperlink"/>
            <w:rFonts w:cs="Sabon Next LT"/>
            <w:color w:val="000000" w:themeColor="text1"/>
            <w:u w:val="none"/>
          </w:rPr>
          <w:t>PMID</w:t>
        </w:r>
      </w:hyperlink>
      <w:r w:rsidRPr="00345E38">
        <w:rPr>
          <w:rFonts w:cs="Sabon Next LT"/>
          <w:color w:val="000000" w:themeColor="text1"/>
        </w:rPr>
        <w:t> </w:t>
      </w:r>
      <w:hyperlink r:id="rId12" w:history="1">
        <w:r w:rsidRPr="00345E38">
          <w:rPr>
            <w:rStyle w:val="Hyperlink"/>
            <w:rFonts w:cs="Sabon Next LT"/>
            <w:color w:val="000000" w:themeColor="text1"/>
            <w:u w:val="none"/>
          </w:rPr>
          <w:t>17367287</w:t>
        </w:r>
      </w:hyperlink>
      <w:r w:rsidRPr="00345E38">
        <w:rPr>
          <w:rFonts w:cs="Sabon Next LT"/>
          <w:color w:val="000000" w:themeColor="text1"/>
        </w:rPr>
        <w:t>.</w:t>
      </w:r>
    </w:p>
    <w:p w14:paraId="1A886962"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lang w:val="en-US"/>
        </w:rPr>
        <w:t xml:space="preserve">4. (Psychology degrees): Karen Stamm, Meron Assefa, and Cory Page, “Will growth in psychology degrees continue?” </w:t>
      </w:r>
      <w:r w:rsidRPr="00345E38">
        <w:rPr>
          <w:rFonts w:cs="Sabon Next LT"/>
          <w:i/>
          <w:iCs/>
          <w:color w:val="000000" w:themeColor="text1"/>
          <w:lang w:val="en-US"/>
        </w:rPr>
        <w:t>American Psychological Association</w:t>
      </w:r>
      <w:r w:rsidRPr="00345E38">
        <w:rPr>
          <w:rFonts w:cs="Sabon Next LT"/>
          <w:color w:val="000000" w:themeColor="text1"/>
          <w:lang w:val="en-US"/>
        </w:rPr>
        <w:t xml:space="preserve"> 54, no. 8: 23 (print version), https://www.apa.org/monitor/2023/11/potential-psychology-degree-decline.</w:t>
      </w:r>
    </w:p>
    <w:p w14:paraId="7E3FA213"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5. Scott Alexander, “The Ontology of Psychiatric Conditions: Taxometrics,” </w:t>
      </w:r>
      <w:r w:rsidRPr="00345E38">
        <w:rPr>
          <w:rFonts w:cs="Sabon Next LT"/>
          <w:i/>
          <w:iCs/>
          <w:color w:val="000000" w:themeColor="text1"/>
        </w:rPr>
        <w:t>Astral Codex Ten</w:t>
      </w:r>
      <w:r w:rsidRPr="00345E38">
        <w:rPr>
          <w:rFonts w:cs="Sabon Next LT"/>
          <w:color w:val="000000" w:themeColor="text1"/>
        </w:rPr>
        <w:t>, January 28 2021, https://www.astralcodexten.com/p/ontology-of-psychiatric-conditions.</w:t>
      </w:r>
    </w:p>
    <w:p w14:paraId="6A39AC0F"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6. Scott Alexander, </w:t>
      </w:r>
      <w:r w:rsidRPr="00345E38">
        <w:rPr>
          <w:rFonts w:cs="Sabon Next LT"/>
          <w:i/>
          <w:iCs/>
          <w:color w:val="000000" w:themeColor="text1"/>
        </w:rPr>
        <w:t>The Ontology of Psychiatric Conditions: Taxometrics</w:t>
      </w:r>
      <w:r w:rsidRPr="00345E38">
        <w:rPr>
          <w:rFonts w:cs="Sabon Next LT"/>
          <w:color w:val="000000" w:themeColor="text1"/>
        </w:rPr>
        <w:t>.</w:t>
      </w:r>
    </w:p>
    <w:p w14:paraId="418AB0B6"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7. Slavoj Žižek, </w:t>
      </w:r>
      <w:r w:rsidRPr="00345E38">
        <w:rPr>
          <w:rFonts w:cs="Sabon Next LT"/>
          <w:i/>
          <w:iCs/>
          <w:color w:val="000000" w:themeColor="text1"/>
        </w:rPr>
        <w:t>The Sublime Object of Ideology</w:t>
      </w:r>
      <w:r w:rsidRPr="00345E38">
        <w:rPr>
          <w:rFonts w:cs="Sabon Next LT"/>
          <w:color w:val="000000" w:themeColor="text1"/>
        </w:rPr>
        <w:t>, (Verso, 2008), Preface.</w:t>
      </w:r>
    </w:p>
    <w:p w14:paraId="00AA1A3A" w14:textId="0C667D39"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 xml:space="preserve">8. Jaak </w:t>
      </w:r>
      <w:r w:rsidR="00D06272" w:rsidRPr="00345E38">
        <w:rPr>
          <w:rFonts w:eastAsia="Calibri" w:cs="Sabon Next LT"/>
          <w:color w:val="000000" w:themeColor="text1"/>
        </w:rPr>
        <w:t>Panksepp</w:t>
      </w:r>
      <w:r w:rsidRPr="00345E38">
        <w:rPr>
          <w:rFonts w:eastAsia="Calibri" w:cs="Sabon Next LT"/>
          <w:color w:val="000000" w:themeColor="text1"/>
        </w:rPr>
        <w:t xml:space="preserve">, “Emotional endophenotypes in evolutionary psychiatry,” </w:t>
      </w:r>
      <w:r w:rsidRPr="00345E38">
        <w:rPr>
          <w:rFonts w:eastAsia="Calibri" w:cs="Sabon Next LT"/>
          <w:i/>
          <w:iCs/>
          <w:color w:val="000000" w:themeColor="text1"/>
        </w:rPr>
        <w:t>Prog Neuropsychopharmacol Biol Psychiatry</w:t>
      </w:r>
      <w:r w:rsidRPr="00345E38">
        <w:rPr>
          <w:rFonts w:eastAsia="Calibri" w:cs="Sabon Next LT"/>
          <w:color w:val="000000" w:themeColor="text1"/>
        </w:rPr>
        <w:t xml:space="preserve"> 30, no. 5 (July 2006): 774-84. doi: 10.1016/j.pnpbp.2006.01.004.</w:t>
      </w:r>
    </w:p>
    <w:p w14:paraId="18BCC9F6" w14:textId="77777777" w:rsidR="00E1617F" w:rsidRPr="00345E38" w:rsidRDefault="00E1617F" w:rsidP="00F04012">
      <w:pPr>
        <w:spacing w:line="256" w:lineRule="auto"/>
        <w:ind w:left="709" w:hanging="709"/>
        <w:rPr>
          <w:rFonts w:eastAsia="Calibri" w:cs="Sabon Next LT"/>
          <w:color w:val="000000" w:themeColor="text1"/>
        </w:rPr>
      </w:pPr>
      <w:bookmarkStart w:id="175" w:name="_Hlk200442940"/>
      <w:r w:rsidRPr="00345E38">
        <w:rPr>
          <w:rFonts w:eastAsia="Calibri" w:cs="Sabon Next LT"/>
          <w:color w:val="000000" w:themeColor="text1"/>
        </w:rPr>
        <w:t xml:space="preserve">9. Charles F. Zorumski, </w:t>
      </w:r>
      <w:r w:rsidRPr="00345E38">
        <w:rPr>
          <w:rFonts w:eastAsia="Calibri" w:cs="Sabon Next LT"/>
          <w:i/>
          <w:iCs/>
          <w:color w:val="000000" w:themeColor="text1"/>
        </w:rPr>
        <w:t>Psychiatry and Clinical Neuroscience: A Primer</w:t>
      </w:r>
      <w:r w:rsidRPr="00345E38">
        <w:rPr>
          <w:rFonts w:eastAsia="Calibri" w:cs="Sabon Next LT"/>
          <w:color w:val="000000" w:themeColor="text1"/>
        </w:rPr>
        <w:t xml:space="preserve"> (Oxford University Press, 2011), 84, Kindle.</w:t>
      </w:r>
    </w:p>
    <w:bookmarkEnd w:id="175"/>
    <w:p w14:paraId="1D9CA043" w14:textId="77777777"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 xml:space="preserve">10. Zorumski, </w:t>
      </w:r>
      <w:r w:rsidRPr="00345E38">
        <w:rPr>
          <w:rFonts w:eastAsia="Calibri" w:cs="Sabon Next LT"/>
          <w:i/>
          <w:iCs/>
          <w:color w:val="000000" w:themeColor="text1"/>
        </w:rPr>
        <w:t>Psychiatry and Clinical Neuroscience</w:t>
      </w:r>
      <w:r w:rsidRPr="00345E38">
        <w:rPr>
          <w:rFonts w:eastAsia="Calibri" w:cs="Sabon Next LT"/>
          <w:color w:val="000000" w:themeColor="text1"/>
        </w:rPr>
        <w:t>, 25.</w:t>
      </w:r>
    </w:p>
    <w:p w14:paraId="1CBCEAAB"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11. Oxford English Dictionary.</w:t>
      </w:r>
    </w:p>
    <w:p w14:paraId="1683666C" w14:textId="77777777" w:rsidR="00E1617F" w:rsidRPr="00345E38" w:rsidRDefault="00E1617F" w:rsidP="00F04012">
      <w:pPr>
        <w:ind w:left="709" w:hanging="709"/>
        <w:rPr>
          <w:rFonts w:cs="Sabon Next LT"/>
          <w:color w:val="000000" w:themeColor="text1"/>
          <w:lang w:val="en-US"/>
        </w:rPr>
      </w:pPr>
      <w:bookmarkStart w:id="176" w:name="_Hlk200442958"/>
      <w:r w:rsidRPr="00345E38">
        <w:rPr>
          <w:rFonts w:cs="Sabon Next LT"/>
          <w:color w:val="000000" w:themeColor="text1"/>
          <w:lang w:val="en-US"/>
        </w:rPr>
        <w:t xml:space="preserve">12. Jordan Peterson, </w:t>
      </w:r>
      <w:r w:rsidRPr="00345E38">
        <w:rPr>
          <w:rFonts w:cs="Sabon Next LT"/>
          <w:i/>
          <w:iCs/>
          <w:color w:val="000000" w:themeColor="text1"/>
          <w:lang w:val="en-US"/>
        </w:rPr>
        <w:t>Twelve Rules For Life: An Antidote To Chaos</w:t>
      </w:r>
      <w:r w:rsidRPr="00345E38">
        <w:rPr>
          <w:rFonts w:cs="Sabon Next LT"/>
          <w:color w:val="000000" w:themeColor="text1"/>
          <w:lang w:val="en-US"/>
        </w:rPr>
        <w:t xml:space="preserve"> (Penguin Random House, 2019).</w:t>
      </w:r>
    </w:p>
    <w:bookmarkEnd w:id="176"/>
    <w:p w14:paraId="49FCF338"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13. Debra J. Brody, and Qiuping Gu, “Antidepressant Use Among Adults: United States, 2015-2018,” </w:t>
      </w:r>
      <w:r w:rsidRPr="00345E38">
        <w:rPr>
          <w:rFonts w:cs="Sabon Next LT"/>
          <w:i/>
          <w:iCs/>
          <w:color w:val="000000" w:themeColor="text1"/>
        </w:rPr>
        <w:t>NCHS Data Brief</w:t>
      </w:r>
      <w:r w:rsidRPr="00345E38">
        <w:rPr>
          <w:rFonts w:cs="Sabon Next LT"/>
          <w:color w:val="000000" w:themeColor="text1"/>
        </w:rPr>
        <w:t> 377 (September 2020), CDC: National Center for Health Statistics.</w:t>
      </w:r>
    </w:p>
    <w:p w14:paraId="080B9376" w14:textId="77777777" w:rsidR="00E1617F" w:rsidRDefault="00E1617F" w:rsidP="00F04012">
      <w:pPr>
        <w:ind w:left="709" w:hanging="709"/>
        <w:rPr>
          <w:rFonts w:cs="Sabon Next LT"/>
          <w:color w:val="000000" w:themeColor="text1"/>
        </w:rPr>
      </w:pPr>
      <w:r w:rsidRPr="00345E38">
        <w:rPr>
          <w:rFonts w:cs="Sabon Next LT"/>
          <w:color w:val="000000" w:themeColor="text1"/>
        </w:rPr>
        <w:t xml:space="preserve">14. Alyson J. Bond, “Antidepressant treatments and human aggression”, </w:t>
      </w:r>
      <w:r w:rsidRPr="00345E38">
        <w:rPr>
          <w:rFonts w:cs="Sabon Next LT"/>
          <w:i/>
          <w:iCs/>
          <w:color w:val="000000" w:themeColor="text1"/>
        </w:rPr>
        <w:t xml:space="preserve">Eur J Pharmacol </w:t>
      </w:r>
      <w:r w:rsidRPr="00345E38">
        <w:rPr>
          <w:rFonts w:cs="Sabon Next LT"/>
          <w:color w:val="000000" w:themeColor="text1"/>
        </w:rPr>
        <w:t xml:space="preserve">526, no. 1-3 (December 5 2005): 218-25, </w:t>
      </w:r>
      <w:proofErr w:type="spellStart"/>
      <w:r w:rsidRPr="00345E38">
        <w:rPr>
          <w:rFonts w:cs="Sabon Next LT"/>
          <w:color w:val="000000" w:themeColor="text1"/>
        </w:rPr>
        <w:t>doi</w:t>
      </w:r>
      <w:proofErr w:type="spellEnd"/>
      <w:r w:rsidRPr="00345E38">
        <w:rPr>
          <w:rFonts w:cs="Sabon Next LT"/>
          <w:color w:val="000000" w:themeColor="text1"/>
        </w:rPr>
        <w:t>: 10.1016/j.ejphar.2005.09.033.</w:t>
      </w:r>
    </w:p>
    <w:p w14:paraId="694655DB" w14:textId="28AA89B6" w:rsidR="007B6D16" w:rsidRPr="00345E38" w:rsidRDefault="007B6D16" w:rsidP="00252F60">
      <w:pPr>
        <w:ind w:left="709" w:hanging="709"/>
        <w:rPr>
          <w:rFonts w:cs="Sabon Next LT"/>
          <w:color w:val="000000" w:themeColor="text1"/>
        </w:rPr>
      </w:pPr>
      <w:r>
        <w:rPr>
          <w:rFonts w:cs="Sabon Next LT"/>
          <w:color w:val="000000" w:themeColor="text1"/>
        </w:rPr>
        <w:lastRenderedPageBreak/>
        <w:t xml:space="preserve">15. </w:t>
      </w:r>
      <w:r w:rsidR="00252F60" w:rsidRPr="00964141">
        <w:rPr>
          <w:rFonts w:cs="Sabon Next LT"/>
          <w:color w:val="000000" w:themeColor="text1"/>
        </w:rPr>
        <w:t xml:space="preserve">Markus </w:t>
      </w:r>
      <w:proofErr w:type="spellStart"/>
      <w:r w:rsidR="00252F60" w:rsidRPr="00964141">
        <w:rPr>
          <w:rFonts w:cs="Sabon Next LT"/>
          <w:color w:val="000000" w:themeColor="text1"/>
        </w:rPr>
        <w:t>Rütgen</w:t>
      </w:r>
      <w:proofErr w:type="spellEnd"/>
      <w:r w:rsidR="00252F60" w:rsidRPr="00964141">
        <w:rPr>
          <w:rFonts w:cs="Sabon Next LT"/>
          <w:color w:val="000000" w:themeColor="text1"/>
        </w:rPr>
        <w:t xml:space="preserve">, Carolina </w:t>
      </w:r>
      <w:proofErr w:type="spellStart"/>
      <w:r w:rsidR="00252F60" w:rsidRPr="00964141">
        <w:rPr>
          <w:rFonts w:cs="Sabon Next LT"/>
          <w:color w:val="000000" w:themeColor="text1"/>
        </w:rPr>
        <w:t>Pletti</w:t>
      </w:r>
      <w:proofErr w:type="spellEnd"/>
      <w:r w:rsidR="00252F60" w:rsidRPr="00964141">
        <w:rPr>
          <w:rFonts w:cs="Sabon Next LT"/>
          <w:color w:val="000000" w:themeColor="text1"/>
        </w:rPr>
        <w:t>, Martin Tik,</w:t>
      </w:r>
      <w:r w:rsidR="00252F60">
        <w:rPr>
          <w:rFonts w:cs="Sabon Next LT"/>
          <w:color w:val="000000" w:themeColor="text1"/>
        </w:rPr>
        <w:t xml:space="preserve"> et al., “</w:t>
      </w:r>
      <w:r w:rsidR="00252F60" w:rsidRPr="00964141">
        <w:rPr>
          <w:rFonts w:cs="Sabon Next LT"/>
          <w:color w:val="000000" w:themeColor="text1"/>
        </w:rPr>
        <w:t xml:space="preserve">Antidepressant treatment, not depression, leads to reductions in </w:t>
      </w:r>
      <w:proofErr w:type="spellStart"/>
      <w:r w:rsidR="00252F60" w:rsidRPr="00964141">
        <w:rPr>
          <w:rFonts w:cs="Sabon Next LT"/>
          <w:color w:val="000000" w:themeColor="text1"/>
        </w:rPr>
        <w:t>behavioral</w:t>
      </w:r>
      <w:proofErr w:type="spellEnd"/>
      <w:r w:rsidR="00252F60" w:rsidRPr="00964141">
        <w:rPr>
          <w:rFonts w:cs="Sabon Next LT"/>
          <w:color w:val="000000" w:themeColor="text1"/>
        </w:rPr>
        <w:t xml:space="preserve"> and neural responses to pain empathy</w:t>
      </w:r>
      <w:r w:rsidR="00252F60">
        <w:rPr>
          <w:rFonts w:cs="Sabon Next LT"/>
          <w:color w:val="000000" w:themeColor="text1"/>
        </w:rPr>
        <w:t xml:space="preserve">”, </w:t>
      </w:r>
      <w:r w:rsidR="00252F60" w:rsidRPr="00964141">
        <w:rPr>
          <w:rFonts w:cs="Sabon Next LT"/>
          <w:i/>
          <w:iCs/>
          <w:color w:val="000000" w:themeColor="text1"/>
        </w:rPr>
        <w:t>Translational Psychiatry</w:t>
      </w:r>
      <w:r w:rsidR="00252F60">
        <w:rPr>
          <w:rFonts w:cs="Sabon Next LT"/>
          <w:color w:val="000000" w:themeColor="text1"/>
        </w:rPr>
        <w:t xml:space="preserve"> 9, no. 164 (2019).</w:t>
      </w:r>
    </w:p>
    <w:p w14:paraId="3F24C513" w14:textId="4A0A855B" w:rsidR="00E1617F" w:rsidRPr="00345E38" w:rsidRDefault="00E1617F" w:rsidP="00F04012">
      <w:pPr>
        <w:ind w:left="709" w:hanging="709"/>
        <w:rPr>
          <w:rFonts w:cs="Sabon Next LT"/>
          <w:color w:val="000000" w:themeColor="text1"/>
          <w:lang w:val="en-US"/>
        </w:rPr>
      </w:pPr>
      <w:r w:rsidRPr="00345E38">
        <w:rPr>
          <w:rFonts w:cs="Sabon Next LT"/>
          <w:color w:val="000000" w:themeColor="text1"/>
          <w:lang w:val="en-US"/>
        </w:rPr>
        <w:t>1</w:t>
      </w:r>
      <w:r w:rsidR="007B6D16">
        <w:rPr>
          <w:rFonts w:cs="Sabon Next LT"/>
          <w:color w:val="000000" w:themeColor="text1"/>
          <w:lang w:val="en-US"/>
        </w:rPr>
        <w:t>6</w:t>
      </w:r>
      <w:r w:rsidRPr="00345E38">
        <w:rPr>
          <w:rFonts w:cs="Sabon Next LT"/>
          <w:color w:val="000000" w:themeColor="text1"/>
          <w:lang w:val="en-US"/>
        </w:rPr>
        <w:t xml:space="preserve">. Plato, </w:t>
      </w:r>
      <w:r w:rsidRPr="00345E38">
        <w:rPr>
          <w:rFonts w:cs="Sabon Next LT"/>
          <w:i/>
          <w:iCs/>
          <w:color w:val="000000" w:themeColor="text1"/>
          <w:lang w:val="en-US"/>
        </w:rPr>
        <w:t>The Republic</w:t>
      </w:r>
      <w:r w:rsidRPr="00345E38">
        <w:rPr>
          <w:rFonts w:cs="Sabon Next LT"/>
          <w:color w:val="000000" w:themeColor="text1"/>
          <w:lang w:val="en-US"/>
        </w:rPr>
        <w:t xml:space="preserve">, in </w:t>
      </w:r>
      <w:r w:rsidRPr="00345E38">
        <w:rPr>
          <w:rFonts w:cs="Sabon Next LT"/>
          <w:i/>
          <w:iCs/>
          <w:color w:val="000000" w:themeColor="text1"/>
          <w:lang w:val="en-US"/>
        </w:rPr>
        <w:t>The Complete Works of Plato</w:t>
      </w:r>
      <w:r w:rsidRPr="00345E38">
        <w:rPr>
          <w:rFonts w:cs="Sabon Next LT"/>
          <w:color w:val="000000" w:themeColor="text1"/>
          <w:lang w:val="en-US"/>
        </w:rPr>
        <w:t>, translated by Benjamin Jowlett, (</w:t>
      </w:r>
      <w:r w:rsidRPr="00345E38">
        <w:rPr>
          <w:rFonts w:cs="Sabon Next LT"/>
          <w:color w:val="000000" w:themeColor="text1"/>
        </w:rPr>
        <w:t xml:space="preserve">CreateSpace Independent Publishing Platform, </w:t>
      </w:r>
      <w:r w:rsidRPr="00345E38">
        <w:rPr>
          <w:rFonts w:cs="Sabon Next LT"/>
          <w:color w:val="000000" w:themeColor="text1"/>
          <w:lang w:val="en-US"/>
        </w:rPr>
        <w:t>2013), Kindle.</w:t>
      </w:r>
    </w:p>
    <w:p w14:paraId="00A92E04" w14:textId="056D0DED" w:rsidR="00E1617F" w:rsidRPr="00345E38" w:rsidRDefault="00E1617F" w:rsidP="00F04012">
      <w:pPr>
        <w:ind w:left="709" w:hanging="709"/>
        <w:rPr>
          <w:rFonts w:cs="Sabon Next LT"/>
          <w:color w:val="000000" w:themeColor="text1"/>
        </w:rPr>
      </w:pPr>
      <w:r w:rsidRPr="00345E38">
        <w:rPr>
          <w:rFonts w:cs="Sabon Next LT"/>
          <w:color w:val="000000" w:themeColor="text1"/>
        </w:rPr>
        <w:t>1</w:t>
      </w:r>
      <w:r w:rsidR="007B6D16">
        <w:rPr>
          <w:rFonts w:cs="Sabon Next LT"/>
          <w:color w:val="000000" w:themeColor="text1"/>
        </w:rPr>
        <w:t>7</w:t>
      </w:r>
      <w:r w:rsidRPr="00345E38">
        <w:rPr>
          <w:rFonts w:cs="Sabon Next LT"/>
          <w:color w:val="000000" w:themeColor="text1"/>
        </w:rPr>
        <w:t xml:space="preserve">. John Price, Leon Sloman, Russell Gardner Jr, Paul Gilbert and Peter Rohde, “The Social Competition Hypothesis of Depression,” </w:t>
      </w:r>
      <w:r w:rsidRPr="00345E38">
        <w:rPr>
          <w:rFonts w:cs="Sabon Next LT"/>
          <w:i/>
          <w:iCs/>
          <w:color w:val="000000" w:themeColor="text1"/>
        </w:rPr>
        <w:t>British Journal of Psychiatry</w:t>
      </w:r>
      <w:r w:rsidRPr="00345E38">
        <w:rPr>
          <w:rFonts w:cs="Sabon Next LT"/>
          <w:color w:val="000000" w:themeColor="text1"/>
        </w:rPr>
        <w:t xml:space="preserve"> 164 (1994): 309-315.</w:t>
      </w:r>
    </w:p>
    <w:p w14:paraId="75570732" w14:textId="1CBE20EE" w:rsidR="00E1617F" w:rsidRPr="00345E38" w:rsidRDefault="00E1617F" w:rsidP="00F04012">
      <w:pPr>
        <w:ind w:left="709" w:hanging="709"/>
        <w:rPr>
          <w:rFonts w:cs="Sabon Next LT"/>
          <w:color w:val="000000" w:themeColor="text1"/>
        </w:rPr>
      </w:pPr>
      <w:bookmarkStart w:id="177" w:name="_Hlk200442980"/>
      <w:r w:rsidRPr="00345E38">
        <w:rPr>
          <w:rFonts w:cs="Sabon Next LT"/>
          <w:color w:val="000000" w:themeColor="text1"/>
        </w:rPr>
        <w:t>1</w:t>
      </w:r>
      <w:r w:rsidR="007B6D16">
        <w:rPr>
          <w:rFonts w:cs="Sabon Next LT"/>
          <w:color w:val="000000" w:themeColor="text1"/>
        </w:rPr>
        <w:t>8</w:t>
      </w:r>
      <w:r w:rsidRPr="00345E38">
        <w:rPr>
          <w:rFonts w:cs="Sabon Next LT"/>
          <w:color w:val="000000" w:themeColor="text1"/>
        </w:rPr>
        <w:t xml:space="preserve">. Andrew M. Lobaczewski, </w:t>
      </w:r>
      <w:r w:rsidRPr="00345E38">
        <w:rPr>
          <w:rFonts w:cs="Sabon Next LT"/>
          <w:i/>
          <w:iCs/>
          <w:color w:val="000000" w:themeColor="text1"/>
        </w:rPr>
        <w:t>Political Ponerology: The Science of Evil, Psychopathy and the Origins of Totalitarianism</w:t>
      </w:r>
      <w:r w:rsidRPr="00345E38">
        <w:rPr>
          <w:rFonts w:cs="Sabon Next LT"/>
          <w:color w:val="000000" w:themeColor="text1"/>
        </w:rPr>
        <w:t xml:space="preserve"> (Red Pill Press; revised edition, 2022), 153, Kindle.</w:t>
      </w:r>
    </w:p>
    <w:bookmarkEnd w:id="177"/>
    <w:p w14:paraId="26BC0EC4" w14:textId="79BC833E" w:rsidR="00E1617F" w:rsidRPr="00345E38" w:rsidRDefault="00E1617F" w:rsidP="00F04012">
      <w:pPr>
        <w:ind w:left="709" w:hanging="709"/>
        <w:rPr>
          <w:rFonts w:cs="Sabon Next LT"/>
          <w:color w:val="000000" w:themeColor="text1"/>
        </w:rPr>
      </w:pPr>
      <w:r w:rsidRPr="00345E38">
        <w:rPr>
          <w:rFonts w:cs="Sabon Next LT"/>
          <w:color w:val="000000" w:themeColor="text1"/>
        </w:rPr>
        <w:t>1</w:t>
      </w:r>
      <w:r w:rsidR="007B6D16">
        <w:rPr>
          <w:rFonts w:cs="Sabon Next LT"/>
          <w:color w:val="000000" w:themeColor="text1"/>
        </w:rPr>
        <w:t>9</w:t>
      </w:r>
      <w:r w:rsidRPr="00345E38">
        <w:rPr>
          <w:rFonts w:cs="Sabon Next LT"/>
          <w:color w:val="000000" w:themeColor="text1"/>
        </w:rPr>
        <w:t>. Ibid, 115.</w:t>
      </w:r>
    </w:p>
    <w:p w14:paraId="178F2F20" w14:textId="1180A868" w:rsidR="00E1617F" w:rsidRPr="00345E38" w:rsidRDefault="007B6D16" w:rsidP="00F04012">
      <w:pPr>
        <w:ind w:left="709" w:hanging="709"/>
        <w:rPr>
          <w:rFonts w:cs="Sabon Next LT"/>
          <w:color w:val="000000" w:themeColor="text1"/>
        </w:rPr>
      </w:pPr>
      <w:r>
        <w:rPr>
          <w:rFonts w:cs="Sabon Next LT"/>
          <w:color w:val="000000" w:themeColor="text1"/>
        </w:rPr>
        <w:t>20</w:t>
      </w:r>
      <w:r w:rsidR="00E1617F" w:rsidRPr="00345E38">
        <w:rPr>
          <w:rFonts w:cs="Sabon Next LT"/>
          <w:color w:val="000000" w:themeColor="text1"/>
        </w:rPr>
        <w:t>. Molly Crockett, “Morphing Morals: Neurochemical Modulation of Moral Judgment and Behavior,” 2012 Bioethics Conference: The Moral Brain, NYU School of Global Public Health, March 31 2012, https://wp.nyu.edu/centerforbioethics/past-events/spring2012/.</w:t>
      </w:r>
    </w:p>
    <w:p w14:paraId="6B0FA1C2" w14:textId="37A41525" w:rsidR="00E1617F" w:rsidRPr="00345E38" w:rsidRDefault="00E1617F" w:rsidP="00F04012">
      <w:pPr>
        <w:ind w:left="709" w:hanging="709"/>
        <w:rPr>
          <w:rFonts w:cs="Sabon Next LT"/>
          <w:color w:val="000000" w:themeColor="text1"/>
        </w:rPr>
      </w:pPr>
      <w:r w:rsidRPr="00345E38">
        <w:rPr>
          <w:rFonts w:cs="Sabon Next LT"/>
          <w:color w:val="000000" w:themeColor="text1"/>
        </w:rPr>
        <w:t>2</w:t>
      </w:r>
      <w:r w:rsidR="007B6D16">
        <w:rPr>
          <w:rFonts w:cs="Sabon Next LT"/>
          <w:color w:val="000000" w:themeColor="text1"/>
        </w:rPr>
        <w:t>1</w:t>
      </w:r>
      <w:r w:rsidRPr="00345E38">
        <w:rPr>
          <w:rFonts w:cs="Sabon Next LT"/>
          <w:color w:val="000000" w:themeColor="text1"/>
        </w:rPr>
        <w:t xml:space="preserve">. Molly J. Crockett, Luke Clark, Marc D. Hauser, Trevor W. Robbins, “Serotonin selectively influences moral judgment and behavior through effects on harm aversion,” </w:t>
      </w:r>
      <w:r w:rsidRPr="00345E38">
        <w:rPr>
          <w:rFonts w:cs="Sabon Next LT"/>
          <w:i/>
          <w:iCs/>
          <w:color w:val="000000" w:themeColor="text1"/>
        </w:rPr>
        <w:t xml:space="preserve">Proc Natl Acad Sci U S A </w:t>
      </w:r>
      <w:r w:rsidRPr="00345E38">
        <w:rPr>
          <w:rFonts w:cs="Sabon Next LT"/>
          <w:color w:val="000000" w:themeColor="text1"/>
        </w:rPr>
        <w:t>107, no. 40 (October 5 2010): 17433-8, doi: 10.1073/pnas.1009396107.</w:t>
      </w:r>
    </w:p>
    <w:p w14:paraId="51BD8616" w14:textId="265C94E5" w:rsidR="00E1617F" w:rsidRPr="00345E38" w:rsidRDefault="00E1617F" w:rsidP="00F04012">
      <w:pPr>
        <w:ind w:left="709" w:hanging="709"/>
        <w:rPr>
          <w:rFonts w:cs="Sabon Next LT"/>
          <w:color w:val="000000" w:themeColor="text1"/>
        </w:rPr>
      </w:pPr>
      <w:r w:rsidRPr="00345E38">
        <w:rPr>
          <w:rFonts w:cs="Sabon Next LT"/>
          <w:color w:val="000000" w:themeColor="text1"/>
        </w:rPr>
        <w:t>2</w:t>
      </w:r>
      <w:r w:rsidR="007B6D16">
        <w:rPr>
          <w:rFonts w:cs="Sabon Next LT"/>
          <w:color w:val="000000" w:themeColor="text1"/>
        </w:rPr>
        <w:t>2</w:t>
      </w:r>
      <w:r w:rsidRPr="00345E38">
        <w:rPr>
          <w:rFonts w:cs="Sabon Next LT"/>
          <w:color w:val="000000" w:themeColor="text1"/>
        </w:rPr>
        <w:t xml:space="preserve">. Molly J. Crockett, Annemieke Apergis-Schoute, Benedikt Herrmann, et al., “Serotonin modulates striatal responses to fairness and retaliation in humans,” </w:t>
      </w:r>
      <w:r w:rsidRPr="00345E38">
        <w:rPr>
          <w:rFonts w:cs="Sabon Next LT"/>
          <w:i/>
          <w:iCs/>
          <w:color w:val="000000" w:themeColor="text1"/>
        </w:rPr>
        <w:t>J Neurosci 33</w:t>
      </w:r>
      <w:r w:rsidRPr="00345E38">
        <w:rPr>
          <w:rFonts w:cs="Sabon Next LT"/>
          <w:color w:val="000000" w:themeColor="text1"/>
        </w:rPr>
        <w:t>, no. 8 (February 20 2013): 3505-13. doi: 10.1523/JNEUROSCI.2761-12.2013.</w:t>
      </w:r>
    </w:p>
    <w:p w14:paraId="6ECDE882" w14:textId="5E25477C" w:rsidR="00E1617F" w:rsidRPr="00345E38" w:rsidRDefault="00E1617F" w:rsidP="00F04012">
      <w:pPr>
        <w:ind w:left="709" w:hanging="709"/>
        <w:rPr>
          <w:rFonts w:cs="Sabon Next LT"/>
          <w:color w:val="000000" w:themeColor="text1"/>
        </w:rPr>
      </w:pPr>
      <w:r w:rsidRPr="00345E38">
        <w:rPr>
          <w:rFonts w:cs="Sabon Next LT"/>
          <w:color w:val="000000" w:themeColor="text1"/>
        </w:rPr>
        <w:t>2</w:t>
      </w:r>
      <w:r w:rsidR="007B6D16">
        <w:rPr>
          <w:rFonts w:cs="Sabon Next LT"/>
          <w:color w:val="000000" w:themeColor="text1"/>
        </w:rPr>
        <w:t>3</w:t>
      </w:r>
      <w:r w:rsidRPr="00345E38">
        <w:rPr>
          <w:rFonts w:cs="Sabon Next LT"/>
          <w:color w:val="000000" w:themeColor="text1"/>
        </w:rPr>
        <w:t>. Ibid.</w:t>
      </w:r>
    </w:p>
    <w:p w14:paraId="6C5DC05B"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Cited in: Molly Crockett, </w:t>
      </w:r>
      <w:r w:rsidRPr="00345E38">
        <w:rPr>
          <w:rFonts w:cs="Sabon Next LT"/>
          <w:i/>
          <w:iCs/>
          <w:color w:val="000000" w:themeColor="text1"/>
        </w:rPr>
        <w:t>Morphing Morals: Neurochemical Modulation of Moral Judgment and Behavior</w:t>
      </w:r>
      <w:r w:rsidRPr="00345E38">
        <w:rPr>
          <w:rFonts w:cs="Sabon Next LT"/>
          <w:color w:val="000000" w:themeColor="text1"/>
        </w:rPr>
        <w:t>.</w:t>
      </w:r>
    </w:p>
    <w:p w14:paraId="63A94A15" w14:textId="0AC59DD2" w:rsidR="00E1617F" w:rsidRDefault="00E1617F" w:rsidP="00F04012">
      <w:pPr>
        <w:ind w:left="709" w:hanging="709"/>
        <w:rPr>
          <w:rFonts w:cs="Sabon Next LT"/>
          <w:i/>
          <w:iCs/>
          <w:color w:val="000000" w:themeColor="text1"/>
        </w:rPr>
      </w:pPr>
      <w:r w:rsidRPr="00345E38">
        <w:rPr>
          <w:rFonts w:cs="Sabon Next LT"/>
          <w:color w:val="000000" w:themeColor="text1"/>
        </w:rPr>
        <w:t>2</w:t>
      </w:r>
      <w:r w:rsidR="007B6D16">
        <w:rPr>
          <w:rFonts w:cs="Sabon Next LT"/>
          <w:color w:val="000000" w:themeColor="text1"/>
        </w:rPr>
        <w:t>4</w:t>
      </w:r>
      <w:r w:rsidRPr="00345E38">
        <w:rPr>
          <w:rFonts w:cs="Sabon Next LT"/>
          <w:color w:val="000000" w:themeColor="text1"/>
        </w:rPr>
        <w:t xml:space="preserve">. Alyson J. Bond, </w:t>
      </w:r>
      <w:r w:rsidRPr="00345E38">
        <w:rPr>
          <w:rFonts w:cs="Sabon Next LT"/>
          <w:i/>
          <w:iCs/>
          <w:color w:val="000000" w:themeColor="text1"/>
        </w:rPr>
        <w:t>Antidepressant treatments and human aggression</w:t>
      </w:r>
    </w:p>
    <w:p w14:paraId="1A570B4A" w14:textId="4760D0ED" w:rsidR="00964141" w:rsidRPr="00252F60" w:rsidRDefault="00964141" w:rsidP="00F04012">
      <w:pPr>
        <w:ind w:left="709" w:hanging="709"/>
        <w:rPr>
          <w:rFonts w:cs="Sabon Next LT"/>
          <w:color w:val="000000" w:themeColor="text1"/>
        </w:rPr>
      </w:pPr>
      <w:r>
        <w:rPr>
          <w:rFonts w:cs="Sabon Next LT"/>
          <w:color w:val="000000" w:themeColor="text1"/>
        </w:rPr>
        <w:t>2</w:t>
      </w:r>
      <w:r w:rsidR="007B6D16">
        <w:rPr>
          <w:rFonts w:cs="Sabon Next LT"/>
          <w:color w:val="000000" w:themeColor="text1"/>
        </w:rPr>
        <w:t>5</w:t>
      </w:r>
      <w:r>
        <w:rPr>
          <w:rFonts w:cs="Sabon Next LT"/>
          <w:color w:val="000000" w:themeColor="text1"/>
        </w:rPr>
        <w:t>.</w:t>
      </w:r>
      <w:r w:rsidRPr="00964141">
        <w:t xml:space="preserve"> </w:t>
      </w:r>
      <w:proofErr w:type="spellStart"/>
      <w:r w:rsidRPr="00964141">
        <w:rPr>
          <w:rFonts w:cs="Sabon Next LT"/>
          <w:color w:val="000000" w:themeColor="text1"/>
        </w:rPr>
        <w:t>Rütgen</w:t>
      </w:r>
      <w:proofErr w:type="spellEnd"/>
      <w:r w:rsidRPr="00964141">
        <w:rPr>
          <w:rFonts w:cs="Sabon Next LT"/>
          <w:color w:val="000000" w:themeColor="text1"/>
        </w:rPr>
        <w:t xml:space="preserve">, </w:t>
      </w:r>
      <w:proofErr w:type="spellStart"/>
      <w:r w:rsidRPr="00964141">
        <w:rPr>
          <w:rFonts w:cs="Sabon Next LT"/>
          <w:color w:val="000000" w:themeColor="text1"/>
        </w:rPr>
        <w:t>Pletti</w:t>
      </w:r>
      <w:proofErr w:type="spellEnd"/>
      <w:r w:rsidRPr="00964141">
        <w:rPr>
          <w:rFonts w:cs="Sabon Next LT"/>
          <w:color w:val="000000" w:themeColor="text1"/>
        </w:rPr>
        <w:t>, Tik,</w:t>
      </w:r>
      <w:r>
        <w:rPr>
          <w:rFonts w:cs="Sabon Next LT"/>
          <w:color w:val="000000" w:themeColor="text1"/>
        </w:rPr>
        <w:t xml:space="preserve"> et al., </w:t>
      </w:r>
      <w:r w:rsidRPr="00252F60">
        <w:rPr>
          <w:rFonts w:cs="Sabon Next LT"/>
          <w:i/>
          <w:iCs/>
          <w:color w:val="000000" w:themeColor="text1"/>
        </w:rPr>
        <w:t xml:space="preserve">Antidepressant treatment, not depression, leads to reductions in </w:t>
      </w:r>
      <w:proofErr w:type="spellStart"/>
      <w:r w:rsidRPr="00252F60">
        <w:rPr>
          <w:rFonts w:cs="Sabon Next LT"/>
          <w:i/>
          <w:iCs/>
          <w:color w:val="000000" w:themeColor="text1"/>
        </w:rPr>
        <w:t>behavioral</w:t>
      </w:r>
      <w:proofErr w:type="spellEnd"/>
      <w:r w:rsidRPr="00252F60">
        <w:rPr>
          <w:rFonts w:cs="Sabon Next LT"/>
          <w:i/>
          <w:iCs/>
          <w:color w:val="000000" w:themeColor="text1"/>
        </w:rPr>
        <w:t xml:space="preserve"> and neural responses to pain empathy</w:t>
      </w:r>
      <w:r w:rsidR="00252F60">
        <w:rPr>
          <w:rFonts w:cs="Sabon Next LT"/>
          <w:color w:val="000000" w:themeColor="text1"/>
        </w:rPr>
        <w:t>.</w:t>
      </w:r>
    </w:p>
    <w:p w14:paraId="708BFE8A" w14:textId="0FA72B86" w:rsidR="00E1617F" w:rsidRPr="00345E38" w:rsidRDefault="00E1617F" w:rsidP="00F04012">
      <w:pPr>
        <w:ind w:left="709" w:hanging="709"/>
        <w:rPr>
          <w:rFonts w:cs="Sabon Next LT"/>
          <w:color w:val="000000" w:themeColor="text1"/>
        </w:rPr>
      </w:pPr>
      <w:r w:rsidRPr="00345E38">
        <w:rPr>
          <w:rFonts w:cs="Sabon Next LT"/>
          <w:color w:val="000000" w:themeColor="text1"/>
        </w:rPr>
        <w:t>2</w:t>
      </w:r>
      <w:r w:rsidR="007B6D16">
        <w:rPr>
          <w:rFonts w:cs="Sabon Next LT"/>
          <w:color w:val="000000" w:themeColor="text1"/>
        </w:rPr>
        <w:t>6</w:t>
      </w:r>
      <w:r w:rsidRPr="00345E38">
        <w:rPr>
          <w:rFonts w:cs="Sabon Next LT"/>
          <w:color w:val="000000" w:themeColor="text1"/>
        </w:rPr>
        <w:t xml:space="preserve">. Feltham, </w:t>
      </w:r>
      <w:r w:rsidRPr="00345E38">
        <w:rPr>
          <w:rFonts w:cs="Sabon Next LT"/>
          <w:i/>
          <w:iCs/>
          <w:color w:val="000000" w:themeColor="text1"/>
        </w:rPr>
        <w:t>Depressive Realism</w:t>
      </w:r>
      <w:r w:rsidRPr="00345E38">
        <w:rPr>
          <w:rFonts w:cs="Sabon Next LT"/>
          <w:color w:val="000000" w:themeColor="text1"/>
        </w:rPr>
        <w:t>.</w:t>
      </w:r>
    </w:p>
    <w:p w14:paraId="45B0D816" w14:textId="1EE76CFB" w:rsidR="00E1617F" w:rsidRPr="00345E38" w:rsidRDefault="00E1617F" w:rsidP="00F04012">
      <w:pPr>
        <w:ind w:left="709" w:hanging="709"/>
        <w:rPr>
          <w:rFonts w:cs="Sabon Next LT"/>
          <w:color w:val="000000" w:themeColor="text1"/>
          <w:lang w:val="en-US"/>
        </w:rPr>
      </w:pPr>
      <w:r w:rsidRPr="00345E38">
        <w:rPr>
          <w:rFonts w:cs="Sabon Next LT"/>
          <w:color w:val="000000" w:themeColor="text1"/>
          <w:lang w:val="en-US"/>
        </w:rPr>
        <w:t>2</w:t>
      </w:r>
      <w:r w:rsidR="007B6D16">
        <w:rPr>
          <w:rFonts w:cs="Sabon Next LT"/>
          <w:color w:val="000000" w:themeColor="text1"/>
          <w:lang w:val="en-US"/>
        </w:rPr>
        <w:t>7</w:t>
      </w:r>
      <w:r w:rsidRPr="00345E38">
        <w:rPr>
          <w:rFonts w:cs="Sabon Next LT"/>
          <w:color w:val="000000" w:themeColor="text1"/>
          <w:lang w:val="en-US"/>
        </w:rPr>
        <w:t xml:space="preserve">. Harris, </w:t>
      </w:r>
      <w:r w:rsidRPr="00345E38">
        <w:rPr>
          <w:rFonts w:cs="Sabon Next LT"/>
          <w:i/>
          <w:iCs/>
          <w:color w:val="000000" w:themeColor="text1"/>
          <w:lang w:val="en-US"/>
        </w:rPr>
        <w:t>The Moral Landscape</w:t>
      </w:r>
      <w:r w:rsidRPr="00345E38">
        <w:rPr>
          <w:rFonts w:cs="Sabon Next LT"/>
          <w:color w:val="000000" w:themeColor="text1"/>
          <w:lang w:val="en-US"/>
        </w:rPr>
        <w:t>, 9.</w:t>
      </w:r>
    </w:p>
    <w:p w14:paraId="2C5EA9D2" w14:textId="27B9F5B0" w:rsidR="00E1617F" w:rsidRPr="00345E38" w:rsidRDefault="00E1617F" w:rsidP="00F04012">
      <w:pPr>
        <w:ind w:left="709" w:hanging="709"/>
        <w:rPr>
          <w:rFonts w:cs="Sabon Next LT"/>
          <w:color w:val="000000" w:themeColor="text1"/>
        </w:rPr>
      </w:pPr>
      <w:r w:rsidRPr="00345E38">
        <w:rPr>
          <w:rFonts w:cs="Sabon Next LT"/>
          <w:color w:val="000000" w:themeColor="text1"/>
        </w:rPr>
        <w:t>2</w:t>
      </w:r>
      <w:r w:rsidR="007B6D16">
        <w:rPr>
          <w:rFonts w:cs="Sabon Next LT"/>
          <w:color w:val="000000" w:themeColor="text1"/>
        </w:rPr>
        <w:t>8</w:t>
      </w:r>
      <w:r w:rsidRPr="00345E38">
        <w:rPr>
          <w:rFonts w:cs="Sabon Next LT"/>
          <w:color w:val="000000" w:themeColor="text1"/>
        </w:rPr>
        <w:t>. Paul J. Zak, R. Kurzban and W.</w:t>
      </w:r>
      <w:r w:rsidR="00964141">
        <w:rPr>
          <w:rFonts w:cs="Sabon Next LT"/>
          <w:color w:val="000000" w:themeColor="text1"/>
        </w:rPr>
        <w:t xml:space="preserve"> </w:t>
      </w:r>
      <w:r w:rsidRPr="00345E38">
        <w:rPr>
          <w:rFonts w:cs="Sabon Next LT"/>
          <w:color w:val="000000" w:themeColor="text1"/>
        </w:rPr>
        <w:t xml:space="preserve">T. Matzner, “Oxytocin Is Associated with Human Trustworthiness”, </w:t>
      </w:r>
      <w:r w:rsidRPr="00345E38">
        <w:rPr>
          <w:rFonts w:cs="Sabon Next LT"/>
          <w:i/>
          <w:iCs/>
          <w:color w:val="000000" w:themeColor="text1"/>
        </w:rPr>
        <w:t>Hormones and Behavior</w:t>
      </w:r>
      <w:r w:rsidRPr="00345E38">
        <w:rPr>
          <w:rFonts w:cs="Sabon Next LT"/>
          <w:color w:val="000000" w:themeColor="text1"/>
        </w:rPr>
        <w:t xml:space="preserve"> 48 (2005): 522-527.</w:t>
      </w:r>
    </w:p>
    <w:p w14:paraId="46A5B15C"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Cited in: Harris, </w:t>
      </w:r>
      <w:r w:rsidRPr="00345E38">
        <w:rPr>
          <w:rFonts w:cs="Sabon Next LT"/>
          <w:i/>
          <w:iCs/>
          <w:color w:val="000000" w:themeColor="text1"/>
        </w:rPr>
        <w:t>The Moral Landscape</w:t>
      </w:r>
      <w:r w:rsidRPr="00345E38">
        <w:rPr>
          <w:rFonts w:cs="Sabon Next LT"/>
          <w:color w:val="000000" w:themeColor="text1"/>
        </w:rPr>
        <w:t>, 44.</w:t>
      </w:r>
    </w:p>
    <w:p w14:paraId="5D91E89E" w14:textId="0E1694BF" w:rsidR="00E1617F" w:rsidRPr="00345E38" w:rsidRDefault="00E1617F" w:rsidP="00F04012">
      <w:pPr>
        <w:ind w:left="709" w:hanging="709"/>
        <w:rPr>
          <w:rFonts w:cs="Sabon Next LT"/>
          <w:color w:val="000000" w:themeColor="text1"/>
        </w:rPr>
      </w:pPr>
      <w:r w:rsidRPr="00345E38">
        <w:rPr>
          <w:rFonts w:cs="Sabon Next LT"/>
          <w:color w:val="000000" w:themeColor="text1"/>
        </w:rPr>
        <w:t>2</w:t>
      </w:r>
      <w:r w:rsidR="007B6D16">
        <w:rPr>
          <w:rFonts w:cs="Sabon Next LT"/>
          <w:color w:val="000000" w:themeColor="text1"/>
        </w:rPr>
        <w:t>9</w:t>
      </w:r>
      <w:r w:rsidRPr="00345E38">
        <w:rPr>
          <w:rFonts w:cs="Sabon Next LT"/>
          <w:color w:val="000000" w:themeColor="text1"/>
        </w:rPr>
        <w:t xml:space="preserve">. Paul J. Zak, Angela A. Stanton, Sheila Ahmadi, “Oxytocin increases generosity in humans,” </w:t>
      </w:r>
      <w:r w:rsidRPr="00964141">
        <w:rPr>
          <w:rFonts w:cs="Sabon Next LT"/>
          <w:i/>
          <w:iCs/>
          <w:color w:val="000000" w:themeColor="text1"/>
        </w:rPr>
        <w:t>PLoS One</w:t>
      </w:r>
      <w:r w:rsidRPr="00345E38">
        <w:rPr>
          <w:rFonts w:cs="Sabon Next LT"/>
          <w:color w:val="000000" w:themeColor="text1"/>
        </w:rPr>
        <w:t xml:space="preserve"> 2, no. 11 (November 7 2007): e1128, doi: 10.1371/journal.pone.0001128.</w:t>
      </w:r>
    </w:p>
    <w:p w14:paraId="4195D934" w14:textId="0D834F81" w:rsidR="00E1617F" w:rsidRPr="00345E38" w:rsidRDefault="007B6D16" w:rsidP="00F04012">
      <w:pPr>
        <w:ind w:left="709" w:hanging="709"/>
        <w:rPr>
          <w:rFonts w:cs="Sabon Next LT"/>
          <w:color w:val="000000" w:themeColor="text1"/>
        </w:rPr>
      </w:pPr>
      <w:r>
        <w:rPr>
          <w:rFonts w:cs="Sabon Next LT"/>
          <w:color w:val="000000" w:themeColor="text1"/>
        </w:rPr>
        <w:lastRenderedPageBreak/>
        <w:t>30</w:t>
      </w:r>
      <w:r w:rsidR="00E1617F" w:rsidRPr="00345E38">
        <w:rPr>
          <w:rFonts w:cs="Sabon Next LT"/>
          <w:color w:val="000000" w:themeColor="text1"/>
        </w:rPr>
        <w:t xml:space="preserve">. Carsten K. W. De Dreu, Lindred L. Greer, Michel J. J. Handgraaf, et al., “The neuropeptide oxytocin regulates parochial altruism in intergroup conflict among humans,” </w:t>
      </w:r>
      <w:r w:rsidR="00E1617F" w:rsidRPr="00345E38">
        <w:rPr>
          <w:rFonts w:cs="Sabon Next LT"/>
          <w:i/>
          <w:iCs/>
          <w:color w:val="000000" w:themeColor="text1"/>
        </w:rPr>
        <w:t>Science</w:t>
      </w:r>
      <w:r w:rsidR="00E1617F" w:rsidRPr="00345E38">
        <w:rPr>
          <w:rFonts w:cs="Sabon Next LT"/>
          <w:color w:val="000000" w:themeColor="text1"/>
        </w:rPr>
        <w:t xml:space="preserve"> 328, no. 5984 (June 11 2010): 1408-11, doi: 10.1126/science.1189047.</w:t>
      </w:r>
    </w:p>
    <w:p w14:paraId="2CBA77A2" w14:textId="3894A508" w:rsidR="00E1617F" w:rsidRPr="00345E38" w:rsidRDefault="00964141" w:rsidP="00F04012">
      <w:pPr>
        <w:ind w:left="709" w:hanging="709"/>
        <w:rPr>
          <w:rFonts w:cs="Sabon Next LT"/>
          <w:color w:val="000000" w:themeColor="text1"/>
        </w:rPr>
      </w:pPr>
      <w:bookmarkStart w:id="178" w:name="_Hlk200443071"/>
      <w:r>
        <w:rPr>
          <w:rFonts w:cs="Sabon Next LT"/>
          <w:color w:val="000000" w:themeColor="text1"/>
        </w:rPr>
        <w:t>3</w:t>
      </w:r>
      <w:r w:rsidR="007B6D16">
        <w:rPr>
          <w:rFonts w:cs="Sabon Next LT"/>
          <w:color w:val="000000" w:themeColor="text1"/>
        </w:rPr>
        <w:t>1</w:t>
      </w:r>
      <w:r w:rsidR="00E1617F" w:rsidRPr="00345E38">
        <w:rPr>
          <w:rFonts w:cs="Sabon Next LT"/>
          <w:color w:val="000000" w:themeColor="text1"/>
        </w:rPr>
        <w:t xml:space="preserve">. Thomas Hylland Eriksen, </w:t>
      </w:r>
      <w:r w:rsidR="00E1617F" w:rsidRPr="00345E38">
        <w:rPr>
          <w:rFonts w:cs="Sabon Next LT"/>
          <w:i/>
          <w:iCs/>
          <w:color w:val="000000" w:themeColor="text1"/>
        </w:rPr>
        <w:t>Overheating</w:t>
      </w:r>
      <w:r w:rsidR="00E1617F" w:rsidRPr="00345E38">
        <w:rPr>
          <w:rFonts w:cs="Sabon Next LT"/>
          <w:color w:val="000000" w:themeColor="text1"/>
        </w:rPr>
        <w:t xml:space="preserve"> (Pluto Press, 2016), 141.</w:t>
      </w:r>
    </w:p>
    <w:bookmarkEnd w:id="178"/>
    <w:p w14:paraId="088C503B" w14:textId="4ADD2229" w:rsidR="00E1617F" w:rsidRPr="00345E38" w:rsidRDefault="00E1617F" w:rsidP="00F04012">
      <w:pPr>
        <w:ind w:left="709" w:hanging="709"/>
        <w:rPr>
          <w:rFonts w:cs="Sabon Next LT"/>
          <w:color w:val="000000" w:themeColor="text1"/>
        </w:rPr>
      </w:pPr>
      <w:r w:rsidRPr="00345E38">
        <w:rPr>
          <w:rFonts w:cs="Sabon Next LT"/>
          <w:color w:val="000000" w:themeColor="text1"/>
        </w:rPr>
        <w:t>3</w:t>
      </w:r>
      <w:r w:rsidR="007B6D16">
        <w:rPr>
          <w:rFonts w:cs="Sabon Next LT"/>
          <w:color w:val="000000" w:themeColor="text1"/>
        </w:rPr>
        <w:t>2</w:t>
      </w:r>
      <w:r w:rsidRPr="00345E38">
        <w:rPr>
          <w:rFonts w:cs="Sabon Next LT"/>
          <w:color w:val="000000" w:themeColor="text1"/>
        </w:rPr>
        <w:t xml:space="preserve">. Bruno S. Frey, “How Intrinsic Motivation Is Crowded Out and In,” </w:t>
      </w:r>
      <w:r w:rsidRPr="00345E38">
        <w:rPr>
          <w:rFonts w:cs="Sabon Next LT"/>
          <w:i/>
          <w:iCs/>
          <w:color w:val="000000" w:themeColor="text1"/>
        </w:rPr>
        <w:t>Rationality and Society</w:t>
      </w:r>
      <w:r w:rsidRPr="00345E38">
        <w:rPr>
          <w:rFonts w:cs="Sabon Next LT"/>
          <w:color w:val="000000" w:themeColor="text1"/>
        </w:rPr>
        <w:t xml:space="preserve"> 6, no. 3 (July 1994), https://doi.org/10.1177/1043463194006003004.</w:t>
      </w:r>
    </w:p>
    <w:p w14:paraId="09EE9AC3" w14:textId="2A68D6E0"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3</w:t>
      </w:r>
      <w:r w:rsidR="007B6D16">
        <w:rPr>
          <w:rFonts w:eastAsia="Calibri" w:cs="Sabon Next LT"/>
          <w:color w:val="000000" w:themeColor="text1"/>
        </w:rPr>
        <w:t>3</w:t>
      </w:r>
      <w:r w:rsidRPr="00345E38">
        <w:rPr>
          <w:rFonts w:eastAsia="Calibri" w:cs="Sabon Next LT"/>
          <w:color w:val="000000" w:themeColor="text1"/>
        </w:rPr>
        <w:t xml:space="preserve">. Zorumski, </w:t>
      </w:r>
      <w:r w:rsidRPr="00345E38">
        <w:rPr>
          <w:rFonts w:eastAsia="Calibri" w:cs="Sabon Next LT"/>
          <w:i/>
          <w:iCs/>
          <w:color w:val="000000" w:themeColor="text1"/>
        </w:rPr>
        <w:t>Psychiatry and Clinical Neuroscience</w:t>
      </w:r>
      <w:r w:rsidRPr="00345E38">
        <w:rPr>
          <w:rFonts w:eastAsia="Calibri" w:cs="Sabon Next LT"/>
          <w:color w:val="000000" w:themeColor="text1"/>
        </w:rPr>
        <w:t>, 94-96.</w:t>
      </w:r>
    </w:p>
    <w:p w14:paraId="21B3EE94" w14:textId="39A3A5DA"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3</w:t>
      </w:r>
      <w:r w:rsidR="007B6D16">
        <w:rPr>
          <w:rFonts w:eastAsia="Calibri" w:cs="Sabon Next LT"/>
          <w:color w:val="000000" w:themeColor="text1"/>
        </w:rPr>
        <w:t>4</w:t>
      </w:r>
      <w:r w:rsidRPr="00345E38">
        <w:rPr>
          <w:rFonts w:eastAsia="Calibri" w:cs="Sabon Next LT"/>
          <w:color w:val="000000" w:themeColor="text1"/>
        </w:rPr>
        <w:t xml:space="preserve">. Nicholas Hon, Karl J. Friston, Eileen M. Joyce, “Dysconnectivity in the frontoparietal attention network in schizophrenia,” </w:t>
      </w:r>
      <w:r w:rsidRPr="00345E38">
        <w:rPr>
          <w:rFonts w:eastAsia="Calibri" w:cs="Sabon Next LT"/>
          <w:i/>
          <w:iCs/>
          <w:color w:val="000000" w:themeColor="text1"/>
        </w:rPr>
        <w:t>Front. Psychiatry</w:t>
      </w:r>
      <w:r w:rsidRPr="00345E38">
        <w:rPr>
          <w:rFonts w:eastAsia="Calibri" w:cs="Sabon Next LT"/>
          <w:color w:val="000000" w:themeColor="text1"/>
        </w:rPr>
        <w:t xml:space="preserve"> 4 (December 24 2013), https://doi.org/10.3389/fpsyt.2013.00176.</w:t>
      </w:r>
    </w:p>
    <w:p w14:paraId="0ED45F0A" w14:textId="77777777"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 xml:space="preserve">Cited in: Zorumski, </w:t>
      </w:r>
      <w:r w:rsidRPr="00345E38">
        <w:rPr>
          <w:rFonts w:eastAsia="Calibri" w:cs="Sabon Next LT"/>
          <w:i/>
          <w:iCs/>
          <w:color w:val="000000" w:themeColor="text1"/>
        </w:rPr>
        <w:t>Psychiatry and Clinical Neuroscience</w:t>
      </w:r>
      <w:r w:rsidRPr="00345E38">
        <w:rPr>
          <w:rFonts w:eastAsia="Calibri" w:cs="Sabon Next LT"/>
          <w:color w:val="000000" w:themeColor="text1"/>
        </w:rPr>
        <w:t>, 96.</w:t>
      </w:r>
    </w:p>
    <w:p w14:paraId="044EA9C0" w14:textId="6B3856B4"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3</w:t>
      </w:r>
      <w:r w:rsidR="007B6D16">
        <w:rPr>
          <w:rFonts w:eastAsia="Calibri" w:cs="Sabon Next LT"/>
          <w:color w:val="000000" w:themeColor="text1"/>
        </w:rPr>
        <w:t>5</w:t>
      </w:r>
      <w:r w:rsidRPr="00345E38">
        <w:rPr>
          <w:rFonts w:eastAsia="Calibri" w:cs="Sabon Next LT"/>
          <w:color w:val="000000" w:themeColor="text1"/>
        </w:rPr>
        <w:t>. Martijn P. van den Heuvel, Hilleke E. Hulshoff Pol, “Exploring the brain network: a review on resting-state fMRI functional connectivity,”</w:t>
      </w:r>
      <w:r w:rsidRPr="00345E38">
        <w:rPr>
          <w:rFonts w:eastAsia="Calibri" w:cs="Sabon Next LT"/>
          <w:i/>
          <w:iCs/>
          <w:color w:val="000000" w:themeColor="text1"/>
        </w:rPr>
        <w:t xml:space="preserve"> Eur Neuropsychopharmacol</w:t>
      </w:r>
      <w:r w:rsidRPr="00345E38">
        <w:rPr>
          <w:rFonts w:eastAsia="Calibri" w:cs="Sabon Next LT"/>
          <w:color w:val="000000" w:themeColor="text1"/>
        </w:rPr>
        <w:t xml:space="preserve"> 20, no. 8 (August 2010): 519-34.</w:t>
      </w:r>
    </w:p>
    <w:p w14:paraId="58D2D72E" w14:textId="77777777"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 xml:space="preserve">Cited in: Zorumski, </w:t>
      </w:r>
      <w:r w:rsidRPr="00345E38">
        <w:rPr>
          <w:rFonts w:eastAsia="Calibri" w:cs="Sabon Next LT"/>
          <w:i/>
          <w:iCs/>
          <w:color w:val="000000" w:themeColor="text1"/>
        </w:rPr>
        <w:t>Psychiatry and Clinical Neuroscience</w:t>
      </w:r>
      <w:r w:rsidRPr="00345E38">
        <w:rPr>
          <w:rFonts w:eastAsia="Calibri" w:cs="Sabon Next LT"/>
          <w:color w:val="000000" w:themeColor="text1"/>
        </w:rPr>
        <w:t>, 94.</w:t>
      </w:r>
    </w:p>
    <w:p w14:paraId="2B95F4E6" w14:textId="576FBE84" w:rsidR="00E1617F" w:rsidRDefault="00E1617F" w:rsidP="00F04012">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3</w:t>
      </w:r>
      <w:r w:rsidR="007B6D16">
        <w:rPr>
          <w:rFonts w:ascii="Sabon Next LT" w:hAnsi="Sabon Next LT" w:cs="Sabon Next LT"/>
          <w:color w:val="000000" w:themeColor="text1"/>
        </w:rPr>
        <w:t>6</w:t>
      </w:r>
      <w:r w:rsidRPr="00345E38">
        <w:rPr>
          <w:rFonts w:ascii="Sabon Next LT" w:hAnsi="Sabon Next LT" w:cs="Sabon Next LT"/>
          <w:color w:val="000000" w:themeColor="text1"/>
        </w:rPr>
        <w:t xml:space="preserve">. Eysenck, </w:t>
      </w:r>
      <w:r w:rsidRPr="00345E38">
        <w:rPr>
          <w:rFonts w:ascii="Sabon Next LT" w:hAnsi="Sabon Next LT" w:cs="Sabon Next LT"/>
          <w:i/>
          <w:iCs/>
          <w:color w:val="000000" w:themeColor="text1"/>
        </w:rPr>
        <w:t>Genius: The Natural History of Creativity</w:t>
      </w:r>
      <w:r w:rsidRPr="00345E38">
        <w:rPr>
          <w:rFonts w:ascii="Sabon Next LT" w:hAnsi="Sabon Next LT" w:cs="Sabon Next LT"/>
          <w:color w:val="000000" w:themeColor="text1"/>
        </w:rPr>
        <w:t>, 119.</w:t>
      </w:r>
    </w:p>
    <w:p w14:paraId="0A9D49AE" w14:textId="2FB03D6A" w:rsidR="00E8260B" w:rsidRPr="00E8260B" w:rsidRDefault="00E8260B" w:rsidP="00F04012">
      <w:pPr>
        <w:pStyle w:val="Standard"/>
        <w:ind w:left="709" w:hanging="709"/>
        <w:rPr>
          <w:rFonts w:ascii="Sabon Next LT" w:hAnsi="Sabon Next LT" w:cs="Sabon Next LT"/>
          <w:color w:val="000000" w:themeColor="text1"/>
        </w:rPr>
      </w:pPr>
      <w:r w:rsidRPr="00E8260B">
        <w:rPr>
          <w:rFonts w:ascii="Sabon Next LT" w:hAnsi="Sabon Next LT" w:cs="Sabon Next LT"/>
          <w:color w:val="000000" w:themeColor="text1"/>
        </w:rPr>
        <w:t xml:space="preserve">37. Scott Alexander, </w:t>
      </w:r>
      <w:r w:rsidRPr="00E8260B">
        <w:rPr>
          <w:rFonts w:ascii="Sabon Next LT" w:hAnsi="Sabon Next LT" w:cs="Sabon Next LT"/>
          <w:i/>
          <w:iCs/>
          <w:color w:val="000000" w:themeColor="text1"/>
        </w:rPr>
        <w:t>The Ontology of Psychiatric Conditions</w:t>
      </w:r>
      <w:r>
        <w:rPr>
          <w:rFonts w:ascii="Sabon Next LT" w:hAnsi="Sabon Next LT" w:cs="Sabon Next LT"/>
          <w:color w:val="000000" w:themeColor="text1"/>
        </w:rPr>
        <w:t>.</w:t>
      </w:r>
    </w:p>
    <w:p w14:paraId="32E0F8B1" w14:textId="16B157F8" w:rsidR="00E1617F" w:rsidRPr="00345E38" w:rsidRDefault="00E1617F" w:rsidP="00F04012">
      <w:pPr>
        <w:ind w:left="709" w:hanging="709"/>
        <w:rPr>
          <w:rFonts w:cs="Sabon Next LT"/>
          <w:color w:val="000000" w:themeColor="text1"/>
        </w:rPr>
      </w:pPr>
      <w:r w:rsidRPr="00345E38">
        <w:rPr>
          <w:rFonts w:cs="Sabon Next LT"/>
          <w:color w:val="000000" w:themeColor="text1"/>
        </w:rPr>
        <w:t>3</w:t>
      </w:r>
      <w:r w:rsidR="00E8260B">
        <w:rPr>
          <w:rFonts w:cs="Sabon Next LT"/>
          <w:color w:val="000000" w:themeColor="text1"/>
        </w:rPr>
        <w:t>8</w:t>
      </w:r>
      <w:r w:rsidRPr="00345E38">
        <w:rPr>
          <w:rFonts w:cs="Sabon Next LT"/>
          <w:color w:val="000000" w:themeColor="text1"/>
        </w:rPr>
        <w:t xml:space="preserve">. Baron-Cohen, </w:t>
      </w:r>
      <w:r w:rsidRPr="00345E38">
        <w:rPr>
          <w:rFonts w:cs="Sabon Next LT"/>
          <w:i/>
          <w:iCs/>
          <w:color w:val="000000" w:themeColor="text1"/>
        </w:rPr>
        <w:t>The Essential Difference</w:t>
      </w:r>
      <w:r w:rsidRPr="00345E38">
        <w:rPr>
          <w:rFonts w:cs="Sabon Next LT"/>
          <w:color w:val="000000" w:themeColor="text1"/>
        </w:rPr>
        <w:t>.</w:t>
      </w:r>
    </w:p>
    <w:p w14:paraId="719F2192" w14:textId="6E2C4CC0" w:rsidR="001C108B" w:rsidRDefault="001C108B">
      <w:r>
        <w:br w:type="page"/>
      </w:r>
    </w:p>
    <w:p w14:paraId="34894375" w14:textId="27083AC6" w:rsidR="007F56E7" w:rsidRDefault="001C108B" w:rsidP="001C108B">
      <w:pPr>
        <w:pStyle w:val="Heading2"/>
      </w:pPr>
      <w:bookmarkStart w:id="179" w:name="_Toc201090389"/>
      <w:r>
        <w:lastRenderedPageBreak/>
        <w:t>Chapter Twelve</w:t>
      </w:r>
      <w:bookmarkEnd w:id="179"/>
    </w:p>
    <w:p w14:paraId="7A133037" w14:textId="77777777" w:rsidR="00590371" w:rsidRPr="00590371" w:rsidRDefault="00590371" w:rsidP="00590371">
      <w:pPr>
        <w:pStyle w:val="Subtitle"/>
      </w:pPr>
    </w:p>
    <w:p w14:paraId="1AB0FA51"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1. Bernard Crespi, Kyle Summers, and Steve Dorus, “Adaptive evolution of genes underlying schizophrenia,” </w:t>
      </w:r>
      <w:r w:rsidRPr="00345E38">
        <w:rPr>
          <w:rFonts w:cs="Sabon Next LT"/>
          <w:i/>
          <w:iCs/>
          <w:color w:val="000000" w:themeColor="text1"/>
        </w:rPr>
        <w:t>Proc Biol Sci</w:t>
      </w:r>
      <w:r w:rsidRPr="00345E38">
        <w:rPr>
          <w:rFonts w:cs="Sabon Next LT"/>
          <w:color w:val="000000" w:themeColor="text1"/>
        </w:rPr>
        <w:t xml:space="preserve"> 274, no. 1627 (November 22 2007): 2801-10, doi: 10.1098/rspb.2007.0876.</w:t>
      </w:r>
    </w:p>
    <w:p w14:paraId="127FB63E"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2. Workman and Reader, </w:t>
      </w:r>
      <w:r w:rsidRPr="00345E38">
        <w:rPr>
          <w:rFonts w:cs="Sabon Next LT"/>
          <w:i/>
          <w:iCs/>
          <w:color w:val="000000" w:themeColor="text1"/>
        </w:rPr>
        <w:t>An Introduction to Evolutionary Psychology</w:t>
      </w:r>
      <w:r w:rsidRPr="00345E38">
        <w:rPr>
          <w:rFonts w:cs="Sabon Next LT"/>
          <w:color w:val="000000" w:themeColor="text1"/>
        </w:rPr>
        <w:t>, 387.</w:t>
      </w:r>
    </w:p>
    <w:p w14:paraId="487F2092"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3. Randolph M. Nesse and George C. Williams, </w:t>
      </w:r>
      <w:r w:rsidRPr="00345E38">
        <w:rPr>
          <w:rFonts w:cs="Sabon Next LT"/>
          <w:i/>
          <w:iCs/>
          <w:color w:val="000000" w:themeColor="text1"/>
        </w:rPr>
        <w:t>Evolution and Healing: The New Science of Darwinian Medicine</w:t>
      </w:r>
      <w:r w:rsidRPr="00345E38">
        <w:rPr>
          <w:rFonts w:cs="Sabon Next LT"/>
          <w:color w:val="000000" w:themeColor="text1"/>
        </w:rPr>
        <w:t xml:space="preserve"> (Weidenfeld and Nicolson, 1995).</w:t>
      </w:r>
    </w:p>
    <w:p w14:paraId="501155C8"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Cited in: Workman and Reader, </w:t>
      </w:r>
      <w:r w:rsidRPr="00345E38">
        <w:rPr>
          <w:rFonts w:cs="Sabon Next LT"/>
          <w:i/>
          <w:iCs/>
          <w:color w:val="000000" w:themeColor="text1"/>
        </w:rPr>
        <w:t>An Introduction to Evolutionary Psychology</w:t>
      </w:r>
      <w:r w:rsidRPr="00345E38">
        <w:rPr>
          <w:rFonts w:cs="Sabon Next LT"/>
          <w:color w:val="000000" w:themeColor="text1"/>
        </w:rPr>
        <w:t>, 376.</w:t>
      </w:r>
    </w:p>
    <w:p w14:paraId="4414C434"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4. Lobaczewski, </w:t>
      </w:r>
      <w:r w:rsidRPr="00345E38">
        <w:rPr>
          <w:rFonts w:cs="Sabon Next LT"/>
          <w:i/>
          <w:iCs/>
          <w:color w:val="000000" w:themeColor="text1"/>
        </w:rPr>
        <w:t>Political Ponerology</w:t>
      </w:r>
      <w:r w:rsidRPr="00345E38">
        <w:rPr>
          <w:rFonts w:cs="Sabon Next LT"/>
          <w:color w:val="000000" w:themeColor="text1"/>
        </w:rPr>
        <w:t>, 218.</w:t>
      </w:r>
    </w:p>
    <w:p w14:paraId="6BB7E3F7"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5. John Seabrook, “Suffering Souls,” </w:t>
      </w:r>
      <w:r w:rsidRPr="00345E38">
        <w:rPr>
          <w:rFonts w:cs="Sabon Next LT"/>
          <w:i/>
          <w:iCs/>
          <w:color w:val="000000" w:themeColor="text1"/>
        </w:rPr>
        <w:t>New Yorker</w:t>
      </w:r>
      <w:r w:rsidRPr="00345E38">
        <w:rPr>
          <w:rFonts w:cs="Sabon Next LT"/>
          <w:color w:val="000000" w:themeColor="text1"/>
        </w:rPr>
        <w:t>, November 2 2008, https://www.newyorker.com/magazine/2008/11/10/suffering-souls.</w:t>
      </w:r>
    </w:p>
    <w:p w14:paraId="08B17C36"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6. Ibid.</w:t>
      </w:r>
    </w:p>
    <w:p w14:paraId="1BF6D24D"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7. W. Keith Campbell, J. K. Bosson, T. W. Goheen, C. E. Lakey, and M. H. Kernis, “Do Narcissists Dislike Themselves “Deep Down Inside”?” </w:t>
      </w:r>
      <w:r w:rsidRPr="00345E38">
        <w:rPr>
          <w:rFonts w:cs="Sabon Next LT"/>
          <w:i/>
          <w:iCs/>
          <w:color w:val="000000" w:themeColor="text1"/>
        </w:rPr>
        <w:t>Psychological Science</w:t>
      </w:r>
      <w:r w:rsidRPr="00345E38">
        <w:rPr>
          <w:rFonts w:cs="Sabon Next LT"/>
          <w:color w:val="000000" w:themeColor="text1"/>
        </w:rPr>
        <w:t xml:space="preserve"> 18, no. 3 (2007): 227-229. https://doi.org/10.1111/j.1467-9280.2007.01880.</w:t>
      </w:r>
    </w:p>
    <w:p w14:paraId="66EE8DAA"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Cited in: </w:t>
      </w:r>
      <w:bookmarkStart w:id="180" w:name="_Hlk200443151"/>
      <w:r w:rsidRPr="00345E38">
        <w:rPr>
          <w:rFonts w:cs="Sabon Next LT"/>
          <w:color w:val="000000" w:themeColor="text1"/>
        </w:rPr>
        <w:t xml:space="preserve">W. Keith Campbell, </w:t>
      </w:r>
      <w:r w:rsidRPr="00345E38">
        <w:rPr>
          <w:rFonts w:cs="Sabon Next LT"/>
          <w:i/>
          <w:iCs/>
          <w:color w:val="000000" w:themeColor="text1"/>
        </w:rPr>
        <w:t>The New Science of Narcissism</w:t>
      </w:r>
      <w:r w:rsidRPr="00345E38">
        <w:rPr>
          <w:rFonts w:cs="Sabon Next LT"/>
          <w:color w:val="000000" w:themeColor="text1"/>
        </w:rPr>
        <w:t xml:space="preserve"> (Sounds True, 2020), 27, Kindle.</w:t>
      </w:r>
      <w:bookmarkEnd w:id="180"/>
    </w:p>
    <w:p w14:paraId="68BDADB7"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8. Ann Yeoman, Kevin Lu, C</w:t>
      </w:r>
      <w:r w:rsidRPr="00345E38">
        <w:rPr>
          <w:rFonts w:cs="Sabon Next LT"/>
          <w:i/>
          <w:iCs/>
          <w:color w:val="000000" w:themeColor="text1"/>
        </w:rPr>
        <w:t>.G. Jung's Collected Works: The Basics</w:t>
      </w:r>
      <w:r w:rsidRPr="00345E38">
        <w:rPr>
          <w:rFonts w:cs="Sabon Next LT"/>
          <w:color w:val="000000" w:themeColor="text1"/>
        </w:rPr>
        <w:t xml:space="preserve"> (Routledge, 2024), 47, Kindle.</w:t>
      </w:r>
    </w:p>
    <w:p w14:paraId="4FBE2217"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9. Muhammed Ali Interview with Michael Parkinson, </w:t>
      </w:r>
      <w:r w:rsidRPr="00345E38">
        <w:rPr>
          <w:rFonts w:cs="Sabon Next LT"/>
          <w:i/>
          <w:iCs/>
          <w:color w:val="000000" w:themeColor="text1"/>
        </w:rPr>
        <w:t>Parkinson</w:t>
      </w:r>
      <w:r w:rsidRPr="00345E38">
        <w:rPr>
          <w:rFonts w:cs="Sabon Next LT"/>
          <w:color w:val="000000" w:themeColor="text1"/>
        </w:rPr>
        <w:t>, BBC, October 10 1971, https://www.dailymotion.com/video/x7z3lbj.</w:t>
      </w:r>
    </w:p>
    <w:p w14:paraId="4C2EB9AD" w14:textId="77777777" w:rsidR="001C108B" w:rsidRPr="00345E38" w:rsidRDefault="001C108B" w:rsidP="001C108B">
      <w:pPr>
        <w:ind w:left="709" w:hanging="709"/>
        <w:rPr>
          <w:rFonts w:cs="Sabon Next LT"/>
          <w:color w:val="000000" w:themeColor="text1"/>
          <w:lang w:val="en-US"/>
        </w:rPr>
      </w:pPr>
      <w:r w:rsidRPr="00345E38">
        <w:rPr>
          <w:rFonts w:cs="Sabon Next LT"/>
          <w:color w:val="000000" w:themeColor="text1"/>
          <w:lang w:val="en-US"/>
        </w:rPr>
        <w:t xml:space="preserve">10. “Do top earners work more hours? It depends which country they live in,” </w:t>
      </w:r>
      <w:r w:rsidRPr="00345E38">
        <w:rPr>
          <w:rFonts w:cs="Sabon Next LT"/>
          <w:i/>
          <w:iCs/>
          <w:color w:val="000000" w:themeColor="text1"/>
          <w:lang w:val="en-US"/>
        </w:rPr>
        <w:t>Visual Capitalist</w:t>
      </w:r>
      <w:r w:rsidRPr="00345E38">
        <w:rPr>
          <w:rFonts w:cs="Sabon Next LT"/>
          <w:color w:val="000000" w:themeColor="text1"/>
          <w:lang w:val="en-US"/>
        </w:rPr>
        <w:t xml:space="preserve">, / </w:t>
      </w:r>
      <w:r w:rsidRPr="00345E38">
        <w:rPr>
          <w:rFonts w:cs="Sabon Next LT"/>
          <w:i/>
          <w:iCs/>
          <w:color w:val="000000" w:themeColor="text1"/>
          <w:lang w:val="en-US"/>
        </w:rPr>
        <w:t>World Economic Forum</w:t>
      </w:r>
      <w:r w:rsidRPr="00345E38">
        <w:rPr>
          <w:rFonts w:cs="Sabon Next LT"/>
          <w:color w:val="000000" w:themeColor="text1"/>
          <w:lang w:val="en-US"/>
        </w:rPr>
        <w:t>, September 27 2022, https://www.weforum.org/stories/2022/09/working-hours-america-income-economy/.</w:t>
      </w:r>
    </w:p>
    <w:p w14:paraId="3795FC36"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11. Campbell, </w:t>
      </w:r>
      <w:r w:rsidRPr="00345E38">
        <w:rPr>
          <w:rFonts w:cs="Sabon Next LT"/>
          <w:i/>
          <w:iCs/>
          <w:color w:val="000000" w:themeColor="text1"/>
        </w:rPr>
        <w:t>New Science of Narcissism</w:t>
      </w:r>
      <w:r w:rsidRPr="00345E38">
        <w:rPr>
          <w:rFonts w:cs="Sabon Next LT"/>
          <w:color w:val="000000" w:themeColor="text1"/>
        </w:rPr>
        <w:t>, 114.</w:t>
      </w:r>
    </w:p>
    <w:p w14:paraId="0FF97FB5"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12. Jennifer Zhao, “Zarathustra: the story behind the viral cat pictures,” </w:t>
      </w:r>
      <w:r w:rsidRPr="00345E38">
        <w:rPr>
          <w:rFonts w:cs="Sabon Next LT"/>
          <w:i/>
          <w:iCs/>
          <w:color w:val="000000" w:themeColor="text1"/>
        </w:rPr>
        <w:t>The Lambert Post</w:t>
      </w:r>
      <w:r w:rsidRPr="00345E38">
        <w:rPr>
          <w:rFonts w:cs="Sabon Next LT"/>
          <w:color w:val="000000" w:themeColor="text1"/>
        </w:rPr>
        <w:t>, February 12 2018, https://thelambertpost.com/features/zarathustra-the-story-behind-the-viral-cat-pictures/.</w:t>
      </w:r>
    </w:p>
    <w:p w14:paraId="71A4FF4B"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13. Campbell, </w:t>
      </w:r>
      <w:r w:rsidRPr="00345E38">
        <w:rPr>
          <w:rFonts w:cs="Sabon Next LT"/>
          <w:i/>
          <w:iCs/>
          <w:color w:val="000000" w:themeColor="text1"/>
        </w:rPr>
        <w:t>New Science of Narcissism</w:t>
      </w:r>
      <w:r w:rsidRPr="00345E38">
        <w:rPr>
          <w:rFonts w:cs="Sabon Next LT"/>
          <w:color w:val="000000" w:themeColor="text1"/>
        </w:rPr>
        <w:t>, 6 / table 1 – 1.</w:t>
      </w:r>
    </w:p>
    <w:p w14:paraId="0979A4B9" w14:textId="5E4011FB" w:rsidR="001C108B" w:rsidRDefault="001C108B">
      <w:r>
        <w:br w:type="page"/>
      </w:r>
    </w:p>
    <w:p w14:paraId="5AFEC30B" w14:textId="7E4F8124" w:rsidR="001C108B" w:rsidRDefault="001C108B" w:rsidP="001C108B">
      <w:pPr>
        <w:pStyle w:val="Heading2"/>
      </w:pPr>
      <w:bookmarkStart w:id="181" w:name="_Toc201090390"/>
      <w:r>
        <w:lastRenderedPageBreak/>
        <w:t>Chapter Thirteen</w:t>
      </w:r>
      <w:bookmarkEnd w:id="181"/>
    </w:p>
    <w:p w14:paraId="1DEAA27E" w14:textId="77777777" w:rsidR="00590371" w:rsidRPr="00590371" w:rsidRDefault="00590371" w:rsidP="00590371">
      <w:pPr>
        <w:pStyle w:val="Subtitle"/>
      </w:pPr>
    </w:p>
    <w:p w14:paraId="7B4AB2A1" w14:textId="77777777" w:rsidR="00D04B5D" w:rsidRPr="00345E38" w:rsidRDefault="00D04B5D" w:rsidP="00D04B5D">
      <w:pPr>
        <w:ind w:left="709" w:hanging="709"/>
        <w:rPr>
          <w:rFonts w:cs="Sabon Next LT"/>
          <w:color w:val="000000" w:themeColor="text1"/>
        </w:rPr>
      </w:pPr>
      <w:bookmarkStart w:id="182" w:name="_Hlk200443183"/>
      <w:r w:rsidRPr="00345E38">
        <w:rPr>
          <w:rFonts w:cs="Sabon Next LT"/>
          <w:color w:val="000000" w:themeColor="text1"/>
        </w:rPr>
        <w:t xml:space="preserve">1. Michael Rectenwald, </w:t>
      </w:r>
      <w:r w:rsidRPr="00345E38">
        <w:rPr>
          <w:rFonts w:cs="Sabon Next LT"/>
          <w:i/>
          <w:iCs/>
          <w:color w:val="000000" w:themeColor="text1"/>
        </w:rPr>
        <w:t>The Great Reset and the Struggle for Liberty: Unraveling the Global Agenda</w:t>
      </w:r>
      <w:r w:rsidRPr="00345E38">
        <w:rPr>
          <w:rFonts w:cs="Sabon Next LT"/>
          <w:color w:val="000000" w:themeColor="text1"/>
        </w:rPr>
        <w:t xml:space="preserve"> (New English Review Press, 2023), 89, Kindle.</w:t>
      </w:r>
    </w:p>
    <w:bookmarkEnd w:id="182"/>
    <w:p w14:paraId="7BB3C884"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2. Rectenwald, </w:t>
      </w:r>
      <w:r w:rsidRPr="00345E38">
        <w:rPr>
          <w:rFonts w:cs="Sabon Next LT"/>
          <w:i/>
          <w:iCs/>
          <w:color w:val="000000" w:themeColor="text1"/>
        </w:rPr>
        <w:t>The Great Reset</w:t>
      </w:r>
      <w:r w:rsidRPr="00345E38">
        <w:rPr>
          <w:rFonts w:cs="Sabon Next LT"/>
          <w:color w:val="000000" w:themeColor="text1"/>
        </w:rPr>
        <w:t>, 99.</w:t>
      </w:r>
    </w:p>
    <w:p w14:paraId="3B205DE0"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3. </w:t>
      </w:r>
      <w:r w:rsidRPr="00345E38">
        <w:rPr>
          <w:rFonts w:cs="Sabon Next LT"/>
          <w:i/>
          <w:iCs/>
          <w:color w:val="000000" w:themeColor="text1"/>
        </w:rPr>
        <w:t>Collected Works of C. G. Jung, Volume 6: Psychological Types</w:t>
      </w:r>
      <w:r w:rsidRPr="00345E38">
        <w:rPr>
          <w:rFonts w:cs="Sabon Next LT"/>
          <w:color w:val="000000" w:themeColor="text1"/>
        </w:rPr>
        <w:t>; eds., trans. Gerhard Adler and R. F. C. Hull (Princeton University Press, 1990), 426.</w:t>
      </w:r>
    </w:p>
    <w:p w14:paraId="63BE1FD5" w14:textId="677F1B1A"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4. Kenneth Minogue, </w:t>
      </w:r>
      <w:r w:rsidRPr="00345E38">
        <w:rPr>
          <w:rFonts w:cs="Sabon Next LT"/>
          <w:i/>
          <w:iCs/>
          <w:color w:val="000000" w:themeColor="text1"/>
        </w:rPr>
        <w:t>The Liberal Mind</w:t>
      </w:r>
      <w:r w:rsidRPr="00345E38">
        <w:rPr>
          <w:rFonts w:cs="Sabon Next LT"/>
          <w:color w:val="000000" w:themeColor="text1"/>
        </w:rPr>
        <w:t xml:space="preserve">, (Liberty Fund, </w:t>
      </w:r>
      <w:r w:rsidR="00D06272" w:rsidRPr="00345E38">
        <w:rPr>
          <w:rFonts w:cs="Sabon Next LT"/>
          <w:color w:val="000000" w:themeColor="text1"/>
        </w:rPr>
        <w:t xml:space="preserve">Indianapolis </w:t>
      </w:r>
      <w:r w:rsidRPr="00345E38">
        <w:rPr>
          <w:rFonts w:cs="Sabon Next LT"/>
          <w:color w:val="000000" w:themeColor="text1"/>
        </w:rPr>
        <w:t>ed</w:t>
      </w:r>
      <w:r w:rsidR="00D06272" w:rsidRPr="00345E38">
        <w:rPr>
          <w:rFonts w:cs="Sabon Next LT"/>
          <w:color w:val="000000" w:themeColor="text1"/>
        </w:rPr>
        <w:t>ition</w:t>
      </w:r>
      <w:r w:rsidRPr="00345E38">
        <w:rPr>
          <w:rFonts w:cs="Sabon Next LT"/>
          <w:color w:val="000000" w:themeColor="text1"/>
        </w:rPr>
        <w:t>, 2000), 1.</w:t>
      </w:r>
    </w:p>
    <w:p w14:paraId="0FD816D5"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Cited in: </w:t>
      </w:r>
      <w:bookmarkStart w:id="183" w:name="_Hlk200443196"/>
      <w:r w:rsidRPr="00345E38">
        <w:rPr>
          <w:rFonts w:cs="Sabon Next LT"/>
          <w:color w:val="000000" w:themeColor="text1"/>
        </w:rPr>
        <w:t xml:space="preserve">Douglas Murray, </w:t>
      </w:r>
      <w:r w:rsidRPr="00345E38">
        <w:rPr>
          <w:rFonts w:cs="Sabon Next LT"/>
          <w:i/>
          <w:iCs/>
          <w:color w:val="000000" w:themeColor="text1"/>
        </w:rPr>
        <w:t>The Madness of Crowds: Gender, Race and Identity</w:t>
      </w:r>
      <w:r w:rsidRPr="00345E38">
        <w:rPr>
          <w:rFonts w:cs="Sabon Next LT"/>
          <w:color w:val="000000" w:themeColor="text1"/>
        </w:rPr>
        <w:t xml:space="preserve"> (Bloomsbury: Continuum Impacts, 2019), 7</w:t>
      </w:r>
    </w:p>
    <w:bookmarkEnd w:id="183"/>
    <w:p w14:paraId="6FF0A4CB"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5. Deaton and Case, </w:t>
      </w:r>
      <w:r w:rsidRPr="00345E38">
        <w:rPr>
          <w:rFonts w:cs="Sabon Next LT"/>
          <w:i/>
          <w:iCs/>
          <w:color w:val="000000" w:themeColor="text1"/>
        </w:rPr>
        <w:t>Deaths of Despair and the Future of Capitalism</w:t>
      </w:r>
      <w:r w:rsidRPr="00345E38">
        <w:rPr>
          <w:rFonts w:cs="Sabon Next LT"/>
          <w:color w:val="000000" w:themeColor="text1"/>
        </w:rPr>
        <w:t>.</w:t>
      </w:r>
    </w:p>
    <w:p w14:paraId="7DEF0185"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6. Sally Adee, “How Electrical Brain Stimulation Can Change the Way We Think Sally Adee,” in </w:t>
      </w:r>
      <w:r w:rsidRPr="00345E38">
        <w:rPr>
          <w:rFonts w:cs="Sabon Next LT"/>
          <w:i/>
          <w:iCs/>
          <w:color w:val="000000" w:themeColor="text1"/>
        </w:rPr>
        <w:t>Bioethics</w:t>
      </w:r>
      <w:r w:rsidRPr="00345E38">
        <w:rPr>
          <w:rFonts w:cs="Sabon Next LT"/>
          <w:color w:val="000000" w:themeColor="text1"/>
        </w:rPr>
        <w:t>, 742.</w:t>
      </w:r>
    </w:p>
    <w:p w14:paraId="551A3C3B"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7. Bostrom, </w:t>
      </w:r>
      <w:r w:rsidRPr="00345E38">
        <w:rPr>
          <w:rFonts w:cs="Sabon Next LT"/>
          <w:i/>
          <w:iCs/>
          <w:color w:val="000000" w:themeColor="text1"/>
        </w:rPr>
        <w:t>Deep Utopia: Life and Meaning in a Solved World</w:t>
      </w:r>
      <w:r w:rsidRPr="00345E38">
        <w:rPr>
          <w:rFonts w:cs="Sabon Next LT"/>
          <w:color w:val="000000" w:themeColor="text1"/>
        </w:rPr>
        <w:t xml:space="preserve"> (Ideapress, 2024), 14, Kindle</w:t>
      </w:r>
    </w:p>
    <w:p w14:paraId="6A859972" w14:textId="77777777" w:rsidR="00D04B5D" w:rsidRPr="00345E38" w:rsidRDefault="00D04B5D" w:rsidP="00D04B5D">
      <w:pPr>
        <w:ind w:left="709" w:hanging="709"/>
        <w:rPr>
          <w:rFonts w:cs="Sabon Next LT"/>
          <w:color w:val="000000" w:themeColor="text1"/>
          <w:lang w:val="en-US"/>
        </w:rPr>
      </w:pPr>
      <w:r w:rsidRPr="00345E38">
        <w:rPr>
          <w:rFonts w:cs="Sabon Next LT"/>
          <w:color w:val="000000" w:themeColor="text1"/>
          <w:lang w:val="en-US"/>
        </w:rPr>
        <w:t xml:space="preserve">8. Bostrom, </w:t>
      </w:r>
      <w:r w:rsidRPr="00345E38">
        <w:rPr>
          <w:rFonts w:cs="Sabon Next LT"/>
          <w:i/>
          <w:iCs/>
          <w:color w:val="000000" w:themeColor="text1"/>
          <w:lang w:val="en-US"/>
        </w:rPr>
        <w:t>Why I Want to be a Posthuman When I Grow Up</w:t>
      </w:r>
      <w:r w:rsidRPr="00345E38">
        <w:rPr>
          <w:rFonts w:cs="Sabon Next LT"/>
          <w:color w:val="000000" w:themeColor="text1"/>
          <w:lang w:val="en-US"/>
        </w:rPr>
        <w:t xml:space="preserve">, in </w:t>
      </w:r>
      <w:r w:rsidRPr="00345E38">
        <w:rPr>
          <w:rFonts w:cs="Sabon Next LT"/>
          <w:i/>
          <w:iCs/>
          <w:color w:val="000000" w:themeColor="text1"/>
          <w:lang w:val="en-US"/>
        </w:rPr>
        <w:t>Bioethics</w:t>
      </w:r>
      <w:r w:rsidRPr="00345E38">
        <w:rPr>
          <w:rFonts w:cs="Sabon Next LT"/>
          <w:color w:val="000000" w:themeColor="text1"/>
          <w:lang w:val="en-US"/>
        </w:rPr>
        <w:t>, 35.</w:t>
      </w:r>
    </w:p>
    <w:p w14:paraId="225C877A"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9. “Performance Enhancement and Legal Theory: An Interview with Michael H. Shapiro,” In </w:t>
      </w:r>
      <w:r w:rsidRPr="00345E38">
        <w:rPr>
          <w:rFonts w:cs="Sabon Next LT"/>
          <w:i/>
          <w:iCs/>
          <w:color w:val="000000" w:themeColor="text1"/>
        </w:rPr>
        <w:t>Bioethics</w:t>
      </w:r>
      <w:r w:rsidRPr="00345E38">
        <w:rPr>
          <w:rFonts w:cs="Sabon Next LT"/>
          <w:color w:val="000000" w:themeColor="text1"/>
        </w:rPr>
        <w:t>, 287.</w:t>
      </w:r>
    </w:p>
    <w:p w14:paraId="52C61DB9"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10. Campell, </w:t>
      </w:r>
      <w:r w:rsidRPr="00345E38">
        <w:rPr>
          <w:rFonts w:cs="Sabon Next LT"/>
          <w:i/>
          <w:iCs/>
          <w:color w:val="000000" w:themeColor="text1"/>
        </w:rPr>
        <w:t>The New Science of Narcissism</w:t>
      </w:r>
      <w:r w:rsidRPr="00345E38">
        <w:rPr>
          <w:rFonts w:cs="Sabon Next LT"/>
          <w:color w:val="000000" w:themeColor="text1"/>
        </w:rPr>
        <w:t>, 238.</w:t>
      </w:r>
    </w:p>
    <w:p w14:paraId="156F2A36"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11. Ibid, 242.</w:t>
      </w:r>
    </w:p>
    <w:p w14:paraId="64B31196"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12. Scott Lilienfeld et al., “The Goldwater Rule: Perspective from, and Implications for, Psychological Science,” </w:t>
      </w:r>
      <w:r w:rsidRPr="00345E38">
        <w:rPr>
          <w:rFonts w:cs="Sabon Next LT"/>
          <w:i/>
          <w:iCs/>
          <w:color w:val="000000" w:themeColor="text1"/>
        </w:rPr>
        <w:t>PsyArXiv Preprints</w:t>
      </w:r>
      <w:r w:rsidRPr="00345E38">
        <w:rPr>
          <w:rFonts w:cs="Sabon Next LT"/>
          <w:color w:val="000000" w:themeColor="text1"/>
        </w:rPr>
        <w:t>, Cornell University, last updated July 2, 2018, psyarxiv.com/j3gmf/.</w:t>
      </w:r>
    </w:p>
    <w:p w14:paraId="44B69BA2"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Cited in: Campell, </w:t>
      </w:r>
      <w:r w:rsidRPr="00345E38">
        <w:rPr>
          <w:rFonts w:cs="Sabon Next LT"/>
          <w:i/>
          <w:iCs/>
          <w:color w:val="000000" w:themeColor="text1"/>
        </w:rPr>
        <w:t xml:space="preserve">The New Science of </w:t>
      </w:r>
      <w:r w:rsidRPr="00345E38">
        <w:rPr>
          <w:rFonts w:cs="Sabon Next LT"/>
          <w:color w:val="000000" w:themeColor="text1"/>
        </w:rPr>
        <w:t>Narcissism, 150.</w:t>
      </w:r>
    </w:p>
    <w:p w14:paraId="2C7D5E29" w14:textId="77777777" w:rsidR="00D04B5D" w:rsidRPr="00345E38" w:rsidRDefault="00D04B5D" w:rsidP="00D04B5D">
      <w:pPr>
        <w:ind w:left="709" w:hanging="709"/>
        <w:rPr>
          <w:rFonts w:cs="Sabon Next LT"/>
          <w:color w:val="000000" w:themeColor="text1"/>
          <w:lang w:val="en-US"/>
        </w:rPr>
      </w:pPr>
      <w:r w:rsidRPr="00345E38">
        <w:rPr>
          <w:rFonts w:cs="Sabon Next LT"/>
          <w:color w:val="000000" w:themeColor="text1"/>
          <w:lang w:val="en-US"/>
        </w:rPr>
        <w:t xml:space="preserve">13. “A Conversation with Yuval Noah Harari,” </w:t>
      </w:r>
      <w:r w:rsidRPr="00345E38">
        <w:rPr>
          <w:rFonts w:cs="Sabon Next LT"/>
          <w:i/>
          <w:iCs/>
          <w:color w:val="000000" w:themeColor="text1"/>
          <w:lang w:val="en-US"/>
        </w:rPr>
        <w:t>Making Sense – episode 201</w:t>
      </w:r>
      <w:r w:rsidRPr="00345E38">
        <w:rPr>
          <w:rFonts w:cs="Sabon Next LT"/>
          <w:color w:val="000000" w:themeColor="text1"/>
          <w:lang w:val="en-US"/>
        </w:rPr>
        <w:t xml:space="preserve"> (podcast), May 1 2020, https://www.samharris.org/podcasts/making-sense-episodes/201-may-1-2020.</w:t>
      </w:r>
    </w:p>
    <w:p w14:paraId="6092093C" w14:textId="77777777" w:rsidR="00D04B5D" w:rsidRPr="00345E38" w:rsidRDefault="00D04B5D" w:rsidP="00D04B5D">
      <w:pPr>
        <w:ind w:left="709" w:hanging="709"/>
        <w:rPr>
          <w:rFonts w:cs="Sabon Next LT"/>
          <w:color w:val="000000" w:themeColor="text1"/>
          <w:lang w:val="en-US"/>
        </w:rPr>
      </w:pPr>
      <w:r w:rsidRPr="00345E38">
        <w:rPr>
          <w:rFonts w:cs="Sabon Next LT"/>
          <w:color w:val="000000" w:themeColor="text1"/>
          <w:lang w:val="en-US"/>
        </w:rPr>
        <w:t xml:space="preserve">14. “You have no free will at all | Stanford professor Robert Sapolsky”, </w:t>
      </w:r>
      <w:r w:rsidRPr="00345E38">
        <w:rPr>
          <w:rFonts w:cs="Sabon Next LT"/>
          <w:i/>
          <w:iCs/>
          <w:color w:val="000000" w:themeColor="text1"/>
          <w:lang w:val="en-US"/>
        </w:rPr>
        <w:t xml:space="preserve">Big Think </w:t>
      </w:r>
      <w:r w:rsidRPr="00345E38">
        <w:rPr>
          <w:rFonts w:cs="Sabon Next LT"/>
          <w:color w:val="000000" w:themeColor="text1"/>
          <w:lang w:val="en-US"/>
        </w:rPr>
        <w:t>(podcast), 49:59, May 10 2024, https://www.youtube.com/watch?v=ke8oFS8-fBk&amp;t=65s.</w:t>
      </w:r>
    </w:p>
    <w:p w14:paraId="5D79216E" w14:textId="77777777" w:rsidR="00D04B5D" w:rsidRPr="00345E38" w:rsidRDefault="00D04B5D" w:rsidP="00D04B5D">
      <w:pPr>
        <w:rPr>
          <w:rFonts w:cs="Sabon Next LT"/>
          <w:color w:val="000000" w:themeColor="text1"/>
        </w:rPr>
      </w:pPr>
      <w:r w:rsidRPr="00345E38">
        <w:rPr>
          <w:rFonts w:cs="Sabon Next LT"/>
          <w:color w:val="000000" w:themeColor="text1"/>
        </w:rPr>
        <w:t xml:space="preserve">15. According to Crush Crime, of the 13 million crimes committed [period unspecified], 71,000 resulted in a jail sentence. </w:t>
      </w:r>
    </w:p>
    <w:p w14:paraId="0B04629D"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Crush Crime, March 19 2025, https://x.com/crush_crime/status/1902330268976828831(tweet).</w:t>
      </w:r>
    </w:p>
    <w:p w14:paraId="4247D8DB" w14:textId="77777777" w:rsidR="00D04B5D" w:rsidRPr="00345E38" w:rsidRDefault="00D04B5D" w:rsidP="00D04B5D">
      <w:pPr>
        <w:ind w:left="709" w:hanging="709"/>
        <w:rPr>
          <w:rFonts w:cs="Sabon Next LT"/>
          <w:color w:val="000000" w:themeColor="text1"/>
        </w:rPr>
      </w:pPr>
      <w:bookmarkStart w:id="184" w:name="_Hlk200443277"/>
      <w:r w:rsidRPr="00345E38">
        <w:rPr>
          <w:rFonts w:cs="Sabon Next LT"/>
          <w:color w:val="000000" w:themeColor="text1"/>
        </w:rPr>
        <w:lastRenderedPageBreak/>
        <w:t xml:space="preserve">16. Julie E. Richards and R. Scott Hawley, </w:t>
      </w:r>
      <w:r w:rsidRPr="00345E38">
        <w:rPr>
          <w:rFonts w:cs="Sabon Next LT"/>
          <w:i/>
          <w:iCs/>
          <w:color w:val="000000" w:themeColor="text1"/>
        </w:rPr>
        <w:t>The Human Genome</w:t>
      </w:r>
      <w:r w:rsidRPr="00345E38">
        <w:rPr>
          <w:rFonts w:cs="Sabon Next LT"/>
          <w:color w:val="000000" w:themeColor="text1"/>
        </w:rPr>
        <w:t>: A User’s Guide (Elsevier: Academic Press, 3</w:t>
      </w:r>
      <w:r w:rsidRPr="00345E38">
        <w:rPr>
          <w:rFonts w:cs="Sabon Next LT"/>
          <w:color w:val="000000" w:themeColor="text1"/>
          <w:vertAlign w:val="superscript"/>
        </w:rPr>
        <w:t>rd</w:t>
      </w:r>
      <w:r w:rsidRPr="00345E38">
        <w:rPr>
          <w:rFonts w:cs="Sabon Next LT"/>
          <w:color w:val="000000" w:themeColor="text1"/>
        </w:rPr>
        <w:t xml:space="preserve"> edition, 2011), </w:t>
      </w:r>
      <w:bookmarkEnd w:id="184"/>
      <w:r w:rsidRPr="00345E38">
        <w:rPr>
          <w:rFonts w:cs="Sabon Next LT"/>
          <w:color w:val="000000" w:themeColor="text1"/>
        </w:rPr>
        <w:t>576-582: chapter 9: complexity: 9.16 – Behavioral Genetics, 9.17 – Genes Expression: Another Level of Complexity.</w:t>
      </w:r>
    </w:p>
    <w:p w14:paraId="59572FC2"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17. A. Caspi, J. McClay, T.E. Moffitt, et al., “Role of genotype in the cycle of violence in maltreated children,” </w:t>
      </w:r>
      <w:r w:rsidRPr="00345E38">
        <w:rPr>
          <w:rFonts w:cs="Sabon Next LT"/>
          <w:i/>
          <w:iCs/>
          <w:color w:val="000000" w:themeColor="text1"/>
        </w:rPr>
        <w:t>Science</w:t>
      </w:r>
      <w:r w:rsidRPr="00345E38">
        <w:rPr>
          <w:rFonts w:cs="Sabon Next LT"/>
          <w:color w:val="000000" w:themeColor="text1"/>
        </w:rPr>
        <w:t xml:space="preserve"> 297 (2002): 851–4.</w:t>
      </w:r>
    </w:p>
    <w:p w14:paraId="00D01C64"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Cited in: Richards and Hawley, </w:t>
      </w:r>
      <w:r w:rsidRPr="00345E38">
        <w:rPr>
          <w:rFonts w:cs="Sabon Next LT"/>
          <w:i/>
          <w:iCs/>
          <w:color w:val="000000" w:themeColor="text1"/>
        </w:rPr>
        <w:t>The Human Genome</w:t>
      </w:r>
      <w:r w:rsidRPr="00345E38">
        <w:rPr>
          <w:rFonts w:cs="Sabon Next LT"/>
          <w:color w:val="000000" w:themeColor="text1"/>
        </w:rPr>
        <w:t>, 579.</w:t>
      </w:r>
    </w:p>
    <w:p w14:paraId="557D6AF6" w14:textId="4ADDE5EB" w:rsidR="00D04B5D" w:rsidRDefault="00D04B5D">
      <w:r>
        <w:br w:type="page"/>
      </w:r>
    </w:p>
    <w:p w14:paraId="3DCA4E0D" w14:textId="1D948851" w:rsidR="001C108B" w:rsidRDefault="00940D9A" w:rsidP="00940D9A">
      <w:pPr>
        <w:pStyle w:val="Heading2"/>
      </w:pPr>
      <w:bookmarkStart w:id="185" w:name="_Toc201090391"/>
      <w:r>
        <w:lastRenderedPageBreak/>
        <w:t>Appendix A</w:t>
      </w:r>
      <w:bookmarkEnd w:id="185"/>
    </w:p>
    <w:p w14:paraId="55954C1A" w14:textId="77777777" w:rsidR="00590371" w:rsidRPr="00590371" w:rsidRDefault="00590371" w:rsidP="00590371">
      <w:pPr>
        <w:pStyle w:val="Subtitle"/>
      </w:pPr>
    </w:p>
    <w:p w14:paraId="25419D2A"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 xml:space="preserve">1. Xinli Hu, Hyun Kim, Eli Stahl, Robert Plenge, Mark Daly, and Soumya Raychaudhuri, “Integrating autoimmune risk loci with gene-expression data identifies specific pathogenic immune cell subsets”, </w:t>
      </w:r>
      <w:r w:rsidRPr="00345E38">
        <w:rPr>
          <w:rFonts w:cs="Sabon Next LT"/>
          <w:i/>
          <w:iCs/>
          <w:color w:val="000000" w:themeColor="text1"/>
        </w:rPr>
        <w:t>Am. J. Hum. Genet</w:t>
      </w:r>
      <w:r w:rsidRPr="00345E38">
        <w:rPr>
          <w:rFonts w:cs="Sabon Next LT"/>
          <w:color w:val="000000" w:themeColor="text1"/>
        </w:rPr>
        <w:t>. 89 (2011): 496–506.</w:t>
      </w:r>
    </w:p>
    <w:p w14:paraId="613721A8"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 xml:space="preserve">2. Wood et al., </w:t>
      </w:r>
      <w:r w:rsidRPr="00345E38">
        <w:rPr>
          <w:rFonts w:cs="Sabon Next LT"/>
          <w:i/>
          <w:iCs/>
          <w:color w:val="000000" w:themeColor="text1"/>
        </w:rPr>
        <w:t>Defining the role of common variation in the genomic and biological architecture of adult human height</w:t>
      </w:r>
      <w:r w:rsidRPr="00345E38">
        <w:rPr>
          <w:rFonts w:cs="Sabon Next LT"/>
          <w:color w:val="000000" w:themeColor="text1"/>
        </w:rPr>
        <w:t>.</w:t>
      </w:r>
    </w:p>
    <w:p w14:paraId="1B131C39"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 xml:space="preserve">Cited in: Boyle, Li, and Pritchard, </w:t>
      </w:r>
      <w:r w:rsidRPr="00345E38">
        <w:rPr>
          <w:rFonts w:cs="Sabon Next LT"/>
          <w:i/>
          <w:iCs/>
          <w:color w:val="000000" w:themeColor="text1"/>
        </w:rPr>
        <w:t>An Expanded View of Complex Traits</w:t>
      </w:r>
      <w:r w:rsidRPr="00345E38">
        <w:rPr>
          <w:rFonts w:cs="Sabon Next LT"/>
          <w:color w:val="000000" w:themeColor="text1"/>
        </w:rPr>
        <w:t>,</w:t>
      </w:r>
      <w:r w:rsidRPr="00345E38">
        <w:rPr>
          <w:rFonts w:cs="Sabon Next LT"/>
          <w:i/>
          <w:iCs/>
          <w:color w:val="000000" w:themeColor="text1"/>
        </w:rPr>
        <w:t xml:space="preserve"> </w:t>
      </w:r>
      <w:r w:rsidRPr="00345E38">
        <w:rPr>
          <w:rFonts w:cs="Sabon Next LT"/>
          <w:color w:val="000000" w:themeColor="text1"/>
        </w:rPr>
        <w:t>1179.</w:t>
      </w:r>
    </w:p>
    <w:p w14:paraId="472E89A7"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 xml:space="preserve">3. Boyle, Li, and Pritchard, </w:t>
      </w:r>
      <w:r w:rsidRPr="00345E38">
        <w:rPr>
          <w:rFonts w:cs="Sabon Next LT"/>
          <w:i/>
          <w:iCs/>
          <w:color w:val="000000" w:themeColor="text1"/>
        </w:rPr>
        <w:t>An Expanded View of Complex Traits</w:t>
      </w:r>
      <w:r w:rsidRPr="00345E38">
        <w:rPr>
          <w:rFonts w:cs="Sabon Next LT"/>
          <w:color w:val="000000" w:themeColor="text1"/>
        </w:rPr>
        <w:t>, 1180.</w:t>
      </w:r>
    </w:p>
    <w:p w14:paraId="5F63A86D"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4. Ibid, 1182.</w:t>
      </w:r>
    </w:p>
    <w:p w14:paraId="0D4158DC"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 xml:space="preserve">5. Boyle, Li, and Pritchard, </w:t>
      </w:r>
      <w:r w:rsidRPr="00345E38">
        <w:rPr>
          <w:rFonts w:cs="Sabon Next LT"/>
          <w:i/>
          <w:iCs/>
          <w:color w:val="000000" w:themeColor="text1"/>
        </w:rPr>
        <w:t>An Expanded View of Complex Traits</w:t>
      </w:r>
      <w:r w:rsidRPr="00345E38">
        <w:rPr>
          <w:rFonts w:cs="Sabon Next LT"/>
          <w:color w:val="000000" w:themeColor="text1"/>
        </w:rPr>
        <w:t>, 1181.</w:t>
      </w:r>
    </w:p>
    <w:p w14:paraId="1EFA9BAF"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6. Ibid, 1180.</w:t>
      </w:r>
    </w:p>
    <w:p w14:paraId="0F333F0D"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7. Ibid, 1180.</w:t>
      </w:r>
    </w:p>
    <w:p w14:paraId="11B9F03A" w14:textId="5E6AF38D" w:rsidR="00201C70" w:rsidRDefault="00201C70">
      <w:r>
        <w:br w:type="page"/>
      </w:r>
    </w:p>
    <w:p w14:paraId="480E5FA8" w14:textId="68B7E683" w:rsidR="00940D9A" w:rsidRDefault="00201C70" w:rsidP="00201C70">
      <w:pPr>
        <w:pStyle w:val="Heading2"/>
      </w:pPr>
      <w:bookmarkStart w:id="186" w:name="_Toc201090392"/>
      <w:r>
        <w:lastRenderedPageBreak/>
        <w:t>Appendix B</w:t>
      </w:r>
      <w:bookmarkEnd w:id="186"/>
    </w:p>
    <w:p w14:paraId="7C8D58A8" w14:textId="77777777" w:rsidR="00590371" w:rsidRPr="00590371" w:rsidRDefault="00590371" w:rsidP="00590371">
      <w:pPr>
        <w:pStyle w:val="Subtitle"/>
      </w:pPr>
    </w:p>
    <w:p w14:paraId="66884DFB"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1. Lucia Daxinger and Emma Whitelaw, “Understanding transgenerational epigenetic inheritance via the gametes in mammals”, </w:t>
      </w:r>
      <w:r w:rsidRPr="00345E38">
        <w:rPr>
          <w:rFonts w:cs="Sabon Next LT"/>
          <w:i/>
          <w:iCs/>
          <w:color w:val="000000" w:themeColor="text1"/>
        </w:rPr>
        <w:t>Nat Rev Genet</w:t>
      </w:r>
      <w:r w:rsidRPr="00345E38">
        <w:rPr>
          <w:rFonts w:cs="Sabon Next LT"/>
          <w:color w:val="000000" w:themeColor="text1"/>
        </w:rPr>
        <w:t>. 13, no. 3 (Jan 31 2012): 153-162, doi: 10.1038/nrg3188.</w:t>
      </w:r>
    </w:p>
    <w:p w14:paraId="162471AD" w14:textId="77777777" w:rsidR="00201C70" w:rsidRPr="00345E38" w:rsidRDefault="00201C70" w:rsidP="00201C70">
      <w:pPr>
        <w:ind w:left="709" w:hanging="709"/>
        <w:rPr>
          <w:rFonts w:cs="Sabon Next LT"/>
          <w:color w:val="000000" w:themeColor="text1"/>
          <w:lang w:val="en-US"/>
        </w:rPr>
      </w:pPr>
      <w:r w:rsidRPr="00345E38">
        <w:rPr>
          <w:rFonts w:cs="Sabon Next LT"/>
          <w:color w:val="000000" w:themeColor="text1"/>
          <w:lang w:val="en-US"/>
        </w:rPr>
        <w:t xml:space="preserve">2. Anastasiya Kazachenka, Tessa M. Bertozzi, Marcela K. Sjoberg-Herrera, “Identification, Characterization, and Heritability of Murine Metastable Epialleles: Implications for Non-genetic Inheritance”, </w:t>
      </w:r>
      <w:r w:rsidRPr="00345E38">
        <w:rPr>
          <w:rFonts w:cs="Sabon Next LT"/>
          <w:i/>
          <w:iCs/>
          <w:color w:val="000000" w:themeColor="text1"/>
          <w:lang w:val="en-US"/>
        </w:rPr>
        <w:t>Cell</w:t>
      </w:r>
      <w:r w:rsidRPr="00345E38">
        <w:rPr>
          <w:rFonts w:cs="Sabon Next LT"/>
          <w:color w:val="000000" w:themeColor="text1"/>
          <w:lang w:val="en-US"/>
        </w:rPr>
        <w:t xml:space="preserve"> 175, no. 5 (Nov 15 2018): 1259-1271, doi: 10.1016/j.cell.2018.09.043.</w:t>
      </w:r>
    </w:p>
    <w:p w14:paraId="0F29A502" w14:textId="310215FA" w:rsidR="00201C70" w:rsidRPr="00345E38" w:rsidRDefault="00201C70" w:rsidP="00201C70">
      <w:pPr>
        <w:ind w:left="709" w:hanging="709"/>
        <w:rPr>
          <w:rFonts w:cs="Sabon Next LT"/>
          <w:color w:val="000000" w:themeColor="text1"/>
          <w:lang w:val="en-US"/>
        </w:rPr>
      </w:pPr>
      <w:r w:rsidRPr="00345E38">
        <w:rPr>
          <w:rFonts w:cs="Sabon Next LT"/>
          <w:color w:val="000000" w:themeColor="text1"/>
          <w:lang w:val="en-US"/>
        </w:rPr>
        <w:t xml:space="preserve">3. A. Hoffmann and D. Spengler, “DNA memories of early social life”, </w:t>
      </w:r>
      <w:r w:rsidRPr="00345E38">
        <w:rPr>
          <w:rFonts w:cs="Sabon Next LT"/>
          <w:i/>
          <w:iCs/>
          <w:color w:val="000000" w:themeColor="text1"/>
          <w:lang w:val="en-US"/>
        </w:rPr>
        <w:t>Neuroscience</w:t>
      </w:r>
      <w:r w:rsidRPr="00345E38">
        <w:rPr>
          <w:rFonts w:cs="Sabon Next LT"/>
          <w:color w:val="000000" w:themeColor="text1"/>
          <w:lang w:val="en-US"/>
        </w:rPr>
        <w:t xml:space="preserve"> 264, (April 4 2014): 64-75</w:t>
      </w:r>
      <w:r w:rsidR="00D06272" w:rsidRPr="00345E38">
        <w:rPr>
          <w:rFonts w:cs="Sabon Next LT"/>
          <w:color w:val="000000" w:themeColor="text1"/>
          <w:lang w:val="en-US"/>
        </w:rPr>
        <w:t>,</w:t>
      </w:r>
      <w:r w:rsidRPr="00345E38">
        <w:rPr>
          <w:rFonts w:cs="Sabon Next LT"/>
          <w:color w:val="000000" w:themeColor="text1"/>
          <w:lang w:val="en-US"/>
        </w:rPr>
        <w:t xml:space="preserve"> doi: 10.1016/j.neuroscience.2012.04.003.</w:t>
      </w:r>
    </w:p>
    <w:p w14:paraId="4BAC092E" w14:textId="77777777" w:rsidR="00201C70" w:rsidRPr="00345E38" w:rsidRDefault="00201C70" w:rsidP="00201C70">
      <w:pPr>
        <w:ind w:left="709" w:hanging="709"/>
        <w:rPr>
          <w:rFonts w:cs="Sabon Next LT"/>
          <w:color w:val="000000" w:themeColor="text1"/>
          <w:lang w:val="en-US"/>
        </w:rPr>
      </w:pPr>
      <w:r w:rsidRPr="00345E38">
        <w:rPr>
          <w:rFonts w:cs="Sabon Next LT"/>
          <w:color w:val="000000" w:themeColor="text1"/>
          <w:lang w:val="en-US"/>
        </w:rPr>
        <w:t xml:space="preserve">4. Christian Caldji, Ian C. Hellstrom, Tie-Yuan Zhang, Josie Diorio, Michael J. Meaney, “Environmental regulation of the neural epigenome,” </w:t>
      </w:r>
      <w:r w:rsidRPr="00345E38">
        <w:rPr>
          <w:rFonts w:cs="Sabon Next LT"/>
          <w:i/>
          <w:iCs/>
          <w:color w:val="000000" w:themeColor="text1"/>
          <w:lang w:val="en-US"/>
        </w:rPr>
        <w:t>FEBS Lett</w:t>
      </w:r>
      <w:r w:rsidRPr="00345E38">
        <w:rPr>
          <w:rFonts w:cs="Sabon Next LT"/>
          <w:color w:val="000000" w:themeColor="text1"/>
          <w:lang w:val="en-US"/>
        </w:rPr>
        <w:t>. 585, no. 13 (July 7 2011): 2049-2058, doi: 10.1016/j.febslet.2011.03.032.</w:t>
      </w:r>
    </w:p>
    <w:p w14:paraId="21E9002E"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5. Jill Escher and Suzanne Roboti, “Pregnancy drugs, fetal germline epigenome, and risks for next-generation pathology: A call to action,” </w:t>
      </w:r>
      <w:r w:rsidRPr="00345E38">
        <w:rPr>
          <w:rFonts w:cs="Sabon Next LT"/>
          <w:i/>
          <w:iCs/>
          <w:color w:val="000000" w:themeColor="text1"/>
        </w:rPr>
        <w:t>Environ Mol Mutagen</w:t>
      </w:r>
      <w:r w:rsidRPr="00345E38">
        <w:rPr>
          <w:rFonts w:cs="Sabon Next LT"/>
          <w:color w:val="000000" w:themeColor="text1"/>
        </w:rPr>
        <w:t xml:space="preserve"> 60, no. 5 (June 2019): 445-454. doi: 10.1002/em.22288.</w:t>
      </w:r>
    </w:p>
    <w:p w14:paraId="02B8AFB8"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6. Marianthi-Anna Kioumourtzoglou, ScD, “Association of Exposure to Diethylstilbestrol During Pregnancy With Multigenerational Neurodevelopmental Deficits,”</w:t>
      </w:r>
      <w:r w:rsidRPr="00345E38">
        <w:rPr>
          <w:rFonts w:cs="Sabon Next LT"/>
          <w:i/>
          <w:iCs/>
          <w:color w:val="000000" w:themeColor="text1"/>
        </w:rPr>
        <w:t xml:space="preserve"> JAMA Pediatr.</w:t>
      </w:r>
      <w:r w:rsidRPr="00345E38">
        <w:rPr>
          <w:rFonts w:cs="Sabon Next LT"/>
          <w:color w:val="000000" w:themeColor="text1"/>
        </w:rPr>
        <w:t xml:space="preserve"> 172, no. 7 (July 2018): 670-677, doi: 10.1001/jamapediatrics.2018.0727.</w:t>
      </w:r>
    </w:p>
    <w:p w14:paraId="0239D281"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7. Nicolas Kalfa, “Prevalence of hypospadias in grandsons of women exposed to diethylstilbestrol during pregnancy: a multigenerational national cohort study”, </w:t>
      </w:r>
      <w:r w:rsidRPr="00345E38">
        <w:rPr>
          <w:rFonts w:cs="Sabon Next LT"/>
          <w:i/>
          <w:iCs/>
          <w:color w:val="000000" w:themeColor="text1"/>
        </w:rPr>
        <w:t>Fertility and Sterility</w:t>
      </w:r>
      <w:r w:rsidRPr="00345E38">
        <w:rPr>
          <w:rFonts w:cs="Sabon Next LT"/>
          <w:color w:val="000000" w:themeColor="text1"/>
        </w:rPr>
        <w:t xml:space="preserve"> 95, no. 8 (June 30 2011): 2574-2577, https://doi.org/10.1016/j.fertnstert.2011.02.047.</w:t>
      </w:r>
    </w:p>
    <w:p w14:paraId="7F4D5C3A"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8.Linda Titus-Ernstoff, Rebecca Troisi, Elizabeth E. Hatch, et al., “Offspring of women exposed in utero to diethylstilbestrol (DES): a preliminary report of benign and malignant pathology in the third generation,” Epidemiology 19, no. 2 (March 2008): 251-7, doi: 10.1097/EDE.0b013e318163152a.</w:t>
      </w:r>
    </w:p>
    <w:p w14:paraId="55D82B34"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9. Margarett Shnorhavorian, Stephen M. Schwartz, Barbara Stansfeld, Ingrid Sadler-Riggleman, Daniel Beck, Michael K. Skinner, “Differential DNA Methylation Regions in Adult Human Sperm following Adolescent Chemotherapy: Potential for Epigenetic Inheritance,” </w:t>
      </w:r>
      <w:r w:rsidRPr="00345E38">
        <w:rPr>
          <w:rFonts w:cs="Sabon Next LT"/>
          <w:i/>
          <w:iCs/>
          <w:color w:val="000000" w:themeColor="text1"/>
        </w:rPr>
        <w:t>PLoS One</w:t>
      </w:r>
      <w:r w:rsidRPr="00345E38">
        <w:rPr>
          <w:rFonts w:cs="Sabon Next LT"/>
          <w:color w:val="000000" w:themeColor="text1"/>
        </w:rPr>
        <w:t xml:space="preserve"> 12, no. 2 (February 1 2017), doi: 10.1371/journal.pone.0170085.</w:t>
      </w:r>
    </w:p>
    <w:p w14:paraId="60FE521D"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10. Biren Patel, Huong Meeks, Yuan Wan, “Transgenerational effects of chemotherapy: Both male and female children born to women exposed to chemotherapy have fewer children,” </w:t>
      </w:r>
      <w:r w:rsidRPr="00345E38">
        <w:rPr>
          <w:rFonts w:cs="Sabon Next LT"/>
          <w:i/>
          <w:iCs/>
          <w:color w:val="000000" w:themeColor="text1"/>
        </w:rPr>
        <w:t>Cancer Epidemiol.</w:t>
      </w:r>
      <w:r w:rsidRPr="00345E38">
        <w:rPr>
          <w:rFonts w:cs="Sabon Next LT"/>
          <w:color w:val="000000" w:themeColor="text1"/>
        </w:rPr>
        <w:t xml:space="preserve"> 56: 1-5. doi: 10.1016/j.canep.2018.07.001.</w:t>
      </w:r>
    </w:p>
    <w:p w14:paraId="17A115C7"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lastRenderedPageBreak/>
        <w:t xml:space="preserve">11. G. A. Dunn and T. L. Bale, “Maternal high-fat diet effects on third-generation female body  size via the paternal lineage,” </w:t>
      </w:r>
      <w:r w:rsidRPr="00345E38">
        <w:rPr>
          <w:rFonts w:cs="Sabon Next LT"/>
          <w:i/>
          <w:iCs/>
          <w:color w:val="000000" w:themeColor="text1"/>
        </w:rPr>
        <w:t>Endocrinology</w:t>
      </w:r>
      <w:r w:rsidRPr="00345E38">
        <w:rPr>
          <w:rFonts w:cs="Sabon Next LT"/>
          <w:color w:val="000000" w:themeColor="text1"/>
        </w:rPr>
        <w:t xml:space="preserve"> 152 (2011): 2228–2236.</w:t>
      </w:r>
    </w:p>
    <w:p w14:paraId="19CD34B5"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12. G. Kaati, L. O. Bygren, and S. Edvinsson, “Cardiovascular and diabetes mortality  determined by nutrition during parents’ and grandparents’ slow growth period,” </w:t>
      </w:r>
      <w:r w:rsidRPr="00345E38">
        <w:rPr>
          <w:rFonts w:cs="Sabon Next LT"/>
          <w:i/>
          <w:iCs/>
          <w:color w:val="000000" w:themeColor="text1"/>
        </w:rPr>
        <w:t>European Journal of Human Genetics</w:t>
      </w:r>
      <w:r w:rsidRPr="00345E38">
        <w:rPr>
          <w:rFonts w:cs="Sabon Next LT"/>
          <w:color w:val="000000" w:themeColor="text1"/>
        </w:rPr>
        <w:t xml:space="preserve"> 10 (2002): 684.</w:t>
      </w:r>
    </w:p>
    <w:p w14:paraId="706BCD2E"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Cited in: D</w:t>
      </w:r>
      <w:bookmarkStart w:id="187" w:name="_Hlk200440980"/>
      <w:r w:rsidRPr="00345E38">
        <w:rPr>
          <w:rFonts w:cs="Sabon Next LT"/>
          <w:color w:val="000000" w:themeColor="text1"/>
        </w:rPr>
        <w:t xml:space="preserve">avid S. Moore, </w:t>
      </w:r>
      <w:r w:rsidRPr="00345E38">
        <w:rPr>
          <w:rFonts w:cs="Sabon Next LT"/>
          <w:i/>
          <w:iCs/>
          <w:color w:val="000000" w:themeColor="text1"/>
        </w:rPr>
        <w:t>The Developing Genome</w:t>
      </w:r>
      <w:r w:rsidRPr="00345E38">
        <w:rPr>
          <w:rFonts w:cs="Sabon Next LT"/>
          <w:color w:val="000000" w:themeColor="text1"/>
        </w:rPr>
        <w:t>, (Oxford University Press, 2015), 180, Kindle.</w:t>
      </w:r>
      <w:bookmarkEnd w:id="187"/>
    </w:p>
    <w:p w14:paraId="72AB5E36"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13. G. Kaati, L. O. Bygren, and M. Sjöström, “Transgenerational response to nutrition, early life circumstances and longevity,” </w:t>
      </w:r>
      <w:r w:rsidRPr="00345E38">
        <w:rPr>
          <w:rFonts w:cs="Sabon Next LT"/>
          <w:i/>
          <w:iCs/>
          <w:color w:val="000000" w:themeColor="text1"/>
        </w:rPr>
        <w:t>European Journal of Human Genetics</w:t>
      </w:r>
      <w:r w:rsidRPr="00345E38">
        <w:rPr>
          <w:rFonts w:cs="Sabon Next LT"/>
          <w:color w:val="000000" w:themeColor="text1"/>
        </w:rPr>
        <w:t xml:space="preserve"> 15 (2007): 784–790.</w:t>
      </w:r>
    </w:p>
    <w:p w14:paraId="334A2B3D"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Cited in: Moore, </w:t>
      </w:r>
      <w:r w:rsidRPr="00345E38">
        <w:rPr>
          <w:rFonts w:cs="Sabon Next LT"/>
          <w:i/>
          <w:iCs/>
          <w:color w:val="000000" w:themeColor="text1"/>
        </w:rPr>
        <w:t>The Developing Genome</w:t>
      </w:r>
      <w:r w:rsidRPr="00345E38">
        <w:rPr>
          <w:rFonts w:cs="Sabon Next LT"/>
          <w:color w:val="000000" w:themeColor="text1"/>
        </w:rPr>
        <w:t>, 181.</w:t>
      </w:r>
    </w:p>
    <w:p w14:paraId="3F69931C"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14. Radiolab (Producer), “You are what your grandpa eats,” (audio podcast), November 19 2012  Retrieved from http://www.radiolab.org/2012/nov/19/you-are-what-your-grandpa-eats/.</w:t>
      </w:r>
    </w:p>
    <w:p w14:paraId="503D6BBE"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Cited in: Moore, </w:t>
      </w:r>
      <w:r w:rsidRPr="00345E38">
        <w:rPr>
          <w:rFonts w:cs="Sabon Next LT"/>
          <w:i/>
          <w:iCs/>
          <w:color w:val="000000" w:themeColor="text1"/>
        </w:rPr>
        <w:t>The Developing Genome</w:t>
      </w:r>
      <w:r w:rsidRPr="00345E38">
        <w:rPr>
          <w:rFonts w:cs="Sabon Next LT"/>
          <w:color w:val="000000" w:themeColor="text1"/>
        </w:rPr>
        <w:t>, 182.</w:t>
      </w:r>
    </w:p>
    <w:p w14:paraId="5F5B384E"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15. Bernhard Horsthemke, “A critical view on transgenerational epigenetic inheritance in humans,” </w:t>
      </w:r>
      <w:r w:rsidRPr="00345E38">
        <w:rPr>
          <w:rFonts w:cs="Sabon Next LT"/>
          <w:i/>
          <w:iCs/>
          <w:color w:val="000000" w:themeColor="text1"/>
        </w:rPr>
        <w:t>Nature Communications</w:t>
      </w:r>
      <w:r w:rsidRPr="00345E38">
        <w:rPr>
          <w:rFonts w:cs="Sabon Next LT"/>
          <w:color w:val="000000" w:themeColor="text1"/>
        </w:rPr>
        <w:t xml:space="preserve"> 2973 (30 July 2018).</w:t>
      </w:r>
    </w:p>
    <w:p w14:paraId="0E8384BF" w14:textId="498BF1D6" w:rsidR="00201C70" w:rsidRDefault="00201C70">
      <w:r>
        <w:br w:type="page"/>
      </w:r>
    </w:p>
    <w:p w14:paraId="18C96EFE" w14:textId="461848E8" w:rsidR="00201C70" w:rsidRDefault="009D0941" w:rsidP="009D0941">
      <w:pPr>
        <w:pStyle w:val="Heading2"/>
      </w:pPr>
      <w:bookmarkStart w:id="188" w:name="_Toc201090393"/>
      <w:r>
        <w:lastRenderedPageBreak/>
        <w:t>Appendix C</w:t>
      </w:r>
      <w:bookmarkEnd w:id="188"/>
    </w:p>
    <w:p w14:paraId="29081B41" w14:textId="77777777" w:rsidR="00590371" w:rsidRPr="00590371" w:rsidRDefault="00590371" w:rsidP="00590371">
      <w:pPr>
        <w:pStyle w:val="Subtitle"/>
      </w:pPr>
    </w:p>
    <w:p w14:paraId="0C82693B" w14:textId="77777777" w:rsidR="009D0941" w:rsidRPr="00345E38" w:rsidRDefault="009D0941" w:rsidP="009D0941">
      <w:pPr>
        <w:ind w:left="709" w:hanging="709"/>
        <w:rPr>
          <w:rFonts w:cs="Sabon Next LT"/>
          <w:color w:val="000000" w:themeColor="text1"/>
          <w:lang w:val="en-US"/>
        </w:rPr>
      </w:pPr>
      <w:r w:rsidRPr="00345E38">
        <w:rPr>
          <w:rFonts w:cs="Sabon Next LT"/>
          <w:color w:val="000000" w:themeColor="text1"/>
          <w:lang w:val="en-US"/>
        </w:rPr>
        <w:t>1. “Oxford English Dictionary”, Oxford University Press, accessed April – May 2025, https://www.oed.com/.</w:t>
      </w:r>
    </w:p>
    <w:p w14:paraId="020BA486" w14:textId="77777777" w:rsidR="009D0941" w:rsidRPr="00345E38" w:rsidRDefault="009D0941" w:rsidP="009D0941">
      <w:pPr>
        <w:ind w:left="709" w:hanging="709"/>
        <w:rPr>
          <w:rFonts w:cs="Sabon Next LT"/>
          <w:color w:val="000000" w:themeColor="text1"/>
          <w:lang w:val="en-US"/>
        </w:rPr>
      </w:pPr>
      <w:r w:rsidRPr="00345E38">
        <w:rPr>
          <w:rFonts w:cs="Sabon Next LT"/>
          <w:color w:val="000000" w:themeColor="text1"/>
          <w:lang w:val="en-US"/>
        </w:rPr>
        <w:t>2. “Oxford Languages,” Oxford University Press, accessed April – May 2025, https://languages.oup.com/google-dictionary-en/.</w:t>
      </w:r>
    </w:p>
    <w:p w14:paraId="13B362FA" w14:textId="77777777" w:rsidR="009D0941" w:rsidRPr="00345E38" w:rsidRDefault="009D0941" w:rsidP="009D0941">
      <w:pPr>
        <w:ind w:left="709" w:hanging="709"/>
        <w:rPr>
          <w:rFonts w:cs="Sabon Next LT"/>
          <w:color w:val="000000" w:themeColor="text1"/>
          <w:lang w:val="en-US"/>
        </w:rPr>
      </w:pPr>
      <w:r w:rsidRPr="00345E38">
        <w:rPr>
          <w:rFonts w:cs="Sabon Next LT"/>
          <w:color w:val="000000" w:themeColor="text1"/>
          <w:lang w:val="en-US"/>
        </w:rPr>
        <w:t>3. “Cambridge Dictionary,” Cambridge University Press, accessed April – May 2025, http://</w:t>
      </w:r>
      <w:r w:rsidRPr="00345E38">
        <w:rPr>
          <w:rFonts w:cs="Sabon Next LT"/>
          <w:color w:val="000000" w:themeColor="text1"/>
        </w:rPr>
        <w:t xml:space="preserve"> </w:t>
      </w:r>
      <w:r w:rsidRPr="00345E38">
        <w:rPr>
          <w:rFonts w:cs="Sabon Next LT"/>
          <w:color w:val="000000" w:themeColor="text1"/>
          <w:lang w:val="en-US"/>
        </w:rPr>
        <w:t>https://dictionary.cambridge.org/.</w:t>
      </w:r>
    </w:p>
    <w:p w14:paraId="63E8D06F" w14:textId="77777777" w:rsidR="009D0941" w:rsidRPr="00345E38" w:rsidRDefault="009D0941" w:rsidP="009D0941">
      <w:pPr>
        <w:ind w:left="709" w:hanging="709"/>
        <w:rPr>
          <w:rFonts w:cs="Sabon Next LT"/>
          <w:color w:val="000000" w:themeColor="text1"/>
          <w:lang w:val="en-US"/>
        </w:rPr>
      </w:pPr>
      <w:r w:rsidRPr="00345E38">
        <w:rPr>
          <w:rFonts w:cs="Sabon Next LT"/>
          <w:color w:val="000000" w:themeColor="text1"/>
          <w:lang w:val="en-US"/>
        </w:rPr>
        <w:t>4. Cambridge dictionary</w:t>
      </w:r>
    </w:p>
    <w:p w14:paraId="75912B55" w14:textId="52742E84" w:rsidR="009D0941" w:rsidRPr="00345E38" w:rsidRDefault="009D0941" w:rsidP="009D0941">
      <w:pPr>
        <w:ind w:left="709" w:hanging="709"/>
        <w:rPr>
          <w:rFonts w:cs="Sabon Next LT"/>
          <w:color w:val="000000" w:themeColor="text1"/>
          <w:lang w:val="en-US"/>
        </w:rPr>
      </w:pPr>
      <w:r w:rsidRPr="00345E38">
        <w:rPr>
          <w:rFonts w:cs="Sabon Next LT"/>
          <w:color w:val="000000" w:themeColor="text1"/>
          <w:lang w:val="en-US"/>
        </w:rPr>
        <w:t>5. Oxford Languages.</w:t>
      </w:r>
    </w:p>
    <w:p w14:paraId="3DC86881" w14:textId="7E628373" w:rsidR="008D22E9" w:rsidRDefault="008D22E9">
      <w:r>
        <w:br w:type="page"/>
      </w:r>
    </w:p>
    <w:p w14:paraId="2459CEB6" w14:textId="0E6E1F1A" w:rsidR="009D0941" w:rsidRDefault="008D22E9" w:rsidP="008D22E9">
      <w:pPr>
        <w:pStyle w:val="Heading2"/>
      </w:pPr>
      <w:bookmarkStart w:id="189" w:name="_Toc201090394"/>
      <w:r>
        <w:lastRenderedPageBreak/>
        <w:t>Appendix D</w:t>
      </w:r>
      <w:bookmarkEnd w:id="189"/>
    </w:p>
    <w:p w14:paraId="6A98BE90" w14:textId="77777777" w:rsidR="00590371" w:rsidRPr="00590371" w:rsidRDefault="00590371" w:rsidP="00590371">
      <w:pPr>
        <w:pStyle w:val="Subtitle"/>
      </w:pPr>
    </w:p>
    <w:p w14:paraId="5BBF891B" w14:textId="77777777" w:rsidR="00590371" w:rsidRPr="00345E38" w:rsidRDefault="00590371" w:rsidP="00590371">
      <w:pPr>
        <w:ind w:left="709" w:hanging="709"/>
        <w:rPr>
          <w:rFonts w:cs="Sabon Next LT"/>
          <w:color w:val="000000" w:themeColor="text1"/>
          <w:lang w:val="en-US"/>
        </w:rPr>
      </w:pPr>
      <w:r w:rsidRPr="00590371">
        <w:rPr>
          <w:color w:val="000000" w:themeColor="text1"/>
          <w:lang w:val="en-US"/>
        </w:rPr>
        <w:t>1</w:t>
      </w:r>
      <w:r w:rsidRPr="00345E38">
        <w:rPr>
          <w:rFonts w:cs="Sabon Next LT"/>
          <w:color w:val="000000" w:themeColor="text1"/>
          <w:lang w:val="en-US"/>
        </w:rPr>
        <w:t xml:space="preserve">. Anil Ananthaswamy, </w:t>
      </w:r>
      <w:r w:rsidRPr="00345E38">
        <w:rPr>
          <w:rFonts w:cs="Sabon Next LT"/>
          <w:i/>
          <w:iCs/>
          <w:color w:val="000000" w:themeColor="text1"/>
          <w:lang w:val="en-US"/>
        </w:rPr>
        <w:t>Through Two Doors At Once: The Enigmatic Story of our Quantum Reality</w:t>
      </w:r>
      <w:r w:rsidRPr="00345E38">
        <w:rPr>
          <w:rFonts w:cs="Sabon Next LT"/>
          <w:color w:val="000000" w:themeColor="text1"/>
          <w:lang w:val="en-US"/>
        </w:rPr>
        <w:t xml:space="preserve"> (Duckworth, 2020), 199, Kindle.</w:t>
      </w:r>
    </w:p>
    <w:p w14:paraId="0944D785" w14:textId="53ECFD4F" w:rsidR="00590371" w:rsidRDefault="00590371">
      <w:r>
        <w:br w:type="page"/>
      </w:r>
    </w:p>
    <w:p w14:paraId="5F82E654" w14:textId="5B23B516" w:rsidR="00676A1E" w:rsidRDefault="00676A1E" w:rsidP="00676A1E">
      <w:pPr>
        <w:pStyle w:val="Heading1"/>
      </w:pPr>
      <w:bookmarkStart w:id="190" w:name="_Toc201090395"/>
      <w:r>
        <w:lastRenderedPageBreak/>
        <w:t>Bibliography</w:t>
      </w:r>
      <w:bookmarkEnd w:id="190"/>
    </w:p>
    <w:p w14:paraId="6CC64721" w14:textId="77777777" w:rsidR="005F4FAF" w:rsidRPr="005F4FAF" w:rsidRDefault="005F4FAF" w:rsidP="007A44C7">
      <w:pPr>
        <w:pStyle w:val="Subtitle"/>
      </w:pPr>
    </w:p>
    <w:p w14:paraId="2E5CBAC1" w14:textId="77777777" w:rsidR="00676A1E" w:rsidRPr="00195B6E" w:rsidRDefault="00676A1E" w:rsidP="00590371">
      <w:pPr>
        <w:ind w:left="709" w:hanging="709"/>
        <w:rPr>
          <w:lang w:val="en-US"/>
        </w:rPr>
      </w:pPr>
      <w:r w:rsidRPr="00195B6E">
        <w:rPr>
          <w:lang w:val="en-US"/>
        </w:rPr>
        <w:t xml:space="preserve">Ananthaswamy, A.. </w:t>
      </w:r>
      <w:r w:rsidRPr="00195B6E">
        <w:rPr>
          <w:i/>
          <w:iCs/>
          <w:lang w:val="en-US"/>
        </w:rPr>
        <w:t>Through Two Doors At Once: The Enigmatic Story of our Quantum Reality</w:t>
      </w:r>
      <w:r w:rsidRPr="00195B6E">
        <w:rPr>
          <w:lang w:val="en-US"/>
        </w:rPr>
        <w:t>. Duckworth, 2020.</w:t>
      </w:r>
    </w:p>
    <w:p w14:paraId="074B441D" w14:textId="77777777" w:rsidR="00676A1E" w:rsidRPr="00195B6E" w:rsidRDefault="00676A1E" w:rsidP="00590371">
      <w:pPr>
        <w:ind w:left="709" w:hanging="709"/>
      </w:pPr>
      <w:r w:rsidRPr="00195B6E">
        <w:t xml:space="preserve">Bostrom, Nick. </w:t>
      </w:r>
      <w:r w:rsidRPr="00195B6E">
        <w:rPr>
          <w:i/>
          <w:iCs/>
        </w:rPr>
        <w:t>Deep Utopia: Life and Meaning in a Solved World</w:t>
      </w:r>
      <w:r w:rsidRPr="00195B6E">
        <w:t>. Ideapress, 2024.</w:t>
      </w:r>
    </w:p>
    <w:p w14:paraId="6D80B226" w14:textId="77777777" w:rsidR="00676A1E" w:rsidRPr="00195B6E" w:rsidRDefault="00676A1E" w:rsidP="00590371">
      <w:pPr>
        <w:ind w:left="709" w:hanging="709"/>
      </w:pPr>
      <w:r w:rsidRPr="00195B6E">
        <w:t xml:space="preserve">Campbell, W. Keith. </w:t>
      </w:r>
      <w:r w:rsidRPr="00195B6E">
        <w:rPr>
          <w:i/>
          <w:iCs/>
        </w:rPr>
        <w:t>The New Science of Narcissism</w:t>
      </w:r>
      <w:r w:rsidRPr="00195B6E">
        <w:t>. Sounds True, 2020.</w:t>
      </w:r>
    </w:p>
    <w:p w14:paraId="7D3F3CAF" w14:textId="77777777" w:rsidR="00676A1E" w:rsidRPr="00195B6E" w:rsidRDefault="00676A1E" w:rsidP="00590371">
      <w:pPr>
        <w:ind w:left="709" w:hanging="709"/>
      </w:pPr>
      <w:r w:rsidRPr="00195B6E">
        <w:t xml:space="preserve">Christakis, Nicholas A.. </w:t>
      </w:r>
      <w:r w:rsidRPr="00195B6E">
        <w:rPr>
          <w:i/>
          <w:iCs/>
        </w:rPr>
        <w:t>Apollo’s Arrow: The Profound and Enduring Impact of Coronavirus on the Way We Live</w:t>
      </w:r>
      <w:r w:rsidRPr="00195B6E">
        <w:t>. Hachette, 2020.</w:t>
      </w:r>
    </w:p>
    <w:p w14:paraId="7E080087" w14:textId="77777777" w:rsidR="00676A1E" w:rsidRPr="00195B6E" w:rsidRDefault="00676A1E" w:rsidP="00590371">
      <w:pPr>
        <w:pStyle w:val="Standard"/>
        <w:ind w:left="709" w:hanging="709"/>
        <w:rPr>
          <w:rFonts w:cs="Calibri"/>
        </w:rPr>
      </w:pPr>
      <w:r w:rsidRPr="00195B6E">
        <w:t xml:space="preserve">Deaton, Angus and Case, Anne. </w:t>
      </w:r>
      <w:r w:rsidRPr="00195B6E">
        <w:rPr>
          <w:rFonts w:cs="Calibri"/>
          <w:i/>
          <w:iCs/>
        </w:rPr>
        <w:t>Deaths of Despair and the Future of Capitalism</w:t>
      </w:r>
      <w:r w:rsidRPr="00195B6E">
        <w:rPr>
          <w:rFonts w:cs="Calibri"/>
        </w:rPr>
        <w:t>. Princeton University Press, 2020.</w:t>
      </w:r>
    </w:p>
    <w:p w14:paraId="14093E18" w14:textId="235F72D8" w:rsidR="00676A1E" w:rsidRPr="00195B6E" w:rsidRDefault="00676A1E" w:rsidP="00590371">
      <w:pPr>
        <w:pStyle w:val="NoSpacing"/>
        <w:ind w:left="709" w:hanging="709"/>
      </w:pPr>
      <w:r w:rsidRPr="00195B6E">
        <w:t xml:space="preserve">Dupré, John. </w:t>
      </w:r>
      <w:r w:rsidRPr="00195B6E">
        <w:rPr>
          <w:i/>
          <w:iCs/>
        </w:rPr>
        <w:t>Human Nature and the Limits of Science</w:t>
      </w:r>
      <w:r w:rsidRPr="00195B6E">
        <w:t xml:space="preserve">. </w:t>
      </w:r>
      <w:r w:rsidR="00D06272" w:rsidRPr="00195B6E">
        <w:t>Clarendon</w:t>
      </w:r>
      <w:r w:rsidRPr="00195B6E">
        <w:t xml:space="preserve"> Press, 2001.</w:t>
      </w:r>
    </w:p>
    <w:p w14:paraId="419FECB8" w14:textId="77777777" w:rsidR="00676A1E" w:rsidRPr="00195B6E" w:rsidRDefault="00676A1E" w:rsidP="00590371">
      <w:pPr>
        <w:ind w:left="709" w:hanging="709"/>
      </w:pPr>
      <w:r w:rsidRPr="00195B6E">
        <w:t xml:space="preserve">Eriksen, Thomas Hylland. </w:t>
      </w:r>
      <w:r w:rsidRPr="00195B6E">
        <w:rPr>
          <w:i/>
          <w:iCs/>
        </w:rPr>
        <w:t>Overheating</w:t>
      </w:r>
      <w:r w:rsidRPr="00195B6E">
        <w:t>. Pluto Press, 2016.</w:t>
      </w:r>
    </w:p>
    <w:p w14:paraId="2F492C0E" w14:textId="77777777" w:rsidR="00676A1E" w:rsidRPr="00195B6E" w:rsidRDefault="00676A1E" w:rsidP="00590371">
      <w:pPr>
        <w:pStyle w:val="Standard"/>
        <w:ind w:left="709" w:hanging="709"/>
        <w:rPr>
          <w:rFonts w:cs="Calibri"/>
        </w:rPr>
      </w:pPr>
      <w:r w:rsidRPr="00195B6E">
        <w:rPr>
          <w:rFonts w:cs="Calibri"/>
        </w:rPr>
        <w:t xml:space="preserve">Eysenck, Hans. </w:t>
      </w:r>
      <w:r w:rsidRPr="00195B6E">
        <w:rPr>
          <w:rFonts w:cs="Calibri"/>
          <w:i/>
          <w:iCs/>
        </w:rPr>
        <w:t>Genius: The Natural History of Creativity</w:t>
      </w:r>
      <w:r w:rsidRPr="00195B6E">
        <w:rPr>
          <w:rFonts w:cs="Calibri"/>
        </w:rPr>
        <w:t>. Cambridge University Press, 1995.</w:t>
      </w:r>
    </w:p>
    <w:p w14:paraId="252BED6E" w14:textId="77777777" w:rsidR="00676A1E" w:rsidRPr="00195B6E" w:rsidRDefault="00676A1E" w:rsidP="00590371">
      <w:pPr>
        <w:ind w:left="709" w:hanging="709"/>
      </w:pPr>
      <w:r w:rsidRPr="00195B6E">
        <w:t xml:space="preserve">Feltham, Colin. </w:t>
      </w:r>
      <w:r w:rsidRPr="00195B6E">
        <w:rPr>
          <w:i/>
          <w:iCs/>
        </w:rPr>
        <w:t>Depressive Realism: Interdisciplinary Perspectives</w:t>
      </w:r>
      <w:r w:rsidRPr="00195B6E">
        <w:t>. Routledge, 2017.</w:t>
      </w:r>
    </w:p>
    <w:p w14:paraId="21404E5C" w14:textId="77777777" w:rsidR="00676A1E" w:rsidRPr="00195B6E" w:rsidRDefault="00676A1E" w:rsidP="00590371">
      <w:pPr>
        <w:ind w:left="709" w:hanging="709"/>
        <w:rPr>
          <w:lang w:val="en-US"/>
        </w:rPr>
      </w:pPr>
      <w:r w:rsidRPr="00195B6E">
        <w:rPr>
          <w:lang w:val="en-US"/>
        </w:rPr>
        <w:t xml:space="preserve">Fukuyama, Francis. </w:t>
      </w:r>
      <w:r w:rsidRPr="00195B6E">
        <w:rPr>
          <w:i/>
          <w:iCs/>
          <w:lang w:val="en-US"/>
        </w:rPr>
        <w:t>Our Posthuman Future.</w:t>
      </w:r>
      <w:r w:rsidRPr="00195B6E">
        <w:rPr>
          <w:lang w:val="en-US"/>
        </w:rPr>
        <w:t xml:space="preserve"> Profile Books Ltd., 2002</w:t>
      </w:r>
      <w:r w:rsidRPr="00195B6E">
        <w:rPr>
          <w:rFonts w:cs="Calibri"/>
        </w:rPr>
        <w:t>.</w:t>
      </w:r>
    </w:p>
    <w:p w14:paraId="3B0AD825" w14:textId="77777777" w:rsidR="00676A1E" w:rsidRPr="00195B6E" w:rsidRDefault="00676A1E" w:rsidP="00590371">
      <w:pPr>
        <w:ind w:left="709" w:hanging="709"/>
      </w:pPr>
      <w:r w:rsidRPr="00195B6E">
        <w:t xml:space="preserve">Gazzaniga, Michael S.. </w:t>
      </w:r>
      <w:r w:rsidRPr="00195B6E">
        <w:rPr>
          <w:i/>
          <w:iCs/>
        </w:rPr>
        <w:t>The Ethical Brain: The Science of Our Moral Dilemmas</w:t>
      </w:r>
      <w:r w:rsidRPr="00195B6E">
        <w:t>. Dana Press, 2005.</w:t>
      </w:r>
    </w:p>
    <w:p w14:paraId="2A12CA2D" w14:textId="77777777" w:rsidR="00676A1E" w:rsidRPr="00195B6E" w:rsidRDefault="00676A1E" w:rsidP="00590371">
      <w:pPr>
        <w:pStyle w:val="Standard"/>
        <w:ind w:left="709" w:hanging="709"/>
        <w:rPr>
          <w:rFonts w:cs="Calibri"/>
        </w:rPr>
      </w:pPr>
      <w:r w:rsidRPr="00195B6E">
        <w:rPr>
          <w:rFonts w:cs="Calibri"/>
        </w:rPr>
        <w:t xml:space="preserve">Habermas, Jürgen. </w:t>
      </w:r>
      <w:r w:rsidRPr="00195B6E">
        <w:rPr>
          <w:rFonts w:cs="Calibri"/>
          <w:i/>
          <w:iCs/>
        </w:rPr>
        <w:t>The Future of Human Nature</w:t>
      </w:r>
      <w:r w:rsidRPr="00195B6E">
        <w:rPr>
          <w:rFonts w:cs="Calibri"/>
        </w:rPr>
        <w:t>. Polity Press, 2003.</w:t>
      </w:r>
    </w:p>
    <w:p w14:paraId="2DE2E5CF" w14:textId="77777777" w:rsidR="00676A1E" w:rsidRPr="00195B6E" w:rsidRDefault="00676A1E" w:rsidP="00590371">
      <w:pPr>
        <w:pStyle w:val="Standard"/>
        <w:ind w:left="709" w:hanging="709"/>
        <w:rPr>
          <w:rFonts w:cs="Calibri"/>
        </w:rPr>
      </w:pPr>
      <w:r w:rsidRPr="00195B6E">
        <w:rPr>
          <w:rFonts w:cs="Calibri"/>
        </w:rPr>
        <w:t xml:space="preserve">Harris, Sam. </w:t>
      </w:r>
      <w:r w:rsidRPr="00195B6E">
        <w:rPr>
          <w:rFonts w:cs="Calibri"/>
          <w:i/>
          <w:iCs/>
        </w:rPr>
        <w:t>The Moral Landscape: How Science Can Determine Human Values</w:t>
      </w:r>
      <w:r w:rsidRPr="00195B6E">
        <w:rPr>
          <w:rFonts w:cs="Calibri"/>
        </w:rPr>
        <w:t>. Transworld, 2011.</w:t>
      </w:r>
    </w:p>
    <w:p w14:paraId="7496F848" w14:textId="77777777" w:rsidR="00676A1E" w:rsidRPr="00195B6E" w:rsidRDefault="00676A1E" w:rsidP="00590371">
      <w:pPr>
        <w:pStyle w:val="Standard"/>
        <w:ind w:left="709" w:hanging="709"/>
        <w:rPr>
          <w:rFonts w:cs="Calibri"/>
        </w:rPr>
      </w:pPr>
      <w:r w:rsidRPr="00195B6E">
        <w:rPr>
          <w:rFonts w:cs="Calibri"/>
        </w:rPr>
        <w:t xml:space="preserve">Kahneman, Daniel. </w:t>
      </w:r>
      <w:r w:rsidRPr="00195B6E">
        <w:rPr>
          <w:rFonts w:cs="Calibri"/>
          <w:i/>
          <w:iCs/>
        </w:rPr>
        <w:t>Thinking, Fast and Slow</w:t>
      </w:r>
      <w:r w:rsidRPr="00195B6E">
        <w:rPr>
          <w:rFonts w:cs="Calibri"/>
        </w:rPr>
        <w:t>. Penguin, 2012.</w:t>
      </w:r>
    </w:p>
    <w:p w14:paraId="5EBFEA4D" w14:textId="302FF388" w:rsidR="00676A1E" w:rsidRPr="00195B6E" w:rsidRDefault="00676A1E" w:rsidP="00590371">
      <w:pPr>
        <w:ind w:left="709" w:hanging="709"/>
      </w:pPr>
      <w:r w:rsidRPr="00195B6E">
        <w:t xml:space="preserve">Lain, Douglas and de Grey, Aubrey. </w:t>
      </w:r>
      <w:r w:rsidRPr="00195B6E">
        <w:rPr>
          <w:i/>
          <w:iCs/>
        </w:rPr>
        <w:t>Advancing Conversations:</w:t>
      </w:r>
      <w:r w:rsidRPr="00195B6E">
        <w:t xml:space="preserve"> </w:t>
      </w:r>
      <w:r w:rsidRPr="00195B6E">
        <w:rPr>
          <w:i/>
          <w:iCs/>
        </w:rPr>
        <w:t xml:space="preserve">Aubrey de Grey – Advocate </w:t>
      </w:r>
      <w:r w:rsidR="00F260FD" w:rsidRPr="00195B6E">
        <w:rPr>
          <w:i/>
          <w:iCs/>
        </w:rPr>
        <w:t>for</w:t>
      </w:r>
      <w:r w:rsidRPr="00195B6E">
        <w:rPr>
          <w:i/>
          <w:iCs/>
        </w:rPr>
        <w:t xml:space="preserve"> </w:t>
      </w:r>
      <w:r w:rsidR="00F260FD">
        <w:rPr>
          <w:i/>
          <w:iCs/>
        </w:rPr>
        <w:t>a</w:t>
      </w:r>
      <w:r w:rsidRPr="00195B6E">
        <w:rPr>
          <w:i/>
          <w:iCs/>
        </w:rPr>
        <w:t>n Indefinite Human Lifespan</w:t>
      </w:r>
      <w:r w:rsidRPr="00195B6E">
        <w:t>. Collective Ink, 2016.</w:t>
      </w:r>
    </w:p>
    <w:p w14:paraId="038C6777" w14:textId="77777777" w:rsidR="00676A1E" w:rsidRPr="00195B6E" w:rsidRDefault="00676A1E" w:rsidP="00590371">
      <w:pPr>
        <w:ind w:left="709" w:hanging="709"/>
      </w:pPr>
      <w:r w:rsidRPr="00195B6E">
        <w:t xml:space="preserve">Lipton, Bruce H.. </w:t>
      </w:r>
      <w:r w:rsidRPr="00195B6E">
        <w:rPr>
          <w:i/>
          <w:iCs/>
        </w:rPr>
        <w:t>The Biology of Belief: Unleashing the Power of Consciousness, Matter, and Miracles</w:t>
      </w:r>
      <w:r w:rsidRPr="00195B6E">
        <w:t>. Elite Books, 2005.</w:t>
      </w:r>
    </w:p>
    <w:p w14:paraId="3C69EB64" w14:textId="77777777" w:rsidR="00676A1E" w:rsidRPr="00195B6E" w:rsidRDefault="00676A1E" w:rsidP="00590371">
      <w:pPr>
        <w:ind w:left="709" w:hanging="709"/>
      </w:pPr>
      <w:r w:rsidRPr="00195B6E">
        <w:t xml:space="preserve">Lobaczewski, Andrew M.. </w:t>
      </w:r>
      <w:r w:rsidRPr="00195B6E">
        <w:rPr>
          <w:i/>
          <w:iCs/>
        </w:rPr>
        <w:t>Political Ponerology: The Science of Evil, Psychopathy and the Origins of Totalitarianism</w:t>
      </w:r>
      <w:r w:rsidRPr="00195B6E">
        <w:t>. Red Pill Press, revised edition, 2022.</w:t>
      </w:r>
    </w:p>
    <w:p w14:paraId="467826C8" w14:textId="77777777" w:rsidR="00676A1E" w:rsidRPr="00195B6E" w:rsidRDefault="00676A1E" w:rsidP="00590371">
      <w:pPr>
        <w:ind w:left="709" w:hanging="709"/>
      </w:pPr>
      <w:r w:rsidRPr="00195B6E">
        <w:t xml:space="preserve">Maté, Gabor. </w:t>
      </w:r>
      <w:r w:rsidRPr="00195B6E">
        <w:rPr>
          <w:i/>
          <w:iCs/>
        </w:rPr>
        <w:t>When the Body Says No: The Cost of Hidden Stress</w:t>
      </w:r>
      <w:r w:rsidRPr="00195B6E">
        <w:t>. Vermilion, 2019.</w:t>
      </w:r>
    </w:p>
    <w:p w14:paraId="0A749D21" w14:textId="77777777" w:rsidR="00676A1E" w:rsidRPr="00195B6E" w:rsidRDefault="00676A1E" w:rsidP="00590371">
      <w:pPr>
        <w:ind w:left="709" w:hanging="709"/>
      </w:pPr>
      <w:r w:rsidRPr="00195B6E">
        <w:t xml:space="preserve">Moore, David. S.. </w:t>
      </w:r>
      <w:r w:rsidRPr="00195B6E">
        <w:rPr>
          <w:i/>
          <w:iCs/>
        </w:rPr>
        <w:t>The Developing Genome</w:t>
      </w:r>
      <w:r w:rsidRPr="00195B6E">
        <w:t>. Oxford University Press, 2015.</w:t>
      </w:r>
    </w:p>
    <w:p w14:paraId="36BC9FA1" w14:textId="77777777" w:rsidR="00676A1E" w:rsidRPr="00195B6E" w:rsidRDefault="00676A1E" w:rsidP="00590371">
      <w:pPr>
        <w:ind w:left="709" w:hanging="709"/>
      </w:pPr>
      <w:r w:rsidRPr="00195B6E">
        <w:t xml:space="preserve">Murray, Charles A.. </w:t>
      </w:r>
      <w:r w:rsidRPr="00195B6E">
        <w:rPr>
          <w:i/>
          <w:iCs/>
        </w:rPr>
        <w:t>Human diversity: the biology of gender, race, and class</w:t>
      </w:r>
      <w:r w:rsidRPr="00195B6E">
        <w:t>. Twelve, 2020.</w:t>
      </w:r>
    </w:p>
    <w:p w14:paraId="7D44B681" w14:textId="77777777" w:rsidR="00676A1E" w:rsidRPr="00195B6E" w:rsidRDefault="00676A1E" w:rsidP="00590371">
      <w:pPr>
        <w:ind w:left="709" w:hanging="709"/>
      </w:pPr>
      <w:r w:rsidRPr="00195B6E">
        <w:t xml:space="preserve">Murray, Douglas. </w:t>
      </w:r>
      <w:r w:rsidRPr="00195B6E">
        <w:rPr>
          <w:i/>
          <w:iCs/>
        </w:rPr>
        <w:t>The Madness of Crowds: Gender, Race and Identity</w:t>
      </w:r>
      <w:r w:rsidRPr="00195B6E">
        <w:t>. Bloomsbury: Continuum Impacts, 2019.</w:t>
      </w:r>
    </w:p>
    <w:p w14:paraId="501A7CF5" w14:textId="77777777" w:rsidR="00676A1E" w:rsidRPr="00195B6E" w:rsidRDefault="00676A1E" w:rsidP="00590371">
      <w:pPr>
        <w:ind w:left="709" w:hanging="709"/>
        <w:rPr>
          <w:lang w:val="en-US"/>
        </w:rPr>
      </w:pPr>
      <w:r w:rsidRPr="00195B6E">
        <w:rPr>
          <w:lang w:val="en-US"/>
        </w:rPr>
        <w:t xml:space="preserve">Peterson, Jordan. </w:t>
      </w:r>
      <w:r w:rsidRPr="00195B6E">
        <w:rPr>
          <w:i/>
          <w:iCs/>
          <w:lang w:val="en-US"/>
        </w:rPr>
        <w:t>Twelve Rules For Life: An Antidote To Chaos</w:t>
      </w:r>
      <w:r w:rsidRPr="00195B6E">
        <w:rPr>
          <w:lang w:val="en-US"/>
        </w:rPr>
        <w:t>. Penguin Random House, 2019.</w:t>
      </w:r>
    </w:p>
    <w:p w14:paraId="233893DB" w14:textId="77777777" w:rsidR="00676A1E" w:rsidRPr="00195B6E" w:rsidRDefault="00676A1E" w:rsidP="00590371">
      <w:pPr>
        <w:pStyle w:val="Standard"/>
        <w:ind w:left="709" w:hanging="709"/>
        <w:rPr>
          <w:rFonts w:cs="Calibri"/>
        </w:rPr>
      </w:pPr>
      <w:r w:rsidRPr="00195B6E">
        <w:rPr>
          <w:rFonts w:cs="Calibri"/>
        </w:rPr>
        <w:lastRenderedPageBreak/>
        <w:t xml:space="preserve">Pickering, Andrew. </w:t>
      </w:r>
      <w:r w:rsidRPr="00195B6E">
        <w:rPr>
          <w:rFonts w:cs="Calibri"/>
          <w:i/>
          <w:iCs/>
        </w:rPr>
        <w:t>The Mangle of Practice: Time, Agency, and Science</w:t>
      </w:r>
      <w:r w:rsidRPr="00195B6E">
        <w:rPr>
          <w:rFonts w:cs="Calibri"/>
        </w:rPr>
        <w:t>. The University of Chicago Press, 1995.</w:t>
      </w:r>
    </w:p>
    <w:p w14:paraId="4C8CEBA9" w14:textId="77777777" w:rsidR="00676A1E" w:rsidRPr="00195B6E" w:rsidRDefault="00676A1E" w:rsidP="00590371">
      <w:pPr>
        <w:ind w:left="709" w:hanging="709"/>
        <w:rPr>
          <w:lang w:val="en-US"/>
        </w:rPr>
      </w:pPr>
      <w:r w:rsidRPr="00195B6E">
        <w:rPr>
          <w:lang w:val="en-US"/>
        </w:rPr>
        <w:t xml:space="preserve">Pollan, Michael, </w:t>
      </w:r>
      <w:r w:rsidRPr="00195B6E">
        <w:rPr>
          <w:i/>
          <w:iCs/>
          <w:lang w:val="en-US"/>
        </w:rPr>
        <w:t>How to Change Your Mind: The New Science of Psychedelics</w:t>
      </w:r>
      <w:r w:rsidRPr="00195B6E">
        <w:rPr>
          <w:lang w:val="en-US"/>
        </w:rPr>
        <w:t>. Penguin, 2018.</w:t>
      </w:r>
    </w:p>
    <w:p w14:paraId="55398796" w14:textId="77777777" w:rsidR="00676A1E" w:rsidRPr="00195B6E" w:rsidRDefault="00676A1E" w:rsidP="00590371">
      <w:pPr>
        <w:ind w:left="709" w:hanging="709"/>
      </w:pPr>
      <w:r w:rsidRPr="00195B6E">
        <w:t xml:space="preserve">Rectenwald, Michael. </w:t>
      </w:r>
      <w:r w:rsidRPr="00195B6E">
        <w:rPr>
          <w:i/>
          <w:iCs/>
        </w:rPr>
        <w:t>The Great Reset and the Struggle for Liberty: Unraveling the Global Agenda</w:t>
      </w:r>
      <w:r w:rsidRPr="00195B6E">
        <w:t>. New English Review Press, 2023.</w:t>
      </w:r>
    </w:p>
    <w:p w14:paraId="1B13737D" w14:textId="77777777" w:rsidR="00676A1E" w:rsidRPr="00195B6E" w:rsidRDefault="00676A1E" w:rsidP="00590371">
      <w:pPr>
        <w:ind w:left="709" w:hanging="709"/>
      </w:pPr>
      <w:r w:rsidRPr="00195B6E">
        <w:t xml:space="preserve">Richards, Julie E. and Hawley, R. Scott. </w:t>
      </w:r>
      <w:r w:rsidRPr="00195B6E">
        <w:rPr>
          <w:i/>
          <w:iCs/>
        </w:rPr>
        <w:t>The Human Genome: A User’s Guide</w:t>
      </w:r>
      <w:r w:rsidRPr="00195B6E">
        <w:t>. Elsevier: Academic Press, 3</w:t>
      </w:r>
      <w:r w:rsidRPr="00195B6E">
        <w:rPr>
          <w:vertAlign w:val="superscript"/>
        </w:rPr>
        <w:t>rd</w:t>
      </w:r>
      <w:r w:rsidRPr="00195B6E">
        <w:t xml:space="preserve"> edition, 2011.</w:t>
      </w:r>
    </w:p>
    <w:p w14:paraId="54424EC3" w14:textId="77777777" w:rsidR="00676A1E" w:rsidRPr="00195B6E" w:rsidRDefault="00676A1E" w:rsidP="00590371">
      <w:pPr>
        <w:ind w:left="709" w:hanging="709"/>
      </w:pPr>
      <w:r w:rsidRPr="00195B6E">
        <w:t xml:space="preserve">Sheldrake, Rupert. </w:t>
      </w:r>
      <w:r w:rsidRPr="00195B6E">
        <w:rPr>
          <w:i/>
          <w:iCs/>
        </w:rPr>
        <w:t>The Presence of the Past: Morphic Resonance and the Habits of Nature</w:t>
      </w:r>
      <w:r w:rsidRPr="00195B6E">
        <w:t>. Icon books, 2011.</w:t>
      </w:r>
    </w:p>
    <w:p w14:paraId="0AA2A45B" w14:textId="77777777" w:rsidR="00676A1E" w:rsidRPr="00195B6E" w:rsidRDefault="00676A1E" w:rsidP="00590371">
      <w:pPr>
        <w:ind w:left="709" w:hanging="709"/>
      </w:pPr>
      <w:r w:rsidRPr="00195B6E">
        <w:t xml:space="preserve">Vollmann, J., Sandow, V., and Schildmann, J.. </w:t>
      </w:r>
      <w:r w:rsidRPr="00195B6E">
        <w:rPr>
          <w:i/>
          <w:iCs/>
        </w:rPr>
        <w:t>The Ethics of Personalised Medicine: Critical Perspectives</w:t>
      </w:r>
      <w:r w:rsidRPr="00195B6E">
        <w:t>. Routledge, 2015.</w:t>
      </w:r>
    </w:p>
    <w:p w14:paraId="1C87F088" w14:textId="77777777" w:rsidR="00676A1E" w:rsidRPr="00195B6E" w:rsidRDefault="00676A1E" w:rsidP="00590371">
      <w:pPr>
        <w:ind w:left="709" w:hanging="709"/>
      </w:pPr>
      <w:r w:rsidRPr="00195B6E">
        <w:t xml:space="preserve">Wiseman, Harris. </w:t>
      </w:r>
      <w:r w:rsidRPr="00195B6E">
        <w:rPr>
          <w:i/>
          <w:iCs/>
        </w:rPr>
        <w:t>The Myth of the Moral Brain: The Limits of Moral Enhancement</w:t>
      </w:r>
      <w:r w:rsidRPr="00195B6E">
        <w:t>. MIT Press, 2016.</w:t>
      </w:r>
    </w:p>
    <w:p w14:paraId="26235119" w14:textId="77777777" w:rsidR="00676A1E" w:rsidRPr="00195B6E" w:rsidRDefault="00676A1E" w:rsidP="00590371">
      <w:pPr>
        <w:ind w:left="709" w:hanging="709"/>
      </w:pPr>
      <w:r w:rsidRPr="00195B6E">
        <w:rPr>
          <w:rFonts w:cs="Calibri"/>
        </w:rPr>
        <w:t xml:space="preserve">Workman, Lance and Reader, Will. </w:t>
      </w:r>
      <w:r w:rsidRPr="00195B6E">
        <w:rPr>
          <w:rFonts w:cs="Calibri"/>
          <w:i/>
          <w:iCs/>
        </w:rPr>
        <w:t>Evolutionary Psychology</w:t>
      </w:r>
      <w:r w:rsidRPr="00195B6E">
        <w:rPr>
          <w:rFonts w:cs="Calibri"/>
        </w:rPr>
        <w:t>. Cambridge University Press, 3</w:t>
      </w:r>
      <w:r w:rsidRPr="00195B6E">
        <w:rPr>
          <w:rFonts w:cs="Calibri"/>
          <w:vertAlign w:val="superscript"/>
        </w:rPr>
        <w:t>rd</w:t>
      </w:r>
      <w:r w:rsidRPr="00195B6E">
        <w:rPr>
          <w:rFonts w:cs="Calibri"/>
        </w:rPr>
        <w:t xml:space="preserve"> edition, 2014.</w:t>
      </w:r>
    </w:p>
    <w:p w14:paraId="33EAEEB2" w14:textId="77777777" w:rsidR="00676A1E" w:rsidRPr="00195B6E" w:rsidRDefault="00676A1E" w:rsidP="00590371">
      <w:pPr>
        <w:ind w:left="709" w:hanging="709"/>
      </w:pPr>
      <w:r w:rsidRPr="00195B6E">
        <w:rPr>
          <w:i/>
          <w:iCs/>
        </w:rPr>
        <w:t>Worlds Hidden in Plain Sight: The Evolving Idea of Complexity at the Santa Fe Institute</w:t>
      </w:r>
      <w:r w:rsidRPr="00195B6E">
        <w:t>, ed. David Krakauer (Santa Fe, USA: SFI Press, 2019), 18, Kindle.</w:t>
      </w:r>
    </w:p>
    <w:p w14:paraId="56D3E87F" w14:textId="77777777" w:rsidR="00676A1E" w:rsidRPr="00195B6E" w:rsidRDefault="00676A1E" w:rsidP="00590371">
      <w:pPr>
        <w:spacing w:line="256" w:lineRule="auto"/>
        <w:ind w:left="709" w:hanging="709"/>
        <w:rPr>
          <w:rFonts w:ascii="Calibri" w:eastAsia="Calibri" w:hAnsi="Calibri" w:cs="Times New Roman"/>
        </w:rPr>
      </w:pPr>
      <w:r w:rsidRPr="00195B6E">
        <w:rPr>
          <w:rFonts w:ascii="Calibri" w:eastAsia="Calibri" w:hAnsi="Calibri" w:cs="Times New Roman"/>
        </w:rPr>
        <w:t xml:space="preserve">Zorumski, Charles F.. </w:t>
      </w:r>
      <w:r w:rsidRPr="00195B6E">
        <w:rPr>
          <w:rFonts w:ascii="Calibri" w:eastAsia="Calibri" w:hAnsi="Calibri" w:cs="Times New Roman"/>
          <w:i/>
          <w:iCs/>
        </w:rPr>
        <w:t>Psychiatry and Clinical Neuroscience: A Primer</w:t>
      </w:r>
      <w:r w:rsidRPr="00195B6E">
        <w:rPr>
          <w:rFonts w:ascii="Calibri" w:eastAsia="Calibri" w:hAnsi="Calibri" w:cs="Times New Roman"/>
        </w:rPr>
        <w:t>. Oxford University Press, 2011.</w:t>
      </w:r>
    </w:p>
    <w:p w14:paraId="72A2EBD6" w14:textId="149762A8" w:rsidR="00676A1E" w:rsidRDefault="00676A1E" w:rsidP="00590371">
      <w:pPr>
        <w:ind w:left="709" w:hanging="709"/>
      </w:pPr>
    </w:p>
    <w:p w14:paraId="3162165A" w14:textId="77777777" w:rsidR="00FD13AD" w:rsidRPr="00195B6E" w:rsidRDefault="00FD13AD" w:rsidP="00590371">
      <w:pPr>
        <w:pStyle w:val="Standard"/>
        <w:ind w:left="709" w:hanging="709"/>
        <w:rPr>
          <w:rFonts w:cs="Calibri"/>
          <w:lang w:val="en-US"/>
        </w:rPr>
      </w:pPr>
      <w:r w:rsidRPr="00195B6E">
        <w:rPr>
          <w:rFonts w:cs="Calibri"/>
          <w:i/>
          <w:iCs/>
          <w:lang w:val="en-US"/>
        </w:rPr>
        <w:t>Beyond Bioethics: Towards a New Biopolitics</w:t>
      </w:r>
      <w:r w:rsidRPr="00195B6E">
        <w:rPr>
          <w:rFonts w:cs="Calibri"/>
          <w:lang w:val="en-US"/>
        </w:rPr>
        <w:t>, edited by Osagie K. Obasogie and Marcy Darnovsky. University of California Press, 2018.</w:t>
      </w:r>
    </w:p>
    <w:p w14:paraId="1B0058A8" w14:textId="77777777" w:rsidR="00FD13AD" w:rsidRPr="00195B6E" w:rsidRDefault="00FD13AD" w:rsidP="00590371">
      <w:pPr>
        <w:pStyle w:val="Standard"/>
        <w:ind w:left="709" w:hanging="709"/>
        <w:rPr>
          <w:rFonts w:cs="Calibri"/>
          <w:lang w:val="en-US"/>
        </w:rPr>
      </w:pPr>
      <w:r w:rsidRPr="00195B6E">
        <w:rPr>
          <w:rFonts w:cs="Calibri"/>
          <w:i/>
          <w:iCs/>
          <w:lang w:val="en-US"/>
        </w:rPr>
        <w:t>Bioethics: An Anthology</w:t>
      </w:r>
      <w:r w:rsidRPr="00195B6E">
        <w:rPr>
          <w:rFonts w:cs="Calibri"/>
          <w:lang w:val="en-US"/>
        </w:rPr>
        <w:t>, edited by Helga Kuhse, Udo Schüklenk, and Peter Singer. Wiley Blackwell, 3</w:t>
      </w:r>
      <w:r w:rsidRPr="00195B6E">
        <w:rPr>
          <w:rFonts w:cs="Calibri"/>
          <w:vertAlign w:val="superscript"/>
          <w:lang w:val="en-US"/>
        </w:rPr>
        <w:t>rd</w:t>
      </w:r>
      <w:r w:rsidRPr="00195B6E">
        <w:rPr>
          <w:rFonts w:cs="Calibri"/>
          <w:lang w:val="en-US"/>
        </w:rPr>
        <w:t xml:space="preserve"> edition, 2016.</w:t>
      </w:r>
    </w:p>
    <w:p w14:paraId="7755F653" w14:textId="77777777" w:rsidR="00FD13AD" w:rsidRPr="00195B6E" w:rsidRDefault="00FD13AD" w:rsidP="00590371">
      <w:pPr>
        <w:pStyle w:val="Standard"/>
        <w:ind w:left="709" w:hanging="709"/>
        <w:rPr>
          <w:rFonts w:cs="Calibri"/>
          <w:lang w:val="en-US"/>
        </w:rPr>
      </w:pPr>
      <w:r w:rsidRPr="00195B6E">
        <w:rPr>
          <w:rFonts w:cs="Calibri"/>
          <w:i/>
          <w:iCs/>
          <w:lang w:val="en-US"/>
        </w:rPr>
        <w:t>Synthetic Biology and Morality: Artificial Life and the Bounds of Nature</w:t>
      </w:r>
      <w:r w:rsidRPr="00195B6E">
        <w:rPr>
          <w:rFonts w:cs="Calibri"/>
          <w:lang w:val="en-US"/>
        </w:rPr>
        <w:t>, edited by Gregory E. Kaebnick and Thomas H. Murray. Massachusetts Institute of Technology, 2013.</w:t>
      </w:r>
    </w:p>
    <w:p w14:paraId="37D7D16D" w14:textId="77777777" w:rsidR="00FD13AD" w:rsidRPr="00195B6E" w:rsidRDefault="00FD13AD" w:rsidP="00590371">
      <w:pPr>
        <w:pStyle w:val="Standard"/>
        <w:ind w:left="709" w:hanging="709"/>
        <w:rPr>
          <w:rFonts w:cs="Calibri"/>
          <w:lang w:val="en-US"/>
        </w:rPr>
      </w:pPr>
      <w:r w:rsidRPr="00195B6E">
        <w:rPr>
          <w:rFonts w:cs="Calibri"/>
          <w:i/>
          <w:iCs/>
          <w:lang w:val="en-US"/>
        </w:rPr>
        <w:t>The Transhumanist Reader: Classical and Contemporary Essays on the Science, Technology, and Philosophy of the Human Future</w:t>
      </w:r>
      <w:r w:rsidRPr="00195B6E">
        <w:rPr>
          <w:rFonts w:cs="Calibri"/>
          <w:lang w:val="en-US"/>
        </w:rPr>
        <w:t>, edited by Max More and Natasha Vita-More. Wiley, 2013.</w:t>
      </w:r>
    </w:p>
    <w:p w14:paraId="23D15978" w14:textId="6D8A256D" w:rsidR="00FD13AD" w:rsidRDefault="00FD13AD">
      <w:r>
        <w:br w:type="page"/>
      </w:r>
    </w:p>
    <w:p w14:paraId="67CAB6D7" w14:textId="77777777" w:rsidR="00FD13AD" w:rsidRDefault="00FD13AD"/>
    <w:p w14:paraId="732BE8F9" w14:textId="77777777" w:rsidR="00676A1E" w:rsidRPr="00676A1E" w:rsidRDefault="00676A1E" w:rsidP="00676A1E"/>
    <w:sectPr w:rsidR="00676A1E" w:rsidRPr="00676A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1641C" w14:textId="77777777" w:rsidR="00A358B2" w:rsidRDefault="00A358B2" w:rsidP="00CD0AA1">
      <w:pPr>
        <w:spacing w:after="0" w:line="240" w:lineRule="auto"/>
      </w:pPr>
      <w:r>
        <w:separator/>
      </w:r>
    </w:p>
  </w:endnote>
  <w:endnote w:type="continuationSeparator" w:id="0">
    <w:p w14:paraId="4B5C6959" w14:textId="77777777" w:rsidR="00A358B2" w:rsidRDefault="00A358B2" w:rsidP="00CD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EBDEE" w14:textId="77777777" w:rsidR="00A358B2" w:rsidRDefault="00A358B2" w:rsidP="00CD0AA1">
      <w:pPr>
        <w:spacing w:after="0" w:line="240" w:lineRule="auto"/>
      </w:pPr>
      <w:r>
        <w:separator/>
      </w:r>
    </w:p>
  </w:footnote>
  <w:footnote w:type="continuationSeparator" w:id="0">
    <w:p w14:paraId="44B2DADF" w14:textId="77777777" w:rsidR="00A358B2" w:rsidRDefault="00A358B2" w:rsidP="00CD0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3B1"/>
    <w:multiLevelType w:val="hybridMultilevel"/>
    <w:tmpl w:val="C134A168"/>
    <w:lvl w:ilvl="0" w:tplc="FFC49C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70783"/>
    <w:multiLevelType w:val="hybridMultilevel"/>
    <w:tmpl w:val="53463320"/>
    <w:lvl w:ilvl="0" w:tplc="98BE45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534A2"/>
    <w:multiLevelType w:val="hybridMultilevel"/>
    <w:tmpl w:val="5330F0DE"/>
    <w:lvl w:ilvl="0" w:tplc="9A52B1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07B41"/>
    <w:multiLevelType w:val="hybridMultilevel"/>
    <w:tmpl w:val="B86A6D98"/>
    <w:lvl w:ilvl="0" w:tplc="9A52B1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701"/>
    <w:multiLevelType w:val="hybridMultilevel"/>
    <w:tmpl w:val="CAEA31AE"/>
    <w:lvl w:ilvl="0" w:tplc="C8FACD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D0059"/>
    <w:multiLevelType w:val="hybridMultilevel"/>
    <w:tmpl w:val="CBD402A4"/>
    <w:lvl w:ilvl="0" w:tplc="7F52DD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B07FA"/>
    <w:multiLevelType w:val="hybridMultilevel"/>
    <w:tmpl w:val="CBD402A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B202AD"/>
    <w:multiLevelType w:val="hybridMultilevel"/>
    <w:tmpl w:val="1632D958"/>
    <w:lvl w:ilvl="0" w:tplc="F0687B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4635A"/>
    <w:multiLevelType w:val="hybridMultilevel"/>
    <w:tmpl w:val="D704443A"/>
    <w:lvl w:ilvl="0" w:tplc="FFC49C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214EDB"/>
    <w:multiLevelType w:val="hybridMultilevel"/>
    <w:tmpl w:val="FCEEECE4"/>
    <w:lvl w:ilvl="0" w:tplc="4580A5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362634"/>
    <w:multiLevelType w:val="hybridMultilevel"/>
    <w:tmpl w:val="64048D34"/>
    <w:lvl w:ilvl="0" w:tplc="4314B7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D03FC7"/>
    <w:multiLevelType w:val="hybridMultilevel"/>
    <w:tmpl w:val="5532B4C8"/>
    <w:lvl w:ilvl="0" w:tplc="195418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9C6490"/>
    <w:multiLevelType w:val="hybridMultilevel"/>
    <w:tmpl w:val="2B025A70"/>
    <w:lvl w:ilvl="0" w:tplc="FFC49C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738236">
    <w:abstractNumId w:val="5"/>
  </w:num>
  <w:num w:numId="2" w16cid:durableId="1388260529">
    <w:abstractNumId w:val="3"/>
  </w:num>
  <w:num w:numId="3" w16cid:durableId="2124038448">
    <w:abstractNumId w:val="9"/>
  </w:num>
  <w:num w:numId="4" w16cid:durableId="1630744733">
    <w:abstractNumId w:val="10"/>
  </w:num>
  <w:num w:numId="5" w16cid:durableId="95251302">
    <w:abstractNumId w:val="7"/>
  </w:num>
  <w:num w:numId="6" w16cid:durableId="18819669">
    <w:abstractNumId w:val="1"/>
  </w:num>
  <w:num w:numId="7" w16cid:durableId="38172155">
    <w:abstractNumId w:val="4"/>
  </w:num>
  <w:num w:numId="8" w16cid:durableId="1439906929">
    <w:abstractNumId w:val="12"/>
  </w:num>
  <w:num w:numId="9" w16cid:durableId="784272349">
    <w:abstractNumId w:val="0"/>
  </w:num>
  <w:num w:numId="10" w16cid:durableId="1958949256">
    <w:abstractNumId w:val="8"/>
  </w:num>
  <w:num w:numId="11" w16cid:durableId="325287227">
    <w:abstractNumId w:val="11"/>
  </w:num>
  <w:num w:numId="12" w16cid:durableId="952787044">
    <w:abstractNumId w:val="6"/>
  </w:num>
  <w:num w:numId="13" w16cid:durableId="196229669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A1"/>
    <w:rsid w:val="0000022C"/>
    <w:rsid w:val="00001C0A"/>
    <w:rsid w:val="00004441"/>
    <w:rsid w:val="00004840"/>
    <w:rsid w:val="000076F4"/>
    <w:rsid w:val="00007A29"/>
    <w:rsid w:val="000108D4"/>
    <w:rsid w:val="000119C4"/>
    <w:rsid w:val="00014A06"/>
    <w:rsid w:val="000163C1"/>
    <w:rsid w:val="000171CC"/>
    <w:rsid w:val="00020B0B"/>
    <w:rsid w:val="0002233D"/>
    <w:rsid w:val="00022F03"/>
    <w:rsid w:val="00027780"/>
    <w:rsid w:val="000319E0"/>
    <w:rsid w:val="00032B4D"/>
    <w:rsid w:val="00033B89"/>
    <w:rsid w:val="000344D4"/>
    <w:rsid w:val="000353AA"/>
    <w:rsid w:val="00037369"/>
    <w:rsid w:val="000376C3"/>
    <w:rsid w:val="00037FD3"/>
    <w:rsid w:val="00040902"/>
    <w:rsid w:val="00045346"/>
    <w:rsid w:val="0004595F"/>
    <w:rsid w:val="0005014B"/>
    <w:rsid w:val="0005098B"/>
    <w:rsid w:val="00050C65"/>
    <w:rsid w:val="000521B9"/>
    <w:rsid w:val="00052549"/>
    <w:rsid w:val="0005383A"/>
    <w:rsid w:val="00053D01"/>
    <w:rsid w:val="00053EAB"/>
    <w:rsid w:val="00054919"/>
    <w:rsid w:val="00055DCE"/>
    <w:rsid w:val="000604EC"/>
    <w:rsid w:val="00060522"/>
    <w:rsid w:val="00061A3E"/>
    <w:rsid w:val="00062CE3"/>
    <w:rsid w:val="000631EC"/>
    <w:rsid w:val="00064C56"/>
    <w:rsid w:val="000665F6"/>
    <w:rsid w:val="00066F9B"/>
    <w:rsid w:val="000677AD"/>
    <w:rsid w:val="0007076B"/>
    <w:rsid w:val="00072D72"/>
    <w:rsid w:val="00073573"/>
    <w:rsid w:val="0007587C"/>
    <w:rsid w:val="000763B5"/>
    <w:rsid w:val="0007681D"/>
    <w:rsid w:val="000802FB"/>
    <w:rsid w:val="000820AA"/>
    <w:rsid w:val="000827BF"/>
    <w:rsid w:val="00083C5F"/>
    <w:rsid w:val="00083DEF"/>
    <w:rsid w:val="00086DB0"/>
    <w:rsid w:val="00091CA0"/>
    <w:rsid w:val="00093F05"/>
    <w:rsid w:val="0009465E"/>
    <w:rsid w:val="000948C9"/>
    <w:rsid w:val="00095CCB"/>
    <w:rsid w:val="000A0CA8"/>
    <w:rsid w:val="000A1869"/>
    <w:rsid w:val="000A1EA5"/>
    <w:rsid w:val="000A21DE"/>
    <w:rsid w:val="000A3833"/>
    <w:rsid w:val="000A39F5"/>
    <w:rsid w:val="000A4887"/>
    <w:rsid w:val="000A57C5"/>
    <w:rsid w:val="000B0456"/>
    <w:rsid w:val="000B04D8"/>
    <w:rsid w:val="000B270E"/>
    <w:rsid w:val="000B3776"/>
    <w:rsid w:val="000B3A8C"/>
    <w:rsid w:val="000B5D9B"/>
    <w:rsid w:val="000B6109"/>
    <w:rsid w:val="000B71A4"/>
    <w:rsid w:val="000B7A05"/>
    <w:rsid w:val="000B7E38"/>
    <w:rsid w:val="000C392B"/>
    <w:rsid w:val="000C3DD7"/>
    <w:rsid w:val="000C4579"/>
    <w:rsid w:val="000C657A"/>
    <w:rsid w:val="000C7438"/>
    <w:rsid w:val="000C7D84"/>
    <w:rsid w:val="000D135A"/>
    <w:rsid w:val="000D1ECC"/>
    <w:rsid w:val="000D2BA1"/>
    <w:rsid w:val="000D3C94"/>
    <w:rsid w:val="000D430C"/>
    <w:rsid w:val="000D5B3B"/>
    <w:rsid w:val="000D632E"/>
    <w:rsid w:val="000D64FB"/>
    <w:rsid w:val="000E0E45"/>
    <w:rsid w:val="000E5D24"/>
    <w:rsid w:val="000E694A"/>
    <w:rsid w:val="000F041C"/>
    <w:rsid w:val="000F07E0"/>
    <w:rsid w:val="000F0AA7"/>
    <w:rsid w:val="000F1138"/>
    <w:rsid w:val="000F13B9"/>
    <w:rsid w:val="000F1400"/>
    <w:rsid w:val="000F45A5"/>
    <w:rsid w:val="000F5BAA"/>
    <w:rsid w:val="000F5C4D"/>
    <w:rsid w:val="000F7EC5"/>
    <w:rsid w:val="00100884"/>
    <w:rsid w:val="00101995"/>
    <w:rsid w:val="00102303"/>
    <w:rsid w:val="0010251B"/>
    <w:rsid w:val="001040AF"/>
    <w:rsid w:val="001047BA"/>
    <w:rsid w:val="0010494E"/>
    <w:rsid w:val="00105B71"/>
    <w:rsid w:val="00106381"/>
    <w:rsid w:val="00111AB1"/>
    <w:rsid w:val="00113AD2"/>
    <w:rsid w:val="00114426"/>
    <w:rsid w:val="00121383"/>
    <w:rsid w:val="00122817"/>
    <w:rsid w:val="0012388E"/>
    <w:rsid w:val="00127218"/>
    <w:rsid w:val="0012749B"/>
    <w:rsid w:val="001315D9"/>
    <w:rsid w:val="001336BE"/>
    <w:rsid w:val="00133E80"/>
    <w:rsid w:val="001353CD"/>
    <w:rsid w:val="0013611C"/>
    <w:rsid w:val="00142597"/>
    <w:rsid w:val="00143830"/>
    <w:rsid w:val="00144932"/>
    <w:rsid w:val="00144E9F"/>
    <w:rsid w:val="001450B3"/>
    <w:rsid w:val="001458DA"/>
    <w:rsid w:val="00145F66"/>
    <w:rsid w:val="00146440"/>
    <w:rsid w:val="0015004F"/>
    <w:rsid w:val="0015082E"/>
    <w:rsid w:val="001510AC"/>
    <w:rsid w:val="00151488"/>
    <w:rsid w:val="001519A4"/>
    <w:rsid w:val="001521DB"/>
    <w:rsid w:val="0015389D"/>
    <w:rsid w:val="001554FD"/>
    <w:rsid w:val="00155E89"/>
    <w:rsid w:val="0015682A"/>
    <w:rsid w:val="001572E4"/>
    <w:rsid w:val="0016058A"/>
    <w:rsid w:val="001615A5"/>
    <w:rsid w:val="001618D2"/>
    <w:rsid w:val="00161A0C"/>
    <w:rsid w:val="00162858"/>
    <w:rsid w:val="001644E7"/>
    <w:rsid w:val="001649AA"/>
    <w:rsid w:val="00164D0F"/>
    <w:rsid w:val="0016528B"/>
    <w:rsid w:val="00165494"/>
    <w:rsid w:val="00166E13"/>
    <w:rsid w:val="00170C7D"/>
    <w:rsid w:val="001717A6"/>
    <w:rsid w:val="00171D87"/>
    <w:rsid w:val="001730DC"/>
    <w:rsid w:val="001738DD"/>
    <w:rsid w:val="0017446F"/>
    <w:rsid w:val="00176452"/>
    <w:rsid w:val="0018000F"/>
    <w:rsid w:val="00180A52"/>
    <w:rsid w:val="0018105C"/>
    <w:rsid w:val="00187AFC"/>
    <w:rsid w:val="001912B4"/>
    <w:rsid w:val="00191C7E"/>
    <w:rsid w:val="001936A9"/>
    <w:rsid w:val="00194D5F"/>
    <w:rsid w:val="001A1173"/>
    <w:rsid w:val="001A261D"/>
    <w:rsid w:val="001A30C9"/>
    <w:rsid w:val="001A4C52"/>
    <w:rsid w:val="001A4D7C"/>
    <w:rsid w:val="001A66BC"/>
    <w:rsid w:val="001A70AA"/>
    <w:rsid w:val="001A7E9A"/>
    <w:rsid w:val="001B03DD"/>
    <w:rsid w:val="001B1219"/>
    <w:rsid w:val="001B13BD"/>
    <w:rsid w:val="001B1452"/>
    <w:rsid w:val="001B1594"/>
    <w:rsid w:val="001B1FB4"/>
    <w:rsid w:val="001B3A8E"/>
    <w:rsid w:val="001B3C05"/>
    <w:rsid w:val="001B3C4A"/>
    <w:rsid w:val="001B4227"/>
    <w:rsid w:val="001B4638"/>
    <w:rsid w:val="001B56A0"/>
    <w:rsid w:val="001C108B"/>
    <w:rsid w:val="001C130F"/>
    <w:rsid w:val="001C1525"/>
    <w:rsid w:val="001C3A3E"/>
    <w:rsid w:val="001C6981"/>
    <w:rsid w:val="001C6DED"/>
    <w:rsid w:val="001C7602"/>
    <w:rsid w:val="001D0FAB"/>
    <w:rsid w:val="001D2E74"/>
    <w:rsid w:val="001D3770"/>
    <w:rsid w:val="001D3959"/>
    <w:rsid w:val="001D4D0F"/>
    <w:rsid w:val="001D4EBC"/>
    <w:rsid w:val="001D69FD"/>
    <w:rsid w:val="001E027F"/>
    <w:rsid w:val="001E0D7F"/>
    <w:rsid w:val="001E2409"/>
    <w:rsid w:val="001E26EC"/>
    <w:rsid w:val="001E2D87"/>
    <w:rsid w:val="001E4372"/>
    <w:rsid w:val="001E4798"/>
    <w:rsid w:val="001E4D1B"/>
    <w:rsid w:val="001E4D55"/>
    <w:rsid w:val="001E55F4"/>
    <w:rsid w:val="001E6040"/>
    <w:rsid w:val="001F0B75"/>
    <w:rsid w:val="001F0CB6"/>
    <w:rsid w:val="001F18DD"/>
    <w:rsid w:val="001F2D01"/>
    <w:rsid w:val="001F2D6D"/>
    <w:rsid w:val="001F2FBD"/>
    <w:rsid w:val="001F337A"/>
    <w:rsid w:val="00201C70"/>
    <w:rsid w:val="00203998"/>
    <w:rsid w:val="00203F5F"/>
    <w:rsid w:val="002045EA"/>
    <w:rsid w:val="002065D3"/>
    <w:rsid w:val="002074FD"/>
    <w:rsid w:val="00207BFC"/>
    <w:rsid w:val="002105D5"/>
    <w:rsid w:val="00211DD7"/>
    <w:rsid w:val="00213189"/>
    <w:rsid w:val="00213E20"/>
    <w:rsid w:val="00213EA7"/>
    <w:rsid w:val="0021422E"/>
    <w:rsid w:val="002143D1"/>
    <w:rsid w:val="00214588"/>
    <w:rsid w:val="0021545F"/>
    <w:rsid w:val="0022014C"/>
    <w:rsid w:val="002225D8"/>
    <w:rsid w:val="002226C4"/>
    <w:rsid w:val="00225486"/>
    <w:rsid w:val="00225DCE"/>
    <w:rsid w:val="00226362"/>
    <w:rsid w:val="00226510"/>
    <w:rsid w:val="00226808"/>
    <w:rsid w:val="0022689C"/>
    <w:rsid w:val="00226BE8"/>
    <w:rsid w:val="00226C65"/>
    <w:rsid w:val="0023111F"/>
    <w:rsid w:val="002312E9"/>
    <w:rsid w:val="002322B8"/>
    <w:rsid w:val="00232748"/>
    <w:rsid w:val="0023296C"/>
    <w:rsid w:val="00233818"/>
    <w:rsid w:val="00236D64"/>
    <w:rsid w:val="002373BB"/>
    <w:rsid w:val="002376AE"/>
    <w:rsid w:val="002403C7"/>
    <w:rsid w:val="00240ACC"/>
    <w:rsid w:val="0024398E"/>
    <w:rsid w:val="0024577C"/>
    <w:rsid w:val="0024639D"/>
    <w:rsid w:val="00246CD0"/>
    <w:rsid w:val="00250797"/>
    <w:rsid w:val="002514B1"/>
    <w:rsid w:val="00252F60"/>
    <w:rsid w:val="00254FE6"/>
    <w:rsid w:val="00255BE1"/>
    <w:rsid w:val="00255F39"/>
    <w:rsid w:val="0025610B"/>
    <w:rsid w:val="00260936"/>
    <w:rsid w:val="002617CB"/>
    <w:rsid w:val="00261CA6"/>
    <w:rsid w:val="00262508"/>
    <w:rsid w:val="00262AED"/>
    <w:rsid w:val="00264A8B"/>
    <w:rsid w:val="00265163"/>
    <w:rsid w:val="0026694E"/>
    <w:rsid w:val="00270513"/>
    <w:rsid w:val="002722E8"/>
    <w:rsid w:val="00272617"/>
    <w:rsid w:val="00274B0E"/>
    <w:rsid w:val="00275087"/>
    <w:rsid w:val="002773E0"/>
    <w:rsid w:val="00277D9C"/>
    <w:rsid w:val="00282792"/>
    <w:rsid w:val="0028350E"/>
    <w:rsid w:val="00284523"/>
    <w:rsid w:val="00284FDB"/>
    <w:rsid w:val="00285D2C"/>
    <w:rsid w:val="002927D3"/>
    <w:rsid w:val="00292D7A"/>
    <w:rsid w:val="00293705"/>
    <w:rsid w:val="002940BB"/>
    <w:rsid w:val="00294643"/>
    <w:rsid w:val="00294908"/>
    <w:rsid w:val="002958FA"/>
    <w:rsid w:val="00295C5E"/>
    <w:rsid w:val="00295C88"/>
    <w:rsid w:val="002A0D89"/>
    <w:rsid w:val="002A1475"/>
    <w:rsid w:val="002A2829"/>
    <w:rsid w:val="002A2EDD"/>
    <w:rsid w:val="002A3A50"/>
    <w:rsid w:val="002A3F45"/>
    <w:rsid w:val="002A4CB1"/>
    <w:rsid w:val="002A69FB"/>
    <w:rsid w:val="002B010C"/>
    <w:rsid w:val="002B0408"/>
    <w:rsid w:val="002B048D"/>
    <w:rsid w:val="002B0F6F"/>
    <w:rsid w:val="002B1A17"/>
    <w:rsid w:val="002B4088"/>
    <w:rsid w:val="002B4BF3"/>
    <w:rsid w:val="002B504A"/>
    <w:rsid w:val="002B7673"/>
    <w:rsid w:val="002C0793"/>
    <w:rsid w:val="002C1057"/>
    <w:rsid w:val="002C281A"/>
    <w:rsid w:val="002C2CCF"/>
    <w:rsid w:val="002C3CCA"/>
    <w:rsid w:val="002C5D0B"/>
    <w:rsid w:val="002C5F2B"/>
    <w:rsid w:val="002C5F61"/>
    <w:rsid w:val="002C691A"/>
    <w:rsid w:val="002C69B2"/>
    <w:rsid w:val="002C747E"/>
    <w:rsid w:val="002D08DC"/>
    <w:rsid w:val="002D14A7"/>
    <w:rsid w:val="002D3581"/>
    <w:rsid w:val="002D565F"/>
    <w:rsid w:val="002D7933"/>
    <w:rsid w:val="002D7D5B"/>
    <w:rsid w:val="002E007A"/>
    <w:rsid w:val="002E153F"/>
    <w:rsid w:val="002E2523"/>
    <w:rsid w:val="002E366E"/>
    <w:rsid w:val="002E442C"/>
    <w:rsid w:val="002E4954"/>
    <w:rsid w:val="002E6AF0"/>
    <w:rsid w:val="002E6C55"/>
    <w:rsid w:val="002F337B"/>
    <w:rsid w:val="002F4470"/>
    <w:rsid w:val="002F44E7"/>
    <w:rsid w:val="002F6B92"/>
    <w:rsid w:val="002F70D9"/>
    <w:rsid w:val="002F760D"/>
    <w:rsid w:val="002F7D3E"/>
    <w:rsid w:val="00302600"/>
    <w:rsid w:val="0030519E"/>
    <w:rsid w:val="00305C63"/>
    <w:rsid w:val="003065C8"/>
    <w:rsid w:val="00306A91"/>
    <w:rsid w:val="003070F9"/>
    <w:rsid w:val="0030734D"/>
    <w:rsid w:val="0030771C"/>
    <w:rsid w:val="0031032D"/>
    <w:rsid w:val="00310E81"/>
    <w:rsid w:val="0031129B"/>
    <w:rsid w:val="003117F2"/>
    <w:rsid w:val="0031375C"/>
    <w:rsid w:val="00314716"/>
    <w:rsid w:val="00315339"/>
    <w:rsid w:val="003160D7"/>
    <w:rsid w:val="00316513"/>
    <w:rsid w:val="00316DFF"/>
    <w:rsid w:val="0032026D"/>
    <w:rsid w:val="00321D0E"/>
    <w:rsid w:val="003220A1"/>
    <w:rsid w:val="003227BE"/>
    <w:rsid w:val="00325B83"/>
    <w:rsid w:val="00325E5F"/>
    <w:rsid w:val="00326209"/>
    <w:rsid w:val="00326BEB"/>
    <w:rsid w:val="00327741"/>
    <w:rsid w:val="0033008A"/>
    <w:rsid w:val="00331D9E"/>
    <w:rsid w:val="003326CC"/>
    <w:rsid w:val="00334A67"/>
    <w:rsid w:val="00334C45"/>
    <w:rsid w:val="00336641"/>
    <w:rsid w:val="003405A4"/>
    <w:rsid w:val="00342055"/>
    <w:rsid w:val="00343997"/>
    <w:rsid w:val="003439BD"/>
    <w:rsid w:val="00345E38"/>
    <w:rsid w:val="0034653B"/>
    <w:rsid w:val="0035423A"/>
    <w:rsid w:val="00354341"/>
    <w:rsid w:val="00355F03"/>
    <w:rsid w:val="00361A05"/>
    <w:rsid w:val="003634FE"/>
    <w:rsid w:val="0036624A"/>
    <w:rsid w:val="003674CE"/>
    <w:rsid w:val="0036797E"/>
    <w:rsid w:val="003727E5"/>
    <w:rsid w:val="003733E4"/>
    <w:rsid w:val="00374D99"/>
    <w:rsid w:val="00376568"/>
    <w:rsid w:val="00376EDD"/>
    <w:rsid w:val="00377E85"/>
    <w:rsid w:val="00377F20"/>
    <w:rsid w:val="003821F1"/>
    <w:rsid w:val="0038259A"/>
    <w:rsid w:val="003826B8"/>
    <w:rsid w:val="0038466A"/>
    <w:rsid w:val="0038488C"/>
    <w:rsid w:val="003855CC"/>
    <w:rsid w:val="003863AF"/>
    <w:rsid w:val="00386723"/>
    <w:rsid w:val="00386952"/>
    <w:rsid w:val="00390284"/>
    <w:rsid w:val="0039263D"/>
    <w:rsid w:val="003944D0"/>
    <w:rsid w:val="003952BE"/>
    <w:rsid w:val="00395969"/>
    <w:rsid w:val="0039657B"/>
    <w:rsid w:val="003974BA"/>
    <w:rsid w:val="003977ED"/>
    <w:rsid w:val="003A0CEF"/>
    <w:rsid w:val="003A15AC"/>
    <w:rsid w:val="003A2488"/>
    <w:rsid w:val="003A33EC"/>
    <w:rsid w:val="003A3B4A"/>
    <w:rsid w:val="003A5059"/>
    <w:rsid w:val="003A66FF"/>
    <w:rsid w:val="003A7FC7"/>
    <w:rsid w:val="003B02A3"/>
    <w:rsid w:val="003B2F43"/>
    <w:rsid w:val="003B31A0"/>
    <w:rsid w:val="003B6FC8"/>
    <w:rsid w:val="003C03D0"/>
    <w:rsid w:val="003C0BB4"/>
    <w:rsid w:val="003C15F3"/>
    <w:rsid w:val="003C2B86"/>
    <w:rsid w:val="003C333C"/>
    <w:rsid w:val="003C5BB4"/>
    <w:rsid w:val="003D06E5"/>
    <w:rsid w:val="003D2DA5"/>
    <w:rsid w:val="003D3461"/>
    <w:rsid w:val="003D3A1E"/>
    <w:rsid w:val="003D42B8"/>
    <w:rsid w:val="003D4E4E"/>
    <w:rsid w:val="003D6B5A"/>
    <w:rsid w:val="003D6C3B"/>
    <w:rsid w:val="003D7D6C"/>
    <w:rsid w:val="003E21A8"/>
    <w:rsid w:val="003E4F0B"/>
    <w:rsid w:val="003F0BAC"/>
    <w:rsid w:val="003F2795"/>
    <w:rsid w:val="003F40CC"/>
    <w:rsid w:val="003F4501"/>
    <w:rsid w:val="003F6174"/>
    <w:rsid w:val="00401411"/>
    <w:rsid w:val="00402108"/>
    <w:rsid w:val="00403681"/>
    <w:rsid w:val="00404E72"/>
    <w:rsid w:val="00405A28"/>
    <w:rsid w:val="004066D7"/>
    <w:rsid w:val="004074F3"/>
    <w:rsid w:val="00407AB8"/>
    <w:rsid w:val="0041101B"/>
    <w:rsid w:val="00411805"/>
    <w:rsid w:val="0041356A"/>
    <w:rsid w:val="0041406D"/>
    <w:rsid w:val="004144E4"/>
    <w:rsid w:val="00414654"/>
    <w:rsid w:val="004166ED"/>
    <w:rsid w:val="0041679C"/>
    <w:rsid w:val="00420553"/>
    <w:rsid w:val="00420F81"/>
    <w:rsid w:val="00423A1E"/>
    <w:rsid w:val="00423E8D"/>
    <w:rsid w:val="00424769"/>
    <w:rsid w:val="0042585A"/>
    <w:rsid w:val="00433441"/>
    <w:rsid w:val="00433F04"/>
    <w:rsid w:val="00434138"/>
    <w:rsid w:val="0043476B"/>
    <w:rsid w:val="00435D98"/>
    <w:rsid w:val="004378C3"/>
    <w:rsid w:val="00441307"/>
    <w:rsid w:val="0044196C"/>
    <w:rsid w:val="00441BB1"/>
    <w:rsid w:val="00441D2D"/>
    <w:rsid w:val="004428BE"/>
    <w:rsid w:val="004438AD"/>
    <w:rsid w:val="0044533F"/>
    <w:rsid w:val="00447643"/>
    <w:rsid w:val="00450D81"/>
    <w:rsid w:val="00453EBD"/>
    <w:rsid w:val="00460D59"/>
    <w:rsid w:val="004616AC"/>
    <w:rsid w:val="00462557"/>
    <w:rsid w:val="004656E8"/>
    <w:rsid w:val="004657C5"/>
    <w:rsid w:val="0046670A"/>
    <w:rsid w:val="00467A18"/>
    <w:rsid w:val="00474515"/>
    <w:rsid w:val="0047642D"/>
    <w:rsid w:val="004811D8"/>
    <w:rsid w:val="004838EC"/>
    <w:rsid w:val="00483C87"/>
    <w:rsid w:val="004853E2"/>
    <w:rsid w:val="00485567"/>
    <w:rsid w:val="00485810"/>
    <w:rsid w:val="00486E06"/>
    <w:rsid w:val="00487949"/>
    <w:rsid w:val="00490626"/>
    <w:rsid w:val="004920F7"/>
    <w:rsid w:val="004932F3"/>
    <w:rsid w:val="00494531"/>
    <w:rsid w:val="004956F2"/>
    <w:rsid w:val="00496888"/>
    <w:rsid w:val="00496D16"/>
    <w:rsid w:val="0049724B"/>
    <w:rsid w:val="004974AD"/>
    <w:rsid w:val="00497793"/>
    <w:rsid w:val="004A05E1"/>
    <w:rsid w:val="004A2123"/>
    <w:rsid w:val="004A41F2"/>
    <w:rsid w:val="004A4482"/>
    <w:rsid w:val="004A52A8"/>
    <w:rsid w:val="004A5C76"/>
    <w:rsid w:val="004A6004"/>
    <w:rsid w:val="004A6C05"/>
    <w:rsid w:val="004A6F25"/>
    <w:rsid w:val="004A6FEA"/>
    <w:rsid w:val="004A7594"/>
    <w:rsid w:val="004B13BC"/>
    <w:rsid w:val="004B1F44"/>
    <w:rsid w:val="004B2232"/>
    <w:rsid w:val="004B2240"/>
    <w:rsid w:val="004B24E5"/>
    <w:rsid w:val="004B29C0"/>
    <w:rsid w:val="004B672C"/>
    <w:rsid w:val="004B6A78"/>
    <w:rsid w:val="004B7DDA"/>
    <w:rsid w:val="004C1A5A"/>
    <w:rsid w:val="004C278A"/>
    <w:rsid w:val="004C3376"/>
    <w:rsid w:val="004C50C6"/>
    <w:rsid w:val="004C5531"/>
    <w:rsid w:val="004C5B56"/>
    <w:rsid w:val="004C736F"/>
    <w:rsid w:val="004C7826"/>
    <w:rsid w:val="004C7F72"/>
    <w:rsid w:val="004D10FD"/>
    <w:rsid w:val="004D11C2"/>
    <w:rsid w:val="004D13B5"/>
    <w:rsid w:val="004D1970"/>
    <w:rsid w:val="004D2D45"/>
    <w:rsid w:val="004D2D47"/>
    <w:rsid w:val="004D51EF"/>
    <w:rsid w:val="004E011F"/>
    <w:rsid w:val="004E17C1"/>
    <w:rsid w:val="004E17E2"/>
    <w:rsid w:val="004E4224"/>
    <w:rsid w:val="004E4A44"/>
    <w:rsid w:val="004E4A9D"/>
    <w:rsid w:val="004E5F90"/>
    <w:rsid w:val="004E622E"/>
    <w:rsid w:val="004E7F44"/>
    <w:rsid w:val="004F3DEE"/>
    <w:rsid w:val="004F4259"/>
    <w:rsid w:val="004F4D6A"/>
    <w:rsid w:val="00505202"/>
    <w:rsid w:val="005053B3"/>
    <w:rsid w:val="005060F5"/>
    <w:rsid w:val="0050618F"/>
    <w:rsid w:val="00506934"/>
    <w:rsid w:val="00507DEC"/>
    <w:rsid w:val="005129E4"/>
    <w:rsid w:val="00513B62"/>
    <w:rsid w:val="00515D48"/>
    <w:rsid w:val="0052035C"/>
    <w:rsid w:val="00520648"/>
    <w:rsid w:val="0052165D"/>
    <w:rsid w:val="00521758"/>
    <w:rsid w:val="0052245C"/>
    <w:rsid w:val="00522DE2"/>
    <w:rsid w:val="0052315D"/>
    <w:rsid w:val="005235C2"/>
    <w:rsid w:val="005237D8"/>
    <w:rsid w:val="00525036"/>
    <w:rsid w:val="005260AB"/>
    <w:rsid w:val="0052616F"/>
    <w:rsid w:val="00526FF2"/>
    <w:rsid w:val="00527237"/>
    <w:rsid w:val="00527483"/>
    <w:rsid w:val="005279B1"/>
    <w:rsid w:val="00533449"/>
    <w:rsid w:val="00534A0D"/>
    <w:rsid w:val="005418A8"/>
    <w:rsid w:val="0054356A"/>
    <w:rsid w:val="00546406"/>
    <w:rsid w:val="00551951"/>
    <w:rsid w:val="00551BC7"/>
    <w:rsid w:val="0055344E"/>
    <w:rsid w:val="00553D54"/>
    <w:rsid w:val="00554B0D"/>
    <w:rsid w:val="005562AE"/>
    <w:rsid w:val="00557207"/>
    <w:rsid w:val="00560671"/>
    <w:rsid w:val="0056175F"/>
    <w:rsid w:val="0056253F"/>
    <w:rsid w:val="0056258F"/>
    <w:rsid w:val="00566A1F"/>
    <w:rsid w:val="00566E1B"/>
    <w:rsid w:val="00567B61"/>
    <w:rsid w:val="00573D1D"/>
    <w:rsid w:val="005754E0"/>
    <w:rsid w:val="00575CA2"/>
    <w:rsid w:val="00576218"/>
    <w:rsid w:val="00577E98"/>
    <w:rsid w:val="00590371"/>
    <w:rsid w:val="005905A5"/>
    <w:rsid w:val="0059088D"/>
    <w:rsid w:val="005918CD"/>
    <w:rsid w:val="0059367A"/>
    <w:rsid w:val="0059368A"/>
    <w:rsid w:val="0059482F"/>
    <w:rsid w:val="005951DA"/>
    <w:rsid w:val="00597242"/>
    <w:rsid w:val="00597920"/>
    <w:rsid w:val="00597E1C"/>
    <w:rsid w:val="005A03B6"/>
    <w:rsid w:val="005A03BB"/>
    <w:rsid w:val="005A206F"/>
    <w:rsid w:val="005A28F5"/>
    <w:rsid w:val="005A2C70"/>
    <w:rsid w:val="005A2D97"/>
    <w:rsid w:val="005A4946"/>
    <w:rsid w:val="005A7456"/>
    <w:rsid w:val="005B1FB6"/>
    <w:rsid w:val="005B313A"/>
    <w:rsid w:val="005B3A46"/>
    <w:rsid w:val="005B3B69"/>
    <w:rsid w:val="005B3C9A"/>
    <w:rsid w:val="005B4B23"/>
    <w:rsid w:val="005B504C"/>
    <w:rsid w:val="005B5557"/>
    <w:rsid w:val="005B565D"/>
    <w:rsid w:val="005B61E9"/>
    <w:rsid w:val="005B63CD"/>
    <w:rsid w:val="005B6BE9"/>
    <w:rsid w:val="005C06D6"/>
    <w:rsid w:val="005C4011"/>
    <w:rsid w:val="005C4A45"/>
    <w:rsid w:val="005C553F"/>
    <w:rsid w:val="005C5C23"/>
    <w:rsid w:val="005C6718"/>
    <w:rsid w:val="005C6D8B"/>
    <w:rsid w:val="005C7916"/>
    <w:rsid w:val="005D0833"/>
    <w:rsid w:val="005D0F60"/>
    <w:rsid w:val="005D136A"/>
    <w:rsid w:val="005D28EC"/>
    <w:rsid w:val="005D2C11"/>
    <w:rsid w:val="005D3D17"/>
    <w:rsid w:val="005D42F0"/>
    <w:rsid w:val="005D4D73"/>
    <w:rsid w:val="005D5C1C"/>
    <w:rsid w:val="005D6937"/>
    <w:rsid w:val="005D6ED7"/>
    <w:rsid w:val="005E0285"/>
    <w:rsid w:val="005E3D97"/>
    <w:rsid w:val="005E5429"/>
    <w:rsid w:val="005E6AAC"/>
    <w:rsid w:val="005E712C"/>
    <w:rsid w:val="005E7331"/>
    <w:rsid w:val="005E7914"/>
    <w:rsid w:val="005F187A"/>
    <w:rsid w:val="005F4FAF"/>
    <w:rsid w:val="005F6920"/>
    <w:rsid w:val="00600498"/>
    <w:rsid w:val="00600A30"/>
    <w:rsid w:val="00604CFD"/>
    <w:rsid w:val="00605A62"/>
    <w:rsid w:val="006063C7"/>
    <w:rsid w:val="00607272"/>
    <w:rsid w:val="0061166A"/>
    <w:rsid w:val="00612380"/>
    <w:rsid w:val="006140E1"/>
    <w:rsid w:val="0061496C"/>
    <w:rsid w:val="0061498C"/>
    <w:rsid w:val="006170F7"/>
    <w:rsid w:val="00617A0C"/>
    <w:rsid w:val="00617EEF"/>
    <w:rsid w:val="00620698"/>
    <w:rsid w:val="006207CF"/>
    <w:rsid w:val="00620B08"/>
    <w:rsid w:val="00622372"/>
    <w:rsid w:val="00622E9D"/>
    <w:rsid w:val="0062381D"/>
    <w:rsid w:val="00623D0A"/>
    <w:rsid w:val="006263CC"/>
    <w:rsid w:val="006314FF"/>
    <w:rsid w:val="00631756"/>
    <w:rsid w:val="00631D3A"/>
    <w:rsid w:val="00632208"/>
    <w:rsid w:val="00633524"/>
    <w:rsid w:val="00633DA0"/>
    <w:rsid w:val="00635B7F"/>
    <w:rsid w:val="00640B11"/>
    <w:rsid w:val="00641CC1"/>
    <w:rsid w:val="006436A9"/>
    <w:rsid w:val="00643D23"/>
    <w:rsid w:val="00644C49"/>
    <w:rsid w:val="00646D91"/>
    <w:rsid w:val="00646EE9"/>
    <w:rsid w:val="00650661"/>
    <w:rsid w:val="006512B3"/>
    <w:rsid w:val="0065176B"/>
    <w:rsid w:val="006523AE"/>
    <w:rsid w:val="00653B04"/>
    <w:rsid w:val="00654FE4"/>
    <w:rsid w:val="00656257"/>
    <w:rsid w:val="00657B2D"/>
    <w:rsid w:val="00657E65"/>
    <w:rsid w:val="00662073"/>
    <w:rsid w:val="0066208D"/>
    <w:rsid w:val="00663792"/>
    <w:rsid w:val="00666130"/>
    <w:rsid w:val="006667CA"/>
    <w:rsid w:val="00670DA8"/>
    <w:rsid w:val="00670DDB"/>
    <w:rsid w:val="00671E54"/>
    <w:rsid w:val="00672652"/>
    <w:rsid w:val="006727C7"/>
    <w:rsid w:val="00672874"/>
    <w:rsid w:val="0067387C"/>
    <w:rsid w:val="00673DEE"/>
    <w:rsid w:val="00676741"/>
    <w:rsid w:val="00676A1E"/>
    <w:rsid w:val="00676C7F"/>
    <w:rsid w:val="006812D6"/>
    <w:rsid w:val="00681DB2"/>
    <w:rsid w:val="00682764"/>
    <w:rsid w:val="00683F43"/>
    <w:rsid w:val="00684605"/>
    <w:rsid w:val="00685147"/>
    <w:rsid w:val="0068613C"/>
    <w:rsid w:val="00687945"/>
    <w:rsid w:val="006906F2"/>
    <w:rsid w:val="00691F85"/>
    <w:rsid w:val="00692DD6"/>
    <w:rsid w:val="006932DF"/>
    <w:rsid w:val="00693AFF"/>
    <w:rsid w:val="00693C70"/>
    <w:rsid w:val="0069504A"/>
    <w:rsid w:val="00696B2E"/>
    <w:rsid w:val="006975DA"/>
    <w:rsid w:val="00697DA2"/>
    <w:rsid w:val="006A0851"/>
    <w:rsid w:val="006A0A62"/>
    <w:rsid w:val="006A1974"/>
    <w:rsid w:val="006A205A"/>
    <w:rsid w:val="006A3214"/>
    <w:rsid w:val="006A325E"/>
    <w:rsid w:val="006A4116"/>
    <w:rsid w:val="006A4A94"/>
    <w:rsid w:val="006B1D1B"/>
    <w:rsid w:val="006B215E"/>
    <w:rsid w:val="006B2FEC"/>
    <w:rsid w:val="006B7C63"/>
    <w:rsid w:val="006C2C34"/>
    <w:rsid w:val="006C2DB8"/>
    <w:rsid w:val="006C31F9"/>
    <w:rsid w:val="006C3A68"/>
    <w:rsid w:val="006C44AB"/>
    <w:rsid w:val="006C4E23"/>
    <w:rsid w:val="006D045D"/>
    <w:rsid w:val="006D127F"/>
    <w:rsid w:val="006D1F51"/>
    <w:rsid w:val="006D2417"/>
    <w:rsid w:val="006D272E"/>
    <w:rsid w:val="006D2AAF"/>
    <w:rsid w:val="006D2F5C"/>
    <w:rsid w:val="006D37FD"/>
    <w:rsid w:val="006D475C"/>
    <w:rsid w:val="006D62D2"/>
    <w:rsid w:val="006D6408"/>
    <w:rsid w:val="006E03A0"/>
    <w:rsid w:val="006E1445"/>
    <w:rsid w:val="006E1BA6"/>
    <w:rsid w:val="006E1DB5"/>
    <w:rsid w:val="006E22DA"/>
    <w:rsid w:val="006E23C6"/>
    <w:rsid w:val="006E3294"/>
    <w:rsid w:val="006E4280"/>
    <w:rsid w:val="006E43A8"/>
    <w:rsid w:val="006E5700"/>
    <w:rsid w:val="006E60CA"/>
    <w:rsid w:val="006E6F73"/>
    <w:rsid w:val="006E70EB"/>
    <w:rsid w:val="006E76A4"/>
    <w:rsid w:val="006E7A79"/>
    <w:rsid w:val="006F00FE"/>
    <w:rsid w:val="006F23C3"/>
    <w:rsid w:val="006F496F"/>
    <w:rsid w:val="006F5027"/>
    <w:rsid w:val="006F5C0A"/>
    <w:rsid w:val="006F5E1A"/>
    <w:rsid w:val="006F67DD"/>
    <w:rsid w:val="006F7D0B"/>
    <w:rsid w:val="006F7EFC"/>
    <w:rsid w:val="00700056"/>
    <w:rsid w:val="007002D0"/>
    <w:rsid w:val="00701823"/>
    <w:rsid w:val="0070440B"/>
    <w:rsid w:val="007048A9"/>
    <w:rsid w:val="0071008D"/>
    <w:rsid w:val="0071308E"/>
    <w:rsid w:val="0071338E"/>
    <w:rsid w:val="00713C36"/>
    <w:rsid w:val="007151A2"/>
    <w:rsid w:val="0072026B"/>
    <w:rsid w:val="00720AC6"/>
    <w:rsid w:val="00723298"/>
    <w:rsid w:val="007239C6"/>
    <w:rsid w:val="00724302"/>
    <w:rsid w:val="00726EEE"/>
    <w:rsid w:val="00731363"/>
    <w:rsid w:val="00731617"/>
    <w:rsid w:val="00731ECD"/>
    <w:rsid w:val="00733CE6"/>
    <w:rsid w:val="00736497"/>
    <w:rsid w:val="007369AA"/>
    <w:rsid w:val="00736BE3"/>
    <w:rsid w:val="007417F8"/>
    <w:rsid w:val="00741AC4"/>
    <w:rsid w:val="007449AE"/>
    <w:rsid w:val="00746A9E"/>
    <w:rsid w:val="00755C43"/>
    <w:rsid w:val="00755E14"/>
    <w:rsid w:val="007575F4"/>
    <w:rsid w:val="007615F8"/>
    <w:rsid w:val="007644C4"/>
    <w:rsid w:val="00764915"/>
    <w:rsid w:val="00764B31"/>
    <w:rsid w:val="00765D7D"/>
    <w:rsid w:val="00766481"/>
    <w:rsid w:val="0076659F"/>
    <w:rsid w:val="00766B2D"/>
    <w:rsid w:val="00771137"/>
    <w:rsid w:val="007727BD"/>
    <w:rsid w:val="007731F4"/>
    <w:rsid w:val="00774E6E"/>
    <w:rsid w:val="00780564"/>
    <w:rsid w:val="00781F21"/>
    <w:rsid w:val="00783D96"/>
    <w:rsid w:val="00783F41"/>
    <w:rsid w:val="00785A0B"/>
    <w:rsid w:val="007872EF"/>
    <w:rsid w:val="00790B29"/>
    <w:rsid w:val="007922CF"/>
    <w:rsid w:val="00792D7E"/>
    <w:rsid w:val="00793813"/>
    <w:rsid w:val="00793B8A"/>
    <w:rsid w:val="00794243"/>
    <w:rsid w:val="0079440E"/>
    <w:rsid w:val="00795B5A"/>
    <w:rsid w:val="00796053"/>
    <w:rsid w:val="007976F6"/>
    <w:rsid w:val="00797A9D"/>
    <w:rsid w:val="007A0A9A"/>
    <w:rsid w:val="007A0C6C"/>
    <w:rsid w:val="007A1106"/>
    <w:rsid w:val="007A1370"/>
    <w:rsid w:val="007A317F"/>
    <w:rsid w:val="007A32E4"/>
    <w:rsid w:val="007A44C7"/>
    <w:rsid w:val="007A4E91"/>
    <w:rsid w:val="007A4FA1"/>
    <w:rsid w:val="007A5DD6"/>
    <w:rsid w:val="007A70AB"/>
    <w:rsid w:val="007A7B73"/>
    <w:rsid w:val="007B052B"/>
    <w:rsid w:val="007B17C0"/>
    <w:rsid w:val="007B395E"/>
    <w:rsid w:val="007B524F"/>
    <w:rsid w:val="007B6D16"/>
    <w:rsid w:val="007B6EAA"/>
    <w:rsid w:val="007C082F"/>
    <w:rsid w:val="007C1345"/>
    <w:rsid w:val="007C3E55"/>
    <w:rsid w:val="007C3F9F"/>
    <w:rsid w:val="007C7D35"/>
    <w:rsid w:val="007D0B4F"/>
    <w:rsid w:val="007D0BAF"/>
    <w:rsid w:val="007D0F3B"/>
    <w:rsid w:val="007D159D"/>
    <w:rsid w:val="007D3EFC"/>
    <w:rsid w:val="007D42B1"/>
    <w:rsid w:val="007D5CCF"/>
    <w:rsid w:val="007E0BB2"/>
    <w:rsid w:val="007E117A"/>
    <w:rsid w:val="007E13CA"/>
    <w:rsid w:val="007E55E5"/>
    <w:rsid w:val="007E5DB4"/>
    <w:rsid w:val="007E7C7C"/>
    <w:rsid w:val="007F290F"/>
    <w:rsid w:val="007F2923"/>
    <w:rsid w:val="007F56E7"/>
    <w:rsid w:val="007F7352"/>
    <w:rsid w:val="007F7E00"/>
    <w:rsid w:val="00800657"/>
    <w:rsid w:val="0080193C"/>
    <w:rsid w:val="00802E4F"/>
    <w:rsid w:val="0080506E"/>
    <w:rsid w:val="00805268"/>
    <w:rsid w:val="00805579"/>
    <w:rsid w:val="0080671E"/>
    <w:rsid w:val="00806E42"/>
    <w:rsid w:val="00810082"/>
    <w:rsid w:val="00811A2A"/>
    <w:rsid w:val="00812E52"/>
    <w:rsid w:val="00813016"/>
    <w:rsid w:val="00813F6E"/>
    <w:rsid w:val="00814189"/>
    <w:rsid w:val="008147B5"/>
    <w:rsid w:val="00816328"/>
    <w:rsid w:val="00817F79"/>
    <w:rsid w:val="0082299E"/>
    <w:rsid w:val="0082403B"/>
    <w:rsid w:val="008243DC"/>
    <w:rsid w:val="00826BDA"/>
    <w:rsid w:val="0082768B"/>
    <w:rsid w:val="00831838"/>
    <w:rsid w:val="008323A1"/>
    <w:rsid w:val="0083324D"/>
    <w:rsid w:val="0083473A"/>
    <w:rsid w:val="008373DB"/>
    <w:rsid w:val="00837567"/>
    <w:rsid w:val="00837AF7"/>
    <w:rsid w:val="0084266E"/>
    <w:rsid w:val="00842C67"/>
    <w:rsid w:val="0084571F"/>
    <w:rsid w:val="00850818"/>
    <w:rsid w:val="00850FB1"/>
    <w:rsid w:val="00852849"/>
    <w:rsid w:val="00852932"/>
    <w:rsid w:val="00852C85"/>
    <w:rsid w:val="008530C9"/>
    <w:rsid w:val="008535DC"/>
    <w:rsid w:val="00854DB7"/>
    <w:rsid w:val="00854F3A"/>
    <w:rsid w:val="00856E2C"/>
    <w:rsid w:val="00857720"/>
    <w:rsid w:val="00857F08"/>
    <w:rsid w:val="00861385"/>
    <w:rsid w:val="00861762"/>
    <w:rsid w:val="0086236B"/>
    <w:rsid w:val="008631D1"/>
    <w:rsid w:val="00864F95"/>
    <w:rsid w:val="0086526D"/>
    <w:rsid w:val="0086700D"/>
    <w:rsid w:val="00870B9C"/>
    <w:rsid w:val="00870E1E"/>
    <w:rsid w:val="008714F1"/>
    <w:rsid w:val="00871A48"/>
    <w:rsid w:val="00871CAA"/>
    <w:rsid w:val="008729A0"/>
    <w:rsid w:val="00872CBE"/>
    <w:rsid w:val="00873207"/>
    <w:rsid w:val="00873F76"/>
    <w:rsid w:val="008752DC"/>
    <w:rsid w:val="0087559D"/>
    <w:rsid w:val="00875858"/>
    <w:rsid w:val="00875DDF"/>
    <w:rsid w:val="00875E5C"/>
    <w:rsid w:val="008771C9"/>
    <w:rsid w:val="00877F75"/>
    <w:rsid w:val="00880D83"/>
    <w:rsid w:val="00881BB7"/>
    <w:rsid w:val="008837C3"/>
    <w:rsid w:val="008860BC"/>
    <w:rsid w:val="00886B5F"/>
    <w:rsid w:val="00887887"/>
    <w:rsid w:val="00887AC4"/>
    <w:rsid w:val="008901DF"/>
    <w:rsid w:val="00890BE7"/>
    <w:rsid w:val="00890CD1"/>
    <w:rsid w:val="0089181E"/>
    <w:rsid w:val="00891EDE"/>
    <w:rsid w:val="00892050"/>
    <w:rsid w:val="00892707"/>
    <w:rsid w:val="00893265"/>
    <w:rsid w:val="00893528"/>
    <w:rsid w:val="00893983"/>
    <w:rsid w:val="0089424C"/>
    <w:rsid w:val="008976B7"/>
    <w:rsid w:val="00897EE3"/>
    <w:rsid w:val="008A3281"/>
    <w:rsid w:val="008A39C8"/>
    <w:rsid w:val="008A4725"/>
    <w:rsid w:val="008A65FB"/>
    <w:rsid w:val="008A7728"/>
    <w:rsid w:val="008B0558"/>
    <w:rsid w:val="008B31CE"/>
    <w:rsid w:val="008B34BD"/>
    <w:rsid w:val="008B4C9F"/>
    <w:rsid w:val="008B58C3"/>
    <w:rsid w:val="008B659D"/>
    <w:rsid w:val="008C17DD"/>
    <w:rsid w:val="008C59A1"/>
    <w:rsid w:val="008C6B1D"/>
    <w:rsid w:val="008C7BAD"/>
    <w:rsid w:val="008D1401"/>
    <w:rsid w:val="008D22E9"/>
    <w:rsid w:val="008D2C27"/>
    <w:rsid w:val="008D2F95"/>
    <w:rsid w:val="008D34C1"/>
    <w:rsid w:val="008D459D"/>
    <w:rsid w:val="008D7316"/>
    <w:rsid w:val="008E00AA"/>
    <w:rsid w:val="008E0BF0"/>
    <w:rsid w:val="008E14FD"/>
    <w:rsid w:val="008E2DD7"/>
    <w:rsid w:val="008E2E2E"/>
    <w:rsid w:val="008E3804"/>
    <w:rsid w:val="008E4FEA"/>
    <w:rsid w:val="008E51DD"/>
    <w:rsid w:val="008E78A0"/>
    <w:rsid w:val="008F119A"/>
    <w:rsid w:val="008F37B0"/>
    <w:rsid w:val="008F491F"/>
    <w:rsid w:val="008F5B62"/>
    <w:rsid w:val="008F60C8"/>
    <w:rsid w:val="008F66C7"/>
    <w:rsid w:val="008F7E1B"/>
    <w:rsid w:val="009014E2"/>
    <w:rsid w:val="00902984"/>
    <w:rsid w:val="00904215"/>
    <w:rsid w:val="009044F7"/>
    <w:rsid w:val="00906D4D"/>
    <w:rsid w:val="00906E0C"/>
    <w:rsid w:val="009112E4"/>
    <w:rsid w:val="00913533"/>
    <w:rsid w:val="0091368E"/>
    <w:rsid w:val="00913A7C"/>
    <w:rsid w:val="00914CC4"/>
    <w:rsid w:val="00917392"/>
    <w:rsid w:val="00923AD5"/>
    <w:rsid w:val="00923B0B"/>
    <w:rsid w:val="0092425B"/>
    <w:rsid w:val="0092510F"/>
    <w:rsid w:val="00925511"/>
    <w:rsid w:val="009266A7"/>
    <w:rsid w:val="009269AE"/>
    <w:rsid w:val="00927499"/>
    <w:rsid w:val="009320BA"/>
    <w:rsid w:val="00933761"/>
    <w:rsid w:val="00933903"/>
    <w:rsid w:val="00933A09"/>
    <w:rsid w:val="009362A4"/>
    <w:rsid w:val="00937BAC"/>
    <w:rsid w:val="00940BD9"/>
    <w:rsid w:val="00940D9A"/>
    <w:rsid w:val="0094133E"/>
    <w:rsid w:val="0094282E"/>
    <w:rsid w:val="00947EEA"/>
    <w:rsid w:val="009539D2"/>
    <w:rsid w:val="00953B91"/>
    <w:rsid w:val="0095442C"/>
    <w:rsid w:val="00954677"/>
    <w:rsid w:val="009556AF"/>
    <w:rsid w:val="00955C4D"/>
    <w:rsid w:val="00955D63"/>
    <w:rsid w:val="009567F7"/>
    <w:rsid w:val="00957121"/>
    <w:rsid w:val="009602A8"/>
    <w:rsid w:val="00962612"/>
    <w:rsid w:val="00962A1D"/>
    <w:rsid w:val="009637B9"/>
    <w:rsid w:val="00964141"/>
    <w:rsid w:val="00965C10"/>
    <w:rsid w:val="00972833"/>
    <w:rsid w:val="0097538F"/>
    <w:rsid w:val="00977541"/>
    <w:rsid w:val="009822E7"/>
    <w:rsid w:val="00982770"/>
    <w:rsid w:val="00984329"/>
    <w:rsid w:val="00984E91"/>
    <w:rsid w:val="00984EBE"/>
    <w:rsid w:val="0098566A"/>
    <w:rsid w:val="00987BA8"/>
    <w:rsid w:val="0099105F"/>
    <w:rsid w:val="00991B6F"/>
    <w:rsid w:val="00993F58"/>
    <w:rsid w:val="0099461C"/>
    <w:rsid w:val="00994ABB"/>
    <w:rsid w:val="00995202"/>
    <w:rsid w:val="0099678F"/>
    <w:rsid w:val="00996D3D"/>
    <w:rsid w:val="0099790C"/>
    <w:rsid w:val="009A1ECC"/>
    <w:rsid w:val="009A33D3"/>
    <w:rsid w:val="009A6471"/>
    <w:rsid w:val="009A742C"/>
    <w:rsid w:val="009B05F4"/>
    <w:rsid w:val="009B1F67"/>
    <w:rsid w:val="009B375F"/>
    <w:rsid w:val="009B39D6"/>
    <w:rsid w:val="009B56BD"/>
    <w:rsid w:val="009B5AC7"/>
    <w:rsid w:val="009C04D4"/>
    <w:rsid w:val="009C4A9C"/>
    <w:rsid w:val="009C4B63"/>
    <w:rsid w:val="009C5AD8"/>
    <w:rsid w:val="009C6A1E"/>
    <w:rsid w:val="009C7270"/>
    <w:rsid w:val="009D0674"/>
    <w:rsid w:val="009D0941"/>
    <w:rsid w:val="009D11A5"/>
    <w:rsid w:val="009D2039"/>
    <w:rsid w:val="009D21B4"/>
    <w:rsid w:val="009D2C81"/>
    <w:rsid w:val="009D3FE5"/>
    <w:rsid w:val="009D40D5"/>
    <w:rsid w:val="009D49A4"/>
    <w:rsid w:val="009D6575"/>
    <w:rsid w:val="009D6654"/>
    <w:rsid w:val="009D6D81"/>
    <w:rsid w:val="009E1AF4"/>
    <w:rsid w:val="009E2EB5"/>
    <w:rsid w:val="009E3215"/>
    <w:rsid w:val="009E34B6"/>
    <w:rsid w:val="009E3F10"/>
    <w:rsid w:val="009E4552"/>
    <w:rsid w:val="009E4D3A"/>
    <w:rsid w:val="009E7820"/>
    <w:rsid w:val="009F257E"/>
    <w:rsid w:val="009F4147"/>
    <w:rsid w:val="009F5E9F"/>
    <w:rsid w:val="009F60AA"/>
    <w:rsid w:val="00A02B1B"/>
    <w:rsid w:val="00A07834"/>
    <w:rsid w:val="00A07841"/>
    <w:rsid w:val="00A10F8F"/>
    <w:rsid w:val="00A1128E"/>
    <w:rsid w:val="00A1174E"/>
    <w:rsid w:val="00A1301B"/>
    <w:rsid w:val="00A14F12"/>
    <w:rsid w:val="00A15B56"/>
    <w:rsid w:val="00A15E7A"/>
    <w:rsid w:val="00A2065E"/>
    <w:rsid w:val="00A2107B"/>
    <w:rsid w:val="00A2111A"/>
    <w:rsid w:val="00A22E1D"/>
    <w:rsid w:val="00A245E8"/>
    <w:rsid w:val="00A26A7D"/>
    <w:rsid w:val="00A27C0C"/>
    <w:rsid w:val="00A27F5D"/>
    <w:rsid w:val="00A31181"/>
    <w:rsid w:val="00A313A6"/>
    <w:rsid w:val="00A313B8"/>
    <w:rsid w:val="00A349B8"/>
    <w:rsid w:val="00A349F4"/>
    <w:rsid w:val="00A358B2"/>
    <w:rsid w:val="00A35A2C"/>
    <w:rsid w:val="00A379E1"/>
    <w:rsid w:val="00A41204"/>
    <w:rsid w:val="00A4161A"/>
    <w:rsid w:val="00A42658"/>
    <w:rsid w:val="00A430AD"/>
    <w:rsid w:val="00A4334D"/>
    <w:rsid w:val="00A44863"/>
    <w:rsid w:val="00A45F6F"/>
    <w:rsid w:val="00A5106F"/>
    <w:rsid w:val="00A511F8"/>
    <w:rsid w:val="00A56B5A"/>
    <w:rsid w:val="00A5729F"/>
    <w:rsid w:val="00A57AFB"/>
    <w:rsid w:val="00A606AC"/>
    <w:rsid w:val="00A61BE9"/>
    <w:rsid w:val="00A6238F"/>
    <w:rsid w:val="00A6334B"/>
    <w:rsid w:val="00A645D2"/>
    <w:rsid w:val="00A65AF2"/>
    <w:rsid w:val="00A67023"/>
    <w:rsid w:val="00A679C3"/>
    <w:rsid w:val="00A70561"/>
    <w:rsid w:val="00A709E1"/>
    <w:rsid w:val="00A70E68"/>
    <w:rsid w:val="00A72FFC"/>
    <w:rsid w:val="00A7386B"/>
    <w:rsid w:val="00A742A3"/>
    <w:rsid w:val="00A76FBF"/>
    <w:rsid w:val="00A83C69"/>
    <w:rsid w:val="00A84258"/>
    <w:rsid w:val="00A91FCB"/>
    <w:rsid w:val="00A93EB2"/>
    <w:rsid w:val="00A940F0"/>
    <w:rsid w:val="00A94A00"/>
    <w:rsid w:val="00A94AFD"/>
    <w:rsid w:val="00A94D5D"/>
    <w:rsid w:val="00A95BD3"/>
    <w:rsid w:val="00A9657B"/>
    <w:rsid w:val="00A96EEA"/>
    <w:rsid w:val="00A976A4"/>
    <w:rsid w:val="00AA13B5"/>
    <w:rsid w:val="00AA41CE"/>
    <w:rsid w:val="00AA52DC"/>
    <w:rsid w:val="00AB0946"/>
    <w:rsid w:val="00AB2826"/>
    <w:rsid w:val="00AB3820"/>
    <w:rsid w:val="00AB5610"/>
    <w:rsid w:val="00AB6D70"/>
    <w:rsid w:val="00AB6E29"/>
    <w:rsid w:val="00AB7E7A"/>
    <w:rsid w:val="00AC4BBC"/>
    <w:rsid w:val="00AC6389"/>
    <w:rsid w:val="00AC7D5B"/>
    <w:rsid w:val="00AD0685"/>
    <w:rsid w:val="00AD1F90"/>
    <w:rsid w:val="00AD3493"/>
    <w:rsid w:val="00AD3629"/>
    <w:rsid w:val="00AD3820"/>
    <w:rsid w:val="00AD3BA2"/>
    <w:rsid w:val="00AD4C73"/>
    <w:rsid w:val="00AD51D6"/>
    <w:rsid w:val="00AD5D9E"/>
    <w:rsid w:val="00AD7054"/>
    <w:rsid w:val="00AD75A4"/>
    <w:rsid w:val="00AE09C7"/>
    <w:rsid w:val="00AE0AFA"/>
    <w:rsid w:val="00AE0CB9"/>
    <w:rsid w:val="00AE1616"/>
    <w:rsid w:val="00AE1771"/>
    <w:rsid w:val="00AE191C"/>
    <w:rsid w:val="00AE1BEB"/>
    <w:rsid w:val="00AE3555"/>
    <w:rsid w:val="00AE35CD"/>
    <w:rsid w:val="00AE3D2A"/>
    <w:rsid w:val="00AE4192"/>
    <w:rsid w:val="00AE4323"/>
    <w:rsid w:val="00AE5F87"/>
    <w:rsid w:val="00AF050D"/>
    <w:rsid w:val="00AF0A10"/>
    <w:rsid w:val="00AF10B0"/>
    <w:rsid w:val="00AF1771"/>
    <w:rsid w:val="00AF270E"/>
    <w:rsid w:val="00AF27A4"/>
    <w:rsid w:val="00AF33B5"/>
    <w:rsid w:val="00AF445D"/>
    <w:rsid w:val="00AF4F60"/>
    <w:rsid w:val="00AF5EA4"/>
    <w:rsid w:val="00AF61EB"/>
    <w:rsid w:val="00AF6FC6"/>
    <w:rsid w:val="00AF7165"/>
    <w:rsid w:val="00B00538"/>
    <w:rsid w:val="00B02CDF"/>
    <w:rsid w:val="00B0514F"/>
    <w:rsid w:val="00B05E1E"/>
    <w:rsid w:val="00B105CD"/>
    <w:rsid w:val="00B109AF"/>
    <w:rsid w:val="00B10BEF"/>
    <w:rsid w:val="00B116E6"/>
    <w:rsid w:val="00B12AA5"/>
    <w:rsid w:val="00B13A80"/>
    <w:rsid w:val="00B1469F"/>
    <w:rsid w:val="00B160AB"/>
    <w:rsid w:val="00B16E44"/>
    <w:rsid w:val="00B172C2"/>
    <w:rsid w:val="00B2081E"/>
    <w:rsid w:val="00B213E4"/>
    <w:rsid w:val="00B224FA"/>
    <w:rsid w:val="00B22726"/>
    <w:rsid w:val="00B23A7D"/>
    <w:rsid w:val="00B258BD"/>
    <w:rsid w:val="00B25F47"/>
    <w:rsid w:val="00B26679"/>
    <w:rsid w:val="00B27C18"/>
    <w:rsid w:val="00B27DA5"/>
    <w:rsid w:val="00B3237E"/>
    <w:rsid w:val="00B32912"/>
    <w:rsid w:val="00B34C95"/>
    <w:rsid w:val="00B34EEA"/>
    <w:rsid w:val="00B34FA1"/>
    <w:rsid w:val="00B41814"/>
    <w:rsid w:val="00B426A3"/>
    <w:rsid w:val="00B4283C"/>
    <w:rsid w:val="00B43043"/>
    <w:rsid w:val="00B437F4"/>
    <w:rsid w:val="00B50120"/>
    <w:rsid w:val="00B52235"/>
    <w:rsid w:val="00B52FF8"/>
    <w:rsid w:val="00B544CB"/>
    <w:rsid w:val="00B5576F"/>
    <w:rsid w:val="00B609F5"/>
    <w:rsid w:val="00B6190B"/>
    <w:rsid w:val="00B61ADC"/>
    <w:rsid w:val="00B62C28"/>
    <w:rsid w:val="00B63023"/>
    <w:rsid w:val="00B64709"/>
    <w:rsid w:val="00B64D71"/>
    <w:rsid w:val="00B67E7B"/>
    <w:rsid w:val="00B709CA"/>
    <w:rsid w:val="00B7167B"/>
    <w:rsid w:val="00B72A29"/>
    <w:rsid w:val="00B72A2D"/>
    <w:rsid w:val="00B736E6"/>
    <w:rsid w:val="00B73B94"/>
    <w:rsid w:val="00B743AC"/>
    <w:rsid w:val="00B76E3F"/>
    <w:rsid w:val="00B76EC9"/>
    <w:rsid w:val="00B771B2"/>
    <w:rsid w:val="00B80B45"/>
    <w:rsid w:val="00B81E4C"/>
    <w:rsid w:val="00B821FA"/>
    <w:rsid w:val="00B825FF"/>
    <w:rsid w:val="00B83A97"/>
    <w:rsid w:val="00B83C64"/>
    <w:rsid w:val="00B8632F"/>
    <w:rsid w:val="00B86735"/>
    <w:rsid w:val="00B91083"/>
    <w:rsid w:val="00B92D88"/>
    <w:rsid w:val="00B92E96"/>
    <w:rsid w:val="00B95129"/>
    <w:rsid w:val="00B9603A"/>
    <w:rsid w:val="00B97388"/>
    <w:rsid w:val="00BA0443"/>
    <w:rsid w:val="00BA1660"/>
    <w:rsid w:val="00BA374B"/>
    <w:rsid w:val="00BA4FDD"/>
    <w:rsid w:val="00BA617F"/>
    <w:rsid w:val="00BA618F"/>
    <w:rsid w:val="00BA694C"/>
    <w:rsid w:val="00BA6DE1"/>
    <w:rsid w:val="00BA7588"/>
    <w:rsid w:val="00BB00F9"/>
    <w:rsid w:val="00BB0DCA"/>
    <w:rsid w:val="00BB2D42"/>
    <w:rsid w:val="00BB3C80"/>
    <w:rsid w:val="00BB40B4"/>
    <w:rsid w:val="00BC18CA"/>
    <w:rsid w:val="00BC1C62"/>
    <w:rsid w:val="00BC3101"/>
    <w:rsid w:val="00BD00F1"/>
    <w:rsid w:val="00BD0EFC"/>
    <w:rsid w:val="00BD1194"/>
    <w:rsid w:val="00BD36C9"/>
    <w:rsid w:val="00BD4901"/>
    <w:rsid w:val="00BD59B5"/>
    <w:rsid w:val="00BD6EC1"/>
    <w:rsid w:val="00BD70DC"/>
    <w:rsid w:val="00BE0F4E"/>
    <w:rsid w:val="00BE14A8"/>
    <w:rsid w:val="00BE2497"/>
    <w:rsid w:val="00BE2B69"/>
    <w:rsid w:val="00BE2B6A"/>
    <w:rsid w:val="00BE2DAF"/>
    <w:rsid w:val="00BE2FC5"/>
    <w:rsid w:val="00BE33D9"/>
    <w:rsid w:val="00BE4B5F"/>
    <w:rsid w:val="00BE4F19"/>
    <w:rsid w:val="00BE548C"/>
    <w:rsid w:val="00BE55CB"/>
    <w:rsid w:val="00BE6FC4"/>
    <w:rsid w:val="00BE782F"/>
    <w:rsid w:val="00BF25F3"/>
    <w:rsid w:val="00BF346B"/>
    <w:rsid w:val="00BF434B"/>
    <w:rsid w:val="00BF46D6"/>
    <w:rsid w:val="00BF5936"/>
    <w:rsid w:val="00BF5BC2"/>
    <w:rsid w:val="00BF6926"/>
    <w:rsid w:val="00BF7FED"/>
    <w:rsid w:val="00C00599"/>
    <w:rsid w:val="00C00CF2"/>
    <w:rsid w:val="00C01419"/>
    <w:rsid w:val="00C036AE"/>
    <w:rsid w:val="00C04872"/>
    <w:rsid w:val="00C07F70"/>
    <w:rsid w:val="00C104B8"/>
    <w:rsid w:val="00C11AEC"/>
    <w:rsid w:val="00C11F88"/>
    <w:rsid w:val="00C13304"/>
    <w:rsid w:val="00C16112"/>
    <w:rsid w:val="00C21593"/>
    <w:rsid w:val="00C22079"/>
    <w:rsid w:val="00C234FB"/>
    <w:rsid w:val="00C23C81"/>
    <w:rsid w:val="00C2536A"/>
    <w:rsid w:val="00C2613B"/>
    <w:rsid w:val="00C303A0"/>
    <w:rsid w:val="00C312DC"/>
    <w:rsid w:val="00C33A8E"/>
    <w:rsid w:val="00C35901"/>
    <w:rsid w:val="00C40032"/>
    <w:rsid w:val="00C420F5"/>
    <w:rsid w:val="00C423B8"/>
    <w:rsid w:val="00C42D05"/>
    <w:rsid w:val="00C43C14"/>
    <w:rsid w:val="00C47C99"/>
    <w:rsid w:val="00C47FA3"/>
    <w:rsid w:val="00C47FD2"/>
    <w:rsid w:val="00C502CF"/>
    <w:rsid w:val="00C51238"/>
    <w:rsid w:val="00C52378"/>
    <w:rsid w:val="00C5274C"/>
    <w:rsid w:val="00C53B19"/>
    <w:rsid w:val="00C5442A"/>
    <w:rsid w:val="00C54BB7"/>
    <w:rsid w:val="00C56543"/>
    <w:rsid w:val="00C56911"/>
    <w:rsid w:val="00C57135"/>
    <w:rsid w:val="00C60459"/>
    <w:rsid w:val="00C615DF"/>
    <w:rsid w:val="00C630A6"/>
    <w:rsid w:val="00C6448B"/>
    <w:rsid w:val="00C64888"/>
    <w:rsid w:val="00C64D55"/>
    <w:rsid w:val="00C6535B"/>
    <w:rsid w:val="00C70D93"/>
    <w:rsid w:val="00C70FE5"/>
    <w:rsid w:val="00C71B48"/>
    <w:rsid w:val="00C73352"/>
    <w:rsid w:val="00C738B5"/>
    <w:rsid w:val="00C73F14"/>
    <w:rsid w:val="00C75835"/>
    <w:rsid w:val="00C760FC"/>
    <w:rsid w:val="00C76DA5"/>
    <w:rsid w:val="00C76FCA"/>
    <w:rsid w:val="00C81671"/>
    <w:rsid w:val="00C82B7E"/>
    <w:rsid w:val="00C8309B"/>
    <w:rsid w:val="00C83922"/>
    <w:rsid w:val="00C84BEF"/>
    <w:rsid w:val="00C8567D"/>
    <w:rsid w:val="00C867F9"/>
    <w:rsid w:val="00C87680"/>
    <w:rsid w:val="00C90A74"/>
    <w:rsid w:val="00C90BC7"/>
    <w:rsid w:val="00C9123E"/>
    <w:rsid w:val="00C93721"/>
    <w:rsid w:val="00C93D34"/>
    <w:rsid w:val="00C93E7D"/>
    <w:rsid w:val="00C94127"/>
    <w:rsid w:val="00C94B65"/>
    <w:rsid w:val="00C94D96"/>
    <w:rsid w:val="00C9767D"/>
    <w:rsid w:val="00CA206F"/>
    <w:rsid w:val="00CA2B26"/>
    <w:rsid w:val="00CA2DA4"/>
    <w:rsid w:val="00CA3991"/>
    <w:rsid w:val="00CA519E"/>
    <w:rsid w:val="00CA5310"/>
    <w:rsid w:val="00CA5A25"/>
    <w:rsid w:val="00CA7B40"/>
    <w:rsid w:val="00CB14CF"/>
    <w:rsid w:val="00CB2797"/>
    <w:rsid w:val="00CB3ABB"/>
    <w:rsid w:val="00CB3EB7"/>
    <w:rsid w:val="00CB53DE"/>
    <w:rsid w:val="00CB5623"/>
    <w:rsid w:val="00CB597D"/>
    <w:rsid w:val="00CC1B9D"/>
    <w:rsid w:val="00CC4EAE"/>
    <w:rsid w:val="00CC5B4C"/>
    <w:rsid w:val="00CD0AA1"/>
    <w:rsid w:val="00CD1019"/>
    <w:rsid w:val="00CD2468"/>
    <w:rsid w:val="00CD3143"/>
    <w:rsid w:val="00CD36C0"/>
    <w:rsid w:val="00CD5CBD"/>
    <w:rsid w:val="00CD5D87"/>
    <w:rsid w:val="00CD6910"/>
    <w:rsid w:val="00CE05BB"/>
    <w:rsid w:val="00CE0B6F"/>
    <w:rsid w:val="00CE1257"/>
    <w:rsid w:val="00CE1C04"/>
    <w:rsid w:val="00CE20FD"/>
    <w:rsid w:val="00CE2F40"/>
    <w:rsid w:val="00CE3087"/>
    <w:rsid w:val="00CE4917"/>
    <w:rsid w:val="00CE5B52"/>
    <w:rsid w:val="00CF0011"/>
    <w:rsid w:val="00CF01F9"/>
    <w:rsid w:val="00CF2CF1"/>
    <w:rsid w:val="00CF2DF9"/>
    <w:rsid w:val="00CF316A"/>
    <w:rsid w:val="00CF5FC9"/>
    <w:rsid w:val="00CF631F"/>
    <w:rsid w:val="00CF634D"/>
    <w:rsid w:val="00D00958"/>
    <w:rsid w:val="00D02340"/>
    <w:rsid w:val="00D0460D"/>
    <w:rsid w:val="00D04679"/>
    <w:rsid w:val="00D04B5D"/>
    <w:rsid w:val="00D05C5F"/>
    <w:rsid w:val="00D06272"/>
    <w:rsid w:val="00D06D62"/>
    <w:rsid w:val="00D123EE"/>
    <w:rsid w:val="00D16054"/>
    <w:rsid w:val="00D16E3D"/>
    <w:rsid w:val="00D21187"/>
    <w:rsid w:val="00D21F04"/>
    <w:rsid w:val="00D22B75"/>
    <w:rsid w:val="00D27A75"/>
    <w:rsid w:val="00D27B04"/>
    <w:rsid w:val="00D301EF"/>
    <w:rsid w:val="00D33197"/>
    <w:rsid w:val="00D33643"/>
    <w:rsid w:val="00D3445F"/>
    <w:rsid w:val="00D40115"/>
    <w:rsid w:val="00D405C9"/>
    <w:rsid w:val="00D4271F"/>
    <w:rsid w:val="00D42B33"/>
    <w:rsid w:val="00D43FFD"/>
    <w:rsid w:val="00D4428A"/>
    <w:rsid w:val="00D44B17"/>
    <w:rsid w:val="00D45615"/>
    <w:rsid w:val="00D45DEE"/>
    <w:rsid w:val="00D46BC1"/>
    <w:rsid w:val="00D46F8B"/>
    <w:rsid w:val="00D51000"/>
    <w:rsid w:val="00D51191"/>
    <w:rsid w:val="00D51A4F"/>
    <w:rsid w:val="00D546F5"/>
    <w:rsid w:val="00D5636A"/>
    <w:rsid w:val="00D60525"/>
    <w:rsid w:val="00D60AFD"/>
    <w:rsid w:val="00D642B4"/>
    <w:rsid w:val="00D64F04"/>
    <w:rsid w:val="00D654EF"/>
    <w:rsid w:val="00D6603C"/>
    <w:rsid w:val="00D67AA0"/>
    <w:rsid w:val="00D715FA"/>
    <w:rsid w:val="00D732FD"/>
    <w:rsid w:val="00D73489"/>
    <w:rsid w:val="00D73F64"/>
    <w:rsid w:val="00D74AA1"/>
    <w:rsid w:val="00D7664B"/>
    <w:rsid w:val="00D76EA0"/>
    <w:rsid w:val="00D81484"/>
    <w:rsid w:val="00D81E9A"/>
    <w:rsid w:val="00D821C1"/>
    <w:rsid w:val="00D830FE"/>
    <w:rsid w:val="00D833EC"/>
    <w:rsid w:val="00D84123"/>
    <w:rsid w:val="00D851E9"/>
    <w:rsid w:val="00D86942"/>
    <w:rsid w:val="00D87C6F"/>
    <w:rsid w:val="00D87D65"/>
    <w:rsid w:val="00D908DC"/>
    <w:rsid w:val="00D925D7"/>
    <w:rsid w:val="00D92F45"/>
    <w:rsid w:val="00D9334E"/>
    <w:rsid w:val="00D933A3"/>
    <w:rsid w:val="00D94727"/>
    <w:rsid w:val="00D95AA7"/>
    <w:rsid w:val="00D95E80"/>
    <w:rsid w:val="00D96024"/>
    <w:rsid w:val="00D972B7"/>
    <w:rsid w:val="00DA3052"/>
    <w:rsid w:val="00DA37E1"/>
    <w:rsid w:val="00DA55C1"/>
    <w:rsid w:val="00DA5713"/>
    <w:rsid w:val="00DA6928"/>
    <w:rsid w:val="00DA761F"/>
    <w:rsid w:val="00DB021C"/>
    <w:rsid w:val="00DB3342"/>
    <w:rsid w:val="00DB4A3C"/>
    <w:rsid w:val="00DB58AF"/>
    <w:rsid w:val="00DB61E9"/>
    <w:rsid w:val="00DB6A54"/>
    <w:rsid w:val="00DC0180"/>
    <w:rsid w:val="00DC17F4"/>
    <w:rsid w:val="00DC260C"/>
    <w:rsid w:val="00DC27A1"/>
    <w:rsid w:val="00DC2841"/>
    <w:rsid w:val="00DC293A"/>
    <w:rsid w:val="00DC3543"/>
    <w:rsid w:val="00DC686A"/>
    <w:rsid w:val="00DC69FC"/>
    <w:rsid w:val="00DD00E2"/>
    <w:rsid w:val="00DD1302"/>
    <w:rsid w:val="00DD26D7"/>
    <w:rsid w:val="00DD3986"/>
    <w:rsid w:val="00DD4382"/>
    <w:rsid w:val="00DD4D08"/>
    <w:rsid w:val="00DD4D8D"/>
    <w:rsid w:val="00DD4F4F"/>
    <w:rsid w:val="00DD613B"/>
    <w:rsid w:val="00DE22F6"/>
    <w:rsid w:val="00DE26B9"/>
    <w:rsid w:val="00DE6AD2"/>
    <w:rsid w:val="00DF02DB"/>
    <w:rsid w:val="00DF0C23"/>
    <w:rsid w:val="00DF2E3B"/>
    <w:rsid w:val="00DF3709"/>
    <w:rsid w:val="00DF3E08"/>
    <w:rsid w:val="00DF467B"/>
    <w:rsid w:val="00DF4F28"/>
    <w:rsid w:val="00DF6B75"/>
    <w:rsid w:val="00E01D7F"/>
    <w:rsid w:val="00E02ADE"/>
    <w:rsid w:val="00E0441E"/>
    <w:rsid w:val="00E04EEA"/>
    <w:rsid w:val="00E0612C"/>
    <w:rsid w:val="00E06BE8"/>
    <w:rsid w:val="00E072A7"/>
    <w:rsid w:val="00E073ED"/>
    <w:rsid w:val="00E10092"/>
    <w:rsid w:val="00E117CB"/>
    <w:rsid w:val="00E11815"/>
    <w:rsid w:val="00E11C29"/>
    <w:rsid w:val="00E13144"/>
    <w:rsid w:val="00E13F9E"/>
    <w:rsid w:val="00E159E1"/>
    <w:rsid w:val="00E1617F"/>
    <w:rsid w:val="00E168E7"/>
    <w:rsid w:val="00E17FC0"/>
    <w:rsid w:val="00E21FE0"/>
    <w:rsid w:val="00E227AD"/>
    <w:rsid w:val="00E22FC5"/>
    <w:rsid w:val="00E27D49"/>
    <w:rsid w:val="00E30350"/>
    <w:rsid w:val="00E3065F"/>
    <w:rsid w:val="00E31AAD"/>
    <w:rsid w:val="00E324A8"/>
    <w:rsid w:val="00E33F52"/>
    <w:rsid w:val="00E34FBE"/>
    <w:rsid w:val="00E36CA7"/>
    <w:rsid w:val="00E412E7"/>
    <w:rsid w:val="00E41C58"/>
    <w:rsid w:val="00E421C9"/>
    <w:rsid w:val="00E44C84"/>
    <w:rsid w:val="00E45540"/>
    <w:rsid w:val="00E45D01"/>
    <w:rsid w:val="00E46363"/>
    <w:rsid w:val="00E5156C"/>
    <w:rsid w:val="00E5217F"/>
    <w:rsid w:val="00E52F82"/>
    <w:rsid w:val="00E541C0"/>
    <w:rsid w:val="00E54ADD"/>
    <w:rsid w:val="00E5588C"/>
    <w:rsid w:val="00E5589D"/>
    <w:rsid w:val="00E57C16"/>
    <w:rsid w:val="00E603BC"/>
    <w:rsid w:val="00E61D12"/>
    <w:rsid w:val="00E62312"/>
    <w:rsid w:val="00E63349"/>
    <w:rsid w:val="00E635A5"/>
    <w:rsid w:val="00E66C9A"/>
    <w:rsid w:val="00E7239E"/>
    <w:rsid w:val="00E74855"/>
    <w:rsid w:val="00E76326"/>
    <w:rsid w:val="00E7730F"/>
    <w:rsid w:val="00E800BA"/>
    <w:rsid w:val="00E80ADF"/>
    <w:rsid w:val="00E817A6"/>
    <w:rsid w:val="00E8260B"/>
    <w:rsid w:val="00E838FC"/>
    <w:rsid w:val="00E83D88"/>
    <w:rsid w:val="00E848D7"/>
    <w:rsid w:val="00E9128A"/>
    <w:rsid w:val="00E914B9"/>
    <w:rsid w:val="00E9313F"/>
    <w:rsid w:val="00E96703"/>
    <w:rsid w:val="00E9688F"/>
    <w:rsid w:val="00E97136"/>
    <w:rsid w:val="00E97D35"/>
    <w:rsid w:val="00EA4576"/>
    <w:rsid w:val="00EA55E3"/>
    <w:rsid w:val="00EA5A5A"/>
    <w:rsid w:val="00EA6460"/>
    <w:rsid w:val="00EA6870"/>
    <w:rsid w:val="00EA6CE9"/>
    <w:rsid w:val="00EA6FC3"/>
    <w:rsid w:val="00EB31AE"/>
    <w:rsid w:val="00EB34B0"/>
    <w:rsid w:val="00EB3E3A"/>
    <w:rsid w:val="00EB4C58"/>
    <w:rsid w:val="00EB4EE0"/>
    <w:rsid w:val="00EB5443"/>
    <w:rsid w:val="00EC0ACF"/>
    <w:rsid w:val="00EC1A9B"/>
    <w:rsid w:val="00EC2A7D"/>
    <w:rsid w:val="00EC4C7D"/>
    <w:rsid w:val="00EC50E7"/>
    <w:rsid w:val="00EC78AF"/>
    <w:rsid w:val="00EC7B4F"/>
    <w:rsid w:val="00ED284B"/>
    <w:rsid w:val="00ED556F"/>
    <w:rsid w:val="00ED6BAF"/>
    <w:rsid w:val="00ED7B6E"/>
    <w:rsid w:val="00EE0BE3"/>
    <w:rsid w:val="00EE11FB"/>
    <w:rsid w:val="00EE237A"/>
    <w:rsid w:val="00EE2F8E"/>
    <w:rsid w:val="00EE3B59"/>
    <w:rsid w:val="00EE4397"/>
    <w:rsid w:val="00EE54DB"/>
    <w:rsid w:val="00EE6176"/>
    <w:rsid w:val="00EF218D"/>
    <w:rsid w:val="00EF274B"/>
    <w:rsid w:val="00EF2D96"/>
    <w:rsid w:val="00EF408D"/>
    <w:rsid w:val="00EF4655"/>
    <w:rsid w:val="00EF4DD9"/>
    <w:rsid w:val="00EF5951"/>
    <w:rsid w:val="00EF6611"/>
    <w:rsid w:val="00F0055C"/>
    <w:rsid w:val="00F024A4"/>
    <w:rsid w:val="00F04012"/>
    <w:rsid w:val="00F0501F"/>
    <w:rsid w:val="00F05202"/>
    <w:rsid w:val="00F064D8"/>
    <w:rsid w:val="00F06855"/>
    <w:rsid w:val="00F07978"/>
    <w:rsid w:val="00F1243B"/>
    <w:rsid w:val="00F1413F"/>
    <w:rsid w:val="00F1417E"/>
    <w:rsid w:val="00F1468B"/>
    <w:rsid w:val="00F1477C"/>
    <w:rsid w:val="00F14895"/>
    <w:rsid w:val="00F14A92"/>
    <w:rsid w:val="00F15645"/>
    <w:rsid w:val="00F16567"/>
    <w:rsid w:val="00F16630"/>
    <w:rsid w:val="00F24C53"/>
    <w:rsid w:val="00F25286"/>
    <w:rsid w:val="00F25A3B"/>
    <w:rsid w:val="00F260FD"/>
    <w:rsid w:val="00F277B3"/>
    <w:rsid w:val="00F322CD"/>
    <w:rsid w:val="00F33D80"/>
    <w:rsid w:val="00F35813"/>
    <w:rsid w:val="00F40A35"/>
    <w:rsid w:val="00F43002"/>
    <w:rsid w:val="00F43ADC"/>
    <w:rsid w:val="00F45495"/>
    <w:rsid w:val="00F45A50"/>
    <w:rsid w:val="00F45C45"/>
    <w:rsid w:val="00F46225"/>
    <w:rsid w:val="00F4634B"/>
    <w:rsid w:val="00F4676E"/>
    <w:rsid w:val="00F47ADB"/>
    <w:rsid w:val="00F51B3D"/>
    <w:rsid w:val="00F51CF8"/>
    <w:rsid w:val="00F55CE7"/>
    <w:rsid w:val="00F55FB2"/>
    <w:rsid w:val="00F6033B"/>
    <w:rsid w:val="00F610BB"/>
    <w:rsid w:val="00F6128F"/>
    <w:rsid w:val="00F631DF"/>
    <w:rsid w:val="00F63471"/>
    <w:rsid w:val="00F64B71"/>
    <w:rsid w:val="00F64BC1"/>
    <w:rsid w:val="00F65A70"/>
    <w:rsid w:val="00F65F8F"/>
    <w:rsid w:val="00F6637F"/>
    <w:rsid w:val="00F677A8"/>
    <w:rsid w:val="00F70E1E"/>
    <w:rsid w:val="00F71D5D"/>
    <w:rsid w:val="00F730DB"/>
    <w:rsid w:val="00F73680"/>
    <w:rsid w:val="00F74E78"/>
    <w:rsid w:val="00F7505E"/>
    <w:rsid w:val="00F75B52"/>
    <w:rsid w:val="00F75E1E"/>
    <w:rsid w:val="00F821F4"/>
    <w:rsid w:val="00F8308B"/>
    <w:rsid w:val="00F83FA4"/>
    <w:rsid w:val="00F850C3"/>
    <w:rsid w:val="00F85586"/>
    <w:rsid w:val="00F8624A"/>
    <w:rsid w:val="00F86D57"/>
    <w:rsid w:val="00F90326"/>
    <w:rsid w:val="00F91168"/>
    <w:rsid w:val="00F93C73"/>
    <w:rsid w:val="00F9547F"/>
    <w:rsid w:val="00F9624F"/>
    <w:rsid w:val="00F967C7"/>
    <w:rsid w:val="00F96DBB"/>
    <w:rsid w:val="00FA085D"/>
    <w:rsid w:val="00FA1821"/>
    <w:rsid w:val="00FA5033"/>
    <w:rsid w:val="00FA5544"/>
    <w:rsid w:val="00FA62D2"/>
    <w:rsid w:val="00FA63D5"/>
    <w:rsid w:val="00FA6A10"/>
    <w:rsid w:val="00FB37DA"/>
    <w:rsid w:val="00FB3E0B"/>
    <w:rsid w:val="00FB5646"/>
    <w:rsid w:val="00FB5F15"/>
    <w:rsid w:val="00FB6125"/>
    <w:rsid w:val="00FB6F43"/>
    <w:rsid w:val="00FC0885"/>
    <w:rsid w:val="00FC52CA"/>
    <w:rsid w:val="00FC541C"/>
    <w:rsid w:val="00FC5FC7"/>
    <w:rsid w:val="00FD05CD"/>
    <w:rsid w:val="00FD13AD"/>
    <w:rsid w:val="00FD17E7"/>
    <w:rsid w:val="00FD3DEB"/>
    <w:rsid w:val="00FD5A19"/>
    <w:rsid w:val="00FD6521"/>
    <w:rsid w:val="00FD6524"/>
    <w:rsid w:val="00FD784D"/>
    <w:rsid w:val="00FD7F45"/>
    <w:rsid w:val="00FE141B"/>
    <w:rsid w:val="00FE1A2C"/>
    <w:rsid w:val="00FE3D56"/>
    <w:rsid w:val="00FF0223"/>
    <w:rsid w:val="00FF23D4"/>
    <w:rsid w:val="00FF428D"/>
    <w:rsid w:val="00FF477A"/>
    <w:rsid w:val="00FF5BC4"/>
    <w:rsid w:val="00FF5D23"/>
    <w:rsid w:val="00FF6BCB"/>
    <w:rsid w:val="00FF7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0AFA"/>
  <w15:chartTrackingRefBased/>
  <w15:docId w15:val="{41299488-674D-40EA-975E-79D56CEF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108"/>
    <w:rPr>
      <w:rFonts w:ascii="Sabon Next LT" w:hAnsi="Sabon Next LT"/>
    </w:rPr>
  </w:style>
  <w:style w:type="paragraph" w:styleId="Heading1">
    <w:name w:val="heading 1"/>
    <w:basedOn w:val="Normal"/>
    <w:next w:val="Normal"/>
    <w:link w:val="Heading1Char"/>
    <w:uiPriority w:val="9"/>
    <w:qFormat/>
    <w:rsid w:val="00402108"/>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402108"/>
    <w:pPr>
      <w:keepNext/>
      <w:keepLines/>
      <w:spacing w:before="160" w:after="80"/>
      <w:outlineLvl w:val="1"/>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rsid w:val="00402108"/>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CD0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108"/>
    <w:rPr>
      <w:rFonts w:ascii="Sabon Next LT" w:eastAsiaTheme="majorEastAsia" w:hAnsi="Sabon Next LT" w:cstheme="majorBidi"/>
      <w:sz w:val="40"/>
      <w:szCs w:val="40"/>
    </w:rPr>
  </w:style>
  <w:style w:type="character" w:customStyle="1" w:styleId="Heading2Char">
    <w:name w:val="Heading 2 Char"/>
    <w:basedOn w:val="DefaultParagraphFont"/>
    <w:link w:val="Heading2"/>
    <w:uiPriority w:val="9"/>
    <w:rsid w:val="00402108"/>
    <w:rPr>
      <w:rFonts w:ascii="Sabon Next LT" w:eastAsiaTheme="majorEastAsia" w:hAnsi="Sabon Next LT" w:cstheme="majorBidi"/>
      <w:color w:val="000000" w:themeColor="text1"/>
      <w:sz w:val="32"/>
      <w:szCs w:val="32"/>
    </w:rPr>
  </w:style>
  <w:style w:type="character" w:customStyle="1" w:styleId="Heading3Char">
    <w:name w:val="Heading 3 Char"/>
    <w:basedOn w:val="DefaultParagraphFont"/>
    <w:link w:val="Heading3"/>
    <w:uiPriority w:val="9"/>
    <w:rsid w:val="00402108"/>
    <w:rPr>
      <w:rFonts w:ascii="Sabon Next LT" w:eastAsiaTheme="majorEastAsia" w:hAnsi="Sabon Next LT" w:cstheme="majorBidi"/>
      <w:color w:val="000000" w:themeColor="text1"/>
      <w:sz w:val="28"/>
      <w:szCs w:val="28"/>
    </w:rPr>
  </w:style>
  <w:style w:type="character" w:customStyle="1" w:styleId="Heading4Char">
    <w:name w:val="Heading 4 Char"/>
    <w:basedOn w:val="DefaultParagraphFont"/>
    <w:link w:val="Heading4"/>
    <w:uiPriority w:val="9"/>
    <w:rsid w:val="00CD0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AA1"/>
    <w:rPr>
      <w:rFonts w:eastAsiaTheme="majorEastAsia" w:cstheme="majorBidi"/>
      <w:color w:val="272727" w:themeColor="text1" w:themeTint="D8"/>
    </w:rPr>
  </w:style>
  <w:style w:type="paragraph" w:styleId="Title">
    <w:name w:val="Title"/>
    <w:basedOn w:val="Normal"/>
    <w:next w:val="Normal"/>
    <w:link w:val="TitleChar"/>
    <w:uiPriority w:val="10"/>
    <w:qFormat/>
    <w:rsid w:val="00CD0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108"/>
    <w:pPr>
      <w:numPr>
        <w:ilvl w:val="1"/>
      </w:numPr>
      <w:spacing w:line="240" w:lineRule="auto"/>
    </w:pPr>
    <w:rPr>
      <w:rFonts w:eastAsiaTheme="majorEastAsia" w:cstheme="majorBidi"/>
      <w:color w:val="000000" w:themeColor="text1"/>
      <w:spacing w:val="15"/>
      <w:sz w:val="8"/>
      <w:szCs w:val="28"/>
    </w:rPr>
  </w:style>
  <w:style w:type="character" w:customStyle="1" w:styleId="SubtitleChar">
    <w:name w:val="Subtitle Char"/>
    <w:basedOn w:val="DefaultParagraphFont"/>
    <w:link w:val="Subtitle"/>
    <w:uiPriority w:val="11"/>
    <w:rsid w:val="00402108"/>
    <w:rPr>
      <w:rFonts w:ascii="Sabon Next LT" w:eastAsiaTheme="majorEastAsia" w:hAnsi="Sabon Next LT" w:cstheme="majorBidi"/>
      <w:color w:val="000000" w:themeColor="text1"/>
      <w:spacing w:val="15"/>
      <w:sz w:val="8"/>
      <w:szCs w:val="28"/>
    </w:rPr>
  </w:style>
  <w:style w:type="paragraph" w:styleId="Quote">
    <w:name w:val="Quote"/>
    <w:basedOn w:val="Normal"/>
    <w:next w:val="Normal"/>
    <w:link w:val="QuoteChar"/>
    <w:uiPriority w:val="29"/>
    <w:qFormat/>
    <w:rsid w:val="00CD0AA1"/>
    <w:pPr>
      <w:spacing w:before="160"/>
      <w:jc w:val="center"/>
    </w:pPr>
    <w:rPr>
      <w:i/>
      <w:iCs/>
      <w:color w:val="404040" w:themeColor="text1" w:themeTint="BF"/>
    </w:rPr>
  </w:style>
  <w:style w:type="character" w:customStyle="1" w:styleId="QuoteChar">
    <w:name w:val="Quote Char"/>
    <w:basedOn w:val="DefaultParagraphFont"/>
    <w:link w:val="Quote"/>
    <w:uiPriority w:val="29"/>
    <w:rsid w:val="00CD0AA1"/>
    <w:rPr>
      <w:i/>
      <w:iCs/>
      <w:color w:val="404040" w:themeColor="text1" w:themeTint="BF"/>
    </w:rPr>
  </w:style>
  <w:style w:type="paragraph" w:styleId="ListParagraph">
    <w:name w:val="List Paragraph"/>
    <w:basedOn w:val="Normal"/>
    <w:uiPriority w:val="34"/>
    <w:qFormat/>
    <w:rsid w:val="00CD0AA1"/>
    <w:pPr>
      <w:ind w:left="720"/>
      <w:contextualSpacing/>
    </w:pPr>
  </w:style>
  <w:style w:type="character" w:styleId="IntenseEmphasis">
    <w:name w:val="Intense Emphasis"/>
    <w:basedOn w:val="DefaultParagraphFont"/>
    <w:uiPriority w:val="21"/>
    <w:qFormat/>
    <w:rsid w:val="00CD0AA1"/>
    <w:rPr>
      <w:i/>
      <w:iCs/>
      <w:color w:val="0F4761" w:themeColor="accent1" w:themeShade="BF"/>
    </w:rPr>
  </w:style>
  <w:style w:type="paragraph" w:styleId="IntenseQuote">
    <w:name w:val="Intense Quote"/>
    <w:basedOn w:val="Normal"/>
    <w:next w:val="Normal"/>
    <w:link w:val="IntenseQuoteChar"/>
    <w:uiPriority w:val="30"/>
    <w:qFormat/>
    <w:rsid w:val="00CD0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AA1"/>
    <w:rPr>
      <w:i/>
      <w:iCs/>
      <w:color w:val="0F4761" w:themeColor="accent1" w:themeShade="BF"/>
    </w:rPr>
  </w:style>
  <w:style w:type="character" w:styleId="IntenseReference">
    <w:name w:val="Intense Reference"/>
    <w:basedOn w:val="DefaultParagraphFont"/>
    <w:uiPriority w:val="32"/>
    <w:qFormat/>
    <w:rsid w:val="00CD0AA1"/>
    <w:rPr>
      <w:b/>
      <w:bCs/>
      <w:smallCaps/>
      <w:color w:val="0F4761" w:themeColor="accent1" w:themeShade="BF"/>
      <w:spacing w:val="5"/>
    </w:rPr>
  </w:style>
  <w:style w:type="character" w:styleId="Hyperlink">
    <w:name w:val="Hyperlink"/>
    <w:basedOn w:val="DefaultParagraphFont"/>
    <w:uiPriority w:val="99"/>
    <w:unhideWhenUsed/>
    <w:rsid w:val="00CD0AA1"/>
    <w:rPr>
      <w:color w:val="467886" w:themeColor="hyperlink"/>
      <w:u w:val="single"/>
    </w:rPr>
  </w:style>
  <w:style w:type="character" w:styleId="Emphasis">
    <w:name w:val="Emphasis"/>
    <w:basedOn w:val="DefaultParagraphFont"/>
    <w:uiPriority w:val="20"/>
    <w:qFormat/>
    <w:rsid w:val="00CD0AA1"/>
    <w:rPr>
      <w:i/>
      <w:iCs/>
    </w:rPr>
  </w:style>
  <w:style w:type="paragraph" w:styleId="NoSpacing">
    <w:name w:val="No Spacing"/>
    <w:qFormat/>
    <w:rsid w:val="00CD0AA1"/>
    <w:pPr>
      <w:spacing w:after="0" w:line="240" w:lineRule="auto"/>
    </w:pPr>
    <w:rPr>
      <w:kern w:val="0"/>
      <w:lang w:val="en-US"/>
      <w14:ligatures w14:val="none"/>
    </w:rPr>
  </w:style>
  <w:style w:type="character" w:customStyle="1" w:styleId="js-about-item-abstr">
    <w:name w:val="js-about-item-abstr"/>
    <w:basedOn w:val="DefaultParagraphFont"/>
    <w:rsid w:val="00CD0AA1"/>
  </w:style>
  <w:style w:type="paragraph" w:customStyle="1" w:styleId="Standard">
    <w:name w:val="Standard"/>
    <w:rsid w:val="00CD0AA1"/>
    <w:pPr>
      <w:suppressAutoHyphens/>
      <w:autoSpaceDN w:val="0"/>
      <w:spacing w:line="254" w:lineRule="auto"/>
      <w:textAlignment w:val="baseline"/>
    </w:pPr>
    <w:rPr>
      <w:rFonts w:ascii="Calibri" w:eastAsia="SimSun" w:hAnsi="Calibri" w:cs="Tahoma"/>
      <w:kern w:val="3"/>
      <w14:ligatures w14:val="none"/>
    </w:rPr>
  </w:style>
  <w:style w:type="paragraph" w:styleId="NormalWeb">
    <w:name w:val="Normal (Web)"/>
    <w:basedOn w:val="Normal"/>
    <w:uiPriority w:val="99"/>
    <w:unhideWhenUsed/>
    <w:rsid w:val="00CD0A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CD0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AA1"/>
  </w:style>
  <w:style w:type="paragraph" w:styleId="Footer">
    <w:name w:val="footer"/>
    <w:basedOn w:val="Normal"/>
    <w:link w:val="FooterChar"/>
    <w:uiPriority w:val="99"/>
    <w:unhideWhenUsed/>
    <w:rsid w:val="00CD0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AA1"/>
  </w:style>
  <w:style w:type="paragraph" w:styleId="EndnoteText">
    <w:name w:val="endnote text"/>
    <w:basedOn w:val="Normal"/>
    <w:link w:val="EndnoteTextChar"/>
    <w:uiPriority w:val="99"/>
    <w:semiHidden/>
    <w:unhideWhenUsed/>
    <w:rsid w:val="00CD0A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AA1"/>
    <w:rPr>
      <w:sz w:val="20"/>
      <w:szCs w:val="20"/>
    </w:rPr>
  </w:style>
  <w:style w:type="character" w:styleId="EndnoteReference">
    <w:name w:val="endnote reference"/>
    <w:basedOn w:val="DefaultParagraphFont"/>
    <w:uiPriority w:val="99"/>
    <w:semiHidden/>
    <w:unhideWhenUsed/>
    <w:rsid w:val="00CD0AA1"/>
    <w:rPr>
      <w:vertAlign w:val="superscript"/>
    </w:rPr>
  </w:style>
  <w:style w:type="character" w:styleId="FollowedHyperlink">
    <w:name w:val="FollowedHyperlink"/>
    <w:basedOn w:val="DefaultParagraphFont"/>
    <w:uiPriority w:val="99"/>
    <w:semiHidden/>
    <w:unhideWhenUsed/>
    <w:rsid w:val="00CD0AA1"/>
    <w:rPr>
      <w:color w:val="96607D" w:themeColor="followedHyperlink"/>
      <w:u w:val="single"/>
    </w:rPr>
  </w:style>
  <w:style w:type="character" w:styleId="UnresolvedMention">
    <w:name w:val="Unresolved Mention"/>
    <w:basedOn w:val="DefaultParagraphFont"/>
    <w:uiPriority w:val="99"/>
    <w:semiHidden/>
    <w:unhideWhenUsed/>
    <w:rsid w:val="001A30C9"/>
    <w:rPr>
      <w:color w:val="605E5C"/>
      <w:shd w:val="clear" w:color="auto" w:fill="E1DFDD"/>
    </w:rPr>
  </w:style>
  <w:style w:type="character" w:customStyle="1" w:styleId="css-1qaijid">
    <w:name w:val="css-1qaijid"/>
    <w:basedOn w:val="DefaultParagraphFont"/>
    <w:rsid w:val="007922CF"/>
  </w:style>
  <w:style w:type="paragraph" w:styleId="TOCHeading">
    <w:name w:val="TOC Heading"/>
    <w:basedOn w:val="Heading1"/>
    <w:next w:val="Normal"/>
    <w:uiPriority w:val="39"/>
    <w:unhideWhenUsed/>
    <w:qFormat/>
    <w:rsid w:val="00376568"/>
    <w:pPr>
      <w:spacing w:before="240" w:after="0"/>
      <w:outlineLvl w:val="9"/>
    </w:pPr>
    <w:rPr>
      <w:rFonts w:asciiTheme="majorHAnsi" w:hAnsiTheme="majorHAnsi"/>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376568"/>
    <w:pPr>
      <w:spacing w:after="100"/>
    </w:pPr>
  </w:style>
  <w:style w:type="paragraph" w:styleId="TOC2">
    <w:name w:val="toc 2"/>
    <w:basedOn w:val="Normal"/>
    <w:next w:val="Normal"/>
    <w:autoRedefine/>
    <w:uiPriority w:val="39"/>
    <w:unhideWhenUsed/>
    <w:rsid w:val="00376568"/>
    <w:pPr>
      <w:spacing w:after="100"/>
      <w:ind w:left="220"/>
    </w:pPr>
  </w:style>
  <w:style w:type="paragraph" w:styleId="TOC3">
    <w:name w:val="toc 3"/>
    <w:basedOn w:val="Normal"/>
    <w:next w:val="Normal"/>
    <w:autoRedefine/>
    <w:uiPriority w:val="39"/>
    <w:unhideWhenUsed/>
    <w:rsid w:val="00376568"/>
    <w:pPr>
      <w:spacing w:after="100"/>
      <w:ind w:left="440"/>
    </w:pPr>
  </w:style>
  <w:style w:type="paragraph" w:styleId="TOC4">
    <w:name w:val="toc 4"/>
    <w:basedOn w:val="Normal"/>
    <w:next w:val="Normal"/>
    <w:autoRedefine/>
    <w:uiPriority w:val="39"/>
    <w:unhideWhenUsed/>
    <w:rsid w:val="00376568"/>
    <w:pPr>
      <w:spacing w:after="100" w:line="278" w:lineRule="auto"/>
      <w:ind w:left="720"/>
    </w:pPr>
    <w:rPr>
      <w:rFonts w:asciiTheme="minorHAnsi" w:eastAsiaTheme="minorEastAsia" w:hAnsiTheme="minorHAnsi"/>
      <w:sz w:val="24"/>
      <w:szCs w:val="24"/>
      <w:lang w:eastAsia="en-GB"/>
    </w:rPr>
  </w:style>
  <w:style w:type="paragraph" w:styleId="TOC5">
    <w:name w:val="toc 5"/>
    <w:basedOn w:val="Normal"/>
    <w:next w:val="Normal"/>
    <w:autoRedefine/>
    <w:uiPriority w:val="39"/>
    <w:unhideWhenUsed/>
    <w:rsid w:val="00376568"/>
    <w:pPr>
      <w:spacing w:after="100" w:line="278" w:lineRule="auto"/>
      <w:ind w:left="960"/>
    </w:pPr>
    <w:rPr>
      <w:rFonts w:asciiTheme="minorHAnsi" w:eastAsiaTheme="minorEastAsia" w:hAnsiTheme="minorHAnsi"/>
      <w:sz w:val="24"/>
      <w:szCs w:val="24"/>
      <w:lang w:eastAsia="en-GB"/>
    </w:rPr>
  </w:style>
  <w:style w:type="paragraph" w:styleId="TOC6">
    <w:name w:val="toc 6"/>
    <w:basedOn w:val="Normal"/>
    <w:next w:val="Normal"/>
    <w:autoRedefine/>
    <w:uiPriority w:val="39"/>
    <w:unhideWhenUsed/>
    <w:rsid w:val="00376568"/>
    <w:pPr>
      <w:spacing w:after="100" w:line="278" w:lineRule="auto"/>
      <w:ind w:left="1200"/>
    </w:pPr>
    <w:rPr>
      <w:rFonts w:asciiTheme="minorHAnsi" w:eastAsiaTheme="minorEastAsia" w:hAnsiTheme="minorHAnsi"/>
      <w:sz w:val="24"/>
      <w:szCs w:val="24"/>
      <w:lang w:eastAsia="en-GB"/>
    </w:rPr>
  </w:style>
  <w:style w:type="paragraph" w:styleId="TOC7">
    <w:name w:val="toc 7"/>
    <w:basedOn w:val="Normal"/>
    <w:next w:val="Normal"/>
    <w:autoRedefine/>
    <w:uiPriority w:val="39"/>
    <w:unhideWhenUsed/>
    <w:rsid w:val="00376568"/>
    <w:pPr>
      <w:spacing w:after="100" w:line="278" w:lineRule="auto"/>
      <w:ind w:left="1440"/>
    </w:pPr>
    <w:rPr>
      <w:rFonts w:asciiTheme="minorHAnsi" w:eastAsiaTheme="minorEastAsia" w:hAnsiTheme="minorHAnsi"/>
      <w:sz w:val="24"/>
      <w:szCs w:val="24"/>
      <w:lang w:eastAsia="en-GB"/>
    </w:rPr>
  </w:style>
  <w:style w:type="paragraph" w:styleId="TOC8">
    <w:name w:val="toc 8"/>
    <w:basedOn w:val="Normal"/>
    <w:next w:val="Normal"/>
    <w:autoRedefine/>
    <w:uiPriority w:val="39"/>
    <w:unhideWhenUsed/>
    <w:rsid w:val="00376568"/>
    <w:pPr>
      <w:spacing w:after="100" w:line="278" w:lineRule="auto"/>
      <w:ind w:left="1680"/>
    </w:pPr>
    <w:rPr>
      <w:rFonts w:asciiTheme="minorHAnsi" w:eastAsiaTheme="minorEastAsia" w:hAnsiTheme="minorHAnsi"/>
      <w:sz w:val="24"/>
      <w:szCs w:val="24"/>
      <w:lang w:eastAsia="en-GB"/>
    </w:rPr>
  </w:style>
  <w:style w:type="paragraph" w:styleId="TOC9">
    <w:name w:val="toc 9"/>
    <w:basedOn w:val="Normal"/>
    <w:next w:val="Normal"/>
    <w:autoRedefine/>
    <w:uiPriority w:val="39"/>
    <w:unhideWhenUsed/>
    <w:rsid w:val="00376568"/>
    <w:pPr>
      <w:spacing w:after="100" w:line="278" w:lineRule="auto"/>
      <w:ind w:left="1920"/>
    </w:pPr>
    <w:rPr>
      <w:rFonts w:asciiTheme="minorHAnsi" w:eastAsiaTheme="minorEastAsia" w:hAnsi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9153">
      <w:bodyDiv w:val="1"/>
      <w:marLeft w:val="0"/>
      <w:marRight w:val="0"/>
      <w:marTop w:val="0"/>
      <w:marBottom w:val="0"/>
      <w:divBdr>
        <w:top w:val="none" w:sz="0" w:space="0" w:color="auto"/>
        <w:left w:val="none" w:sz="0" w:space="0" w:color="auto"/>
        <w:bottom w:val="none" w:sz="0" w:space="0" w:color="auto"/>
        <w:right w:val="none" w:sz="0" w:space="0" w:color="auto"/>
      </w:divBdr>
    </w:div>
    <w:div w:id="26755909">
      <w:bodyDiv w:val="1"/>
      <w:marLeft w:val="0"/>
      <w:marRight w:val="0"/>
      <w:marTop w:val="0"/>
      <w:marBottom w:val="0"/>
      <w:divBdr>
        <w:top w:val="none" w:sz="0" w:space="0" w:color="auto"/>
        <w:left w:val="none" w:sz="0" w:space="0" w:color="auto"/>
        <w:bottom w:val="none" w:sz="0" w:space="0" w:color="auto"/>
        <w:right w:val="none" w:sz="0" w:space="0" w:color="auto"/>
      </w:divBdr>
    </w:div>
    <w:div w:id="44305127">
      <w:bodyDiv w:val="1"/>
      <w:marLeft w:val="0"/>
      <w:marRight w:val="0"/>
      <w:marTop w:val="0"/>
      <w:marBottom w:val="0"/>
      <w:divBdr>
        <w:top w:val="none" w:sz="0" w:space="0" w:color="auto"/>
        <w:left w:val="none" w:sz="0" w:space="0" w:color="auto"/>
        <w:bottom w:val="none" w:sz="0" w:space="0" w:color="auto"/>
        <w:right w:val="none" w:sz="0" w:space="0" w:color="auto"/>
      </w:divBdr>
    </w:div>
    <w:div w:id="73551027">
      <w:bodyDiv w:val="1"/>
      <w:marLeft w:val="0"/>
      <w:marRight w:val="0"/>
      <w:marTop w:val="0"/>
      <w:marBottom w:val="0"/>
      <w:divBdr>
        <w:top w:val="none" w:sz="0" w:space="0" w:color="auto"/>
        <w:left w:val="none" w:sz="0" w:space="0" w:color="auto"/>
        <w:bottom w:val="none" w:sz="0" w:space="0" w:color="auto"/>
        <w:right w:val="none" w:sz="0" w:space="0" w:color="auto"/>
      </w:divBdr>
    </w:div>
    <w:div w:id="82798074">
      <w:bodyDiv w:val="1"/>
      <w:marLeft w:val="0"/>
      <w:marRight w:val="0"/>
      <w:marTop w:val="0"/>
      <w:marBottom w:val="0"/>
      <w:divBdr>
        <w:top w:val="none" w:sz="0" w:space="0" w:color="auto"/>
        <w:left w:val="none" w:sz="0" w:space="0" w:color="auto"/>
        <w:bottom w:val="none" w:sz="0" w:space="0" w:color="auto"/>
        <w:right w:val="none" w:sz="0" w:space="0" w:color="auto"/>
      </w:divBdr>
    </w:div>
    <w:div w:id="87502044">
      <w:bodyDiv w:val="1"/>
      <w:marLeft w:val="0"/>
      <w:marRight w:val="0"/>
      <w:marTop w:val="0"/>
      <w:marBottom w:val="0"/>
      <w:divBdr>
        <w:top w:val="none" w:sz="0" w:space="0" w:color="auto"/>
        <w:left w:val="none" w:sz="0" w:space="0" w:color="auto"/>
        <w:bottom w:val="none" w:sz="0" w:space="0" w:color="auto"/>
        <w:right w:val="none" w:sz="0" w:space="0" w:color="auto"/>
      </w:divBdr>
    </w:div>
    <w:div w:id="106895573">
      <w:bodyDiv w:val="1"/>
      <w:marLeft w:val="0"/>
      <w:marRight w:val="0"/>
      <w:marTop w:val="0"/>
      <w:marBottom w:val="0"/>
      <w:divBdr>
        <w:top w:val="none" w:sz="0" w:space="0" w:color="auto"/>
        <w:left w:val="none" w:sz="0" w:space="0" w:color="auto"/>
        <w:bottom w:val="none" w:sz="0" w:space="0" w:color="auto"/>
        <w:right w:val="none" w:sz="0" w:space="0" w:color="auto"/>
      </w:divBdr>
    </w:div>
    <w:div w:id="107239569">
      <w:bodyDiv w:val="1"/>
      <w:marLeft w:val="0"/>
      <w:marRight w:val="0"/>
      <w:marTop w:val="0"/>
      <w:marBottom w:val="0"/>
      <w:divBdr>
        <w:top w:val="none" w:sz="0" w:space="0" w:color="auto"/>
        <w:left w:val="none" w:sz="0" w:space="0" w:color="auto"/>
        <w:bottom w:val="none" w:sz="0" w:space="0" w:color="auto"/>
        <w:right w:val="none" w:sz="0" w:space="0" w:color="auto"/>
      </w:divBdr>
    </w:div>
    <w:div w:id="125009212">
      <w:bodyDiv w:val="1"/>
      <w:marLeft w:val="0"/>
      <w:marRight w:val="0"/>
      <w:marTop w:val="0"/>
      <w:marBottom w:val="0"/>
      <w:divBdr>
        <w:top w:val="none" w:sz="0" w:space="0" w:color="auto"/>
        <w:left w:val="none" w:sz="0" w:space="0" w:color="auto"/>
        <w:bottom w:val="none" w:sz="0" w:space="0" w:color="auto"/>
        <w:right w:val="none" w:sz="0" w:space="0" w:color="auto"/>
      </w:divBdr>
    </w:div>
    <w:div w:id="192815400">
      <w:bodyDiv w:val="1"/>
      <w:marLeft w:val="0"/>
      <w:marRight w:val="0"/>
      <w:marTop w:val="0"/>
      <w:marBottom w:val="0"/>
      <w:divBdr>
        <w:top w:val="none" w:sz="0" w:space="0" w:color="auto"/>
        <w:left w:val="none" w:sz="0" w:space="0" w:color="auto"/>
        <w:bottom w:val="none" w:sz="0" w:space="0" w:color="auto"/>
        <w:right w:val="none" w:sz="0" w:space="0" w:color="auto"/>
      </w:divBdr>
      <w:divsChild>
        <w:div w:id="1319067678">
          <w:marLeft w:val="0"/>
          <w:marRight w:val="0"/>
          <w:marTop w:val="0"/>
          <w:marBottom w:val="0"/>
          <w:divBdr>
            <w:top w:val="none" w:sz="0" w:space="0" w:color="auto"/>
            <w:left w:val="none" w:sz="0" w:space="0" w:color="auto"/>
            <w:bottom w:val="none" w:sz="0" w:space="0" w:color="auto"/>
            <w:right w:val="none" w:sz="0" w:space="0" w:color="auto"/>
          </w:divBdr>
        </w:div>
        <w:div w:id="34158980">
          <w:marLeft w:val="0"/>
          <w:marRight w:val="0"/>
          <w:marTop w:val="0"/>
          <w:marBottom w:val="0"/>
          <w:divBdr>
            <w:top w:val="none" w:sz="0" w:space="0" w:color="auto"/>
            <w:left w:val="none" w:sz="0" w:space="0" w:color="auto"/>
            <w:bottom w:val="none" w:sz="0" w:space="0" w:color="auto"/>
            <w:right w:val="none" w:sz="0" w:space="0" w:color="auto"/>
          </w:divBdr>
        </w:div>
      </w:divsChild>
    </w:div>
    <w:div w:id="197473787">
      <w:bodyDiv w:val="1"/>
      <w:marLeft w:val="0"/>
      <w:marRight w:val="0"/>
      <w:marTop w:val="0"/>
      <w:marBottom w:val="0"/>
      <w:divBdr>
        <w:top w:val="none" w:sz="0" w:space="0" w:color="auto"/>
        <w:left w:val="none" w:sz="0" w:space="0" w:color="auto"/>
        <w:bottom w:val="none" w:sz="0" w:space="0" w:color="auto"/>
        <w:right w:val="none" w:sz="0" w:space="0" w:color="auto"/>
      </w:divBdr>
    </w:div>
    <w:div w:id="207491628">
      <w:bodyDiv w:val="1"/>
      <w:marLeft w:val="0"/>
      <w:marRight w:val="0"/>
      <w:marTop w:val="0"/>
      <w:marBottom w:val="0"/>
      <w:divBdr>
        <w:top w:val="none" w:sz="0" w:space="0" w:color="auto"/>
        <w:left w:val="none" w:sz="0" w:space="0" w:color="auto"/>
        <w:bottom w:val="none" w:sz="0" w:space="0" w:color="auto"/>
        <w:right w:val="none" w:sz="0" w:space="0" w:color="auto"/>
      </w:divBdr>
    </w:div>
    <w:div w:id="230651924">
      <w:bodyDiv w:val="1"/>
      <w:marLeft w:val="0"/>
      <w:marRight w:val="0"/>
      <w:marTop w:val="0"/>
      <w:marBottom w:val="0"/>
      <w:divBdr>
        <w:top w:val="none" w:sz="0" w:space="0" w:color="auto"/>
        <w:left w:val="none" w:sz="0" w:space="0" w:color="auto"/>
        <w:bottom w:val="none" w:sz="0" w:space="0" w:color="auto"/>
        <w:right w:val="none" w:sz="0" w:space="0" w:color="auto"/>
      </w:divBdr>
      <w:divsChild>
        <w:div w:id="843592347">
          <w:marLeft w:val="0"/>
          <w:marRight w:val="0"/>
          <w:marTop w:val="0"/>
          <w:marBottom w:val="0"/>
          <w:divBdr>
            <w:top w:val="none" w:sz="0" w:space="0" w:color="auto"/>
            <w:left w:val="none" w:sz="0" w:space="0" w:color="auto"/>
            <w:bottom w:val="none" w:sz="0" w:space="0" w:color="auto"/>
            <w:right w:val="none" w:sz="0" w:space="0" w:color="auto"/>
          </w:divBdr>
          <w:divsChild>
            <w:div w:id="13186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776">
      <w:bodyDiv w:val="1"/>
      <w:marLeft w:val="0"/>
      <w:marRight w:val="0"/>
      <w:marTop w:val="0"/>
      <w:marBottom w:val="0"/>
      <w:divBdr>
        <w:top w:val="none" w:sz="0" w:space="0" w:color="auto"/>
        <w:left w:val="none" w:sz="0" w:space="0" w:color="auto"/>
        <w:bottom w:val="none" w:sz="0" w:space="0" w:color="auto"/>
        <w:right w:val="none" w:sz="0" w:space="0" w:color="auto"/>
      </w:divBdr>
    </w:div>
    <w:div w:id="299850595">
      <w:bodyDiv w:val="1"/>
      <w:marLeft w:val="0"/>
      <w:marRight w:val="0"/>
      <w:marTop w:val="0"/>
      <w:marBottom w:val="0"/>
      <w:divBdr>
        <w:top w:val="none" w:sz="0" w:space="0" w:color="auto"/>
        <w:left w:val="none" w:sz="0" w:space="0" w:color="auto"/>
        <w:bottom w:val="none" w:sz="0" w:space="0" w:color="auto"/>
        <w:right w:val="none" w:sz="0" w:space="0" w:color="auto"/>
      </w:divBdr>
    </w:div>
    <w:div w:id="312486048">
      <w:bodyDiv w:val="1"/>
      <w:marLeft w:val="0"/>
      <w:marRight w:val="0"/>
      <w:marTop w:val="0"/>
      <w:marBottom w:val="0"/>
      <w:divBdr>
        <w:top w:val="none" w:sz="0" w:space="0" w:color="auto"/>
        <w:left w:val="none" w:sz="0" w:space="0" w:color="auto"/>
        <w:bottom w:val="none" w:sz="0" w:space="0" w:color="auto"/>
        <w:right w:val="none" w:sz="0" w:space="0" w:color="auto"/>
      </w:divBdr>
    </w:div>
    <w:div w:id="329794002">
      <w:bodyDiv w:val="1"/>
      <w:marLeft w:val="0"/>
      <w:marRight w:val="0"/>
      <w:marTop w:val="0"/>
      <w:marBottom w:val="0"/>
      <w:divBdr>
        <w:top w:val="none" w:sz="0" w:space="0" w:color="auto"/>
        <w:left w:val="none" w:sz="0" w:space="0" w:color="auto"/>
        <w:bottom w:val="none" w:sz="0" w:space="0" w:color="auto"/>
        <w:right w:val="none" w:sz="0" w:space="0" w:color="auto"/>
      </w:divBdr>
    </w:div>
    <w:div w:id="347022459">
      <w:bodyDiv w:val="1"/>
      <w:marLeft w:val="0"/>
      <w:marRight w:val="0"/>
      <w:marTop w:val="0"/>
      <w:marBottom w:val="0"/>
      <w:divBdr>
        <w:top w:val="none" w:sz="0" w:space="0" w:color="auto"/>
        <w:left w:val="none" w:sz="0" w:space="0" w:color="auto"/>
        <w:bottom w:val="none" w:sz="0" w:space="0" w:color="auto"/>
        <w:right w:val="none" w:sz="0" w:space="0" w:color="auto"/>
      </w:divBdr>
    </w:div>
    <w:div w:id="384451700">
      <w:bodyDiv w:val="1"/>
      <w:marLeft w:val="0"/>
      <w:marRight w:val="0"/>
      <w:marTop w:val="0"/>
      <w:marBottom w:val="0"/>
      <w:divBdr>
        <w:top w:val="none" w:sz="0" w:space="0" w:color="auto"/>
        <w:left w:val="none" w:sz="0" w:space="0" w:color="auto"/>
        <w:bottom w:val="none" w:sz="0" w:space="0" w:color="auto"/>
        <w:right w:val="none" w:sz="0" w:space="0" w:color="auto"/>
      </w:divBdr>
    </w:div>
    <w:div w:id="392049639">
      <w:bodyDiv w:val="1"/>
      <w:marLeft w:val="0"/>
      <w:marRight w:val="0"/>
      <w:marTop w:val="0"/>
      <w:marBottom w:val="0"/>
      <w:divBdr>
        <w:top w:val="none" w:sz="0" w:space="0" w:color="auto"/>
        <w:left w:val="none" w:sz="0" w:space="0" w:color="auto"/>
        <w:bottom w:val="none" w:sz="0" w:space="0" w:color="auto"/>
        <w:right w:val="none" w:sz="0" w:space="0" w:color="auto"/>
      </w:divBdr>
    </w:div>
    <w:div w:id="410664926">
      <w:bodyDiv w:val="1"/>
      <w:marLeft w:val="0"/>
      <w:marRight w:val="0"/>
      <w:marTop w:val="0"/>
      <w:marBottom w:val="0"/>
      <w:divBdr>
        <w:top w:val="none" w:sz="0" w:space="0" w:color="auto"/>
        <w:left w:val="none" w:sz="0" w:space="0" w:color="auto"/>
        <w:bottom w:val="none" w:sz="0" w:space="0" w:color="auto"/>
        <w:right w:val="none" w:sz="0" w:space="0" w:color="auto"/>
      </w:divBdr>
    </w:div>
    <w:div w:id="434059791">
      <w:bodyDiv w:val="1"/>
      <w:marLeft w:val="0"/>
      <w:marRight w:val="0"/>
      <w:marTop w:val="0"/>
      <w:marBottom w:val="0"/>
      <w:divBdr>
        <w:top w:val="none" w:sz="0" w:space="0" w:color="auto"/>
        <w:left w:val="none" w:sz="0" w:space="0" w:color="auto"/>
        <w:bottom w:val="none" w:sz="0" w:space="0" w:color="auto"/>
        <w:right w:val="none" w:sz="0" w:space="0" w:color="auto"/>
      </w:divBdr>
      <w:divsChild>
        <w:div w:id="383988697">
          <w:marLeft w:val="0"/>
          <w:marRight w:val="0"/>
          <w:marTop w:val="0"/>
          <w:marBottom w:val="0"/>
          <w:divBdr>
            <w:top w:val="none" w:sz="0" w:space="0" w:color="auto"/>
            <w:left w:val="none" w:sz="0" w:space="0" w:color="auto"/>
            <w:bottom w:val="none" w:sz="0" w:space="0" w:color="auto"/>
            <w:right w:val="none" w:sz="0" w:space="0" w:color="auto"/>
          </w:divBdr>
          <w:divsChild>
            <w:div w:id="2108967221">
              <w:marLeft w:val="0"/>
              <w:marRight w:val="0"/>
              <w:marTop w:val="0"/>
              <w:marBottom w:val="0"/>
              <w:divBdr>
                <w:top w:val="none" w:sz="0" w:space="0" w:color="auto"/>
                <w:left w:val="none" w:sz="0" w:space="0" w:color="auto"/>
                <w:bottom w:val="none" w:sz="0" w:space="0" w:color="auto"/>
                <w:right w:val="none" w:sz="0" w:space="0" w:color="auto"/>
              </w:divBdr>
              <w:divsChild>
                <w:div w:id="14709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330">
      <w:bodyDiv w:val="1"/>
      <w:marLeft w:val="0"/>
      <w:marRight w:val="0"/>
      <w:marTop w:val="0"/>
      <w:marBottom w:val="0"/>
      <w:divBdr>
        <w:top w:val="none" w:sz="0" w:space="0" w:color="auto"/>
        <w:left w:val="none" w:sz="0" w:space="0" w:color="auto"/>
        <w:bottom w:val="none" w:sz="0" w:space="0" w:color="auto"/>
        <w:right w:val="none" w:sz="0" w:space="0" w:color="auto"/>
      </w:divBdr>
    </w:div>
    <w:div w:id="577833027">
      <w:bodyDiv w:val="1"/>
      <w:marLeft w:val="0"/>
      <w:marRight w:val="0"/>
      <w:marTop w:val="0"/>
      <w:marBottom w:val="0"/>
      <w:divBdr>
        <w:top w:val="none" w:sz="0" w:space="0" w:color="auto"/>
        <w:left w:val="none" w:sz="0" w:space="0" w:color="auto"/>
        <w:bottom w:val="none" w:sz="0" w:space="0" w:color="auto"/>
        <w:right w:val="none" w:sz="0" w:space="0" w:color="auto"/>
      </w:divBdr>
    </w:div>
    <w:div w:id="591427899">
      <w:bodyDiv w:val="1"/>
      <w:marLeft w:val="0"/>
      <w:marRight w:val="0"/>
      <w:marTop w:val="0"/>
      <w:marBottom w:val="0"/>
      <w:divBdr>
        <w:top w:val="none" w:sz="0" w:space="0" w:color="auto"/>
        <w:left w:val="none" w:sz="0" w:space="0" w:color="auto"/>
        <w:bottom w:val="none" w:sz="0" w:space="0" w:color="auto"/>
        <w:right w:val="none" w:sz="0" w:space="0" w:color="auto"/>
      </w:divBdr>
    </w:div>
    <w:div w:id="591546206">
      <w:bodyDiv w:val="1"/>
      <w:marLeft w:val="0"/>
      <w:marRight w:val="0"/>
      <w:marTop w:val="0"/>
      <w:marBottom w:val="0"/>
      <w:divBdr>
        <w:top w:val="none" w:sz="0" w:space="0" w:color="auto"/>
        <w:left w:val="none" w:sz="0" w:space="0" w:color="auto"/>
        <w:bottom w:val="none" w:sz="0" w:space="0" w:color="auto"/>
        <w:right w:val="none" w:sz="0" w:space="0" w:color="auto"/>
      </w:divBdr>
    </w:div>
    <w:div w:id="669647503">
      <w:bodyDiv w:val="1"/>
      <w:marLeft w:val="0"/>
      <w:marRight w:val="0"/>
      <w:marTop w:val="0"/>
      <w:marBottom w:val="0"/>
      <w:divBdr>
        <w:top w:val="none" w:sz="0" w:space="0" w:color="auto"/>
        <w:left w:val="none" w:sz="0" w:space="0" w:color="auto"/>
        <w:bottom w:val="none" w:sz="0" w:space="0" w:color="auto"/>
        <w:right w:val="none" w:sz="0" w:space="0" w:color="auto"/>
      </w:divBdr>
      <w:divsChild>
        <w:div w:id="372312045">
          <w:marLeft w:val="0"/>
          <w:marRight w:val="0"/>
          <w:marTop w:val="0"/>
          <w:marBottom w:val="0"/>
          <w:divBdr>
            <w:top w:val="none" w:sz="0" w:space="0" w:color="auto"/>
            <w:left w:val="none" w:sz="0" w:space="0" w:color="auto"/>
            <w:bottom w:val="none" w:sz="0" w:space="0" w:color="auto"/>
            <w:right w:val="none" w:sz="0" w:space="0" w:color="auto"/>
          </w:divBdr>
          <w:divsChild>
            <w:div w:id="377047226">
              <w:marLeft w:val="0"/>
              <w:marRight w:val="0"/>
              <w:marTop w:val="0"/>
              <w:marBottom w:val="0"/>
              <w:divBdr>
                <w:top w:val="none" w:sz="0" w:space="0" w:color="auto"/>
                <w:left w:val="none" w:sz="0" w:space="0" w:color="auto"/>
                <w:bottom w:val="none" w:sz="0" w:space="0" w:color="auto"/>
                <w:right w:val="none" w:sz="0" w:space="0" w:color="auto"/>
              </w:divBdr>
              <w:divsChild>
                <w:div w:id="2125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62323">
      <w:bodyDiv w:val="1"/>
      <w:marLeft w:val="0"/>
      <w:marRight w:val="0"/>
      <w:marTop w:val="0"/>
      <w:marBottom w:val="0"/>
      <w:divBdr>
        <w:top w:val="none" w:sz="0" w:space="0" w:color="auto"/>
        <w:left w:val="none" w:sz="0" w:space="0" w:color="auto"/>
        <w:bottom w:val="none" w:sz="0" w:space="0" w:color="auto"/>
        <w:right w:val="none" w:sz="0" w:space="0" w:color="auto"/>
      </w:divBdr>
    </w:div>
    <w:div w:id="719986287">
      <w:bodyDiv w:val="1"/>
      <w:marLeft w:val="0"/>
      <w:marRight w:val="0"/>
      <w:marTop w:val="0"/>
      <w:marBottom w:val="0"/>
      <w:divBdr>
        <w:top w:val="none" w:sz="0" w:space="0" w:color="auto"/>
        <w:left w:val="none" w:sz="0" w:space="0" w:color="auto"/>
        <w:bottom w:val="none" w:sz="0" w:space="0" w:color="auto"/>
        <w:right w:val="none" w:sz="0" w:space="0" w:color="auto"/>
      </w:divBdr>
    </w:div>
    <w:div w:id="730546203">
      <w:bodyDiv w:val="1"/>
      <w:marLeft w:val="0"/>
      <w:marRight w:val="0"/>
      <w:marTop w:val="0"/>
      <w:marBottom w:val="0"/>
      <w:divBdr>
        <w:top w:val="none" w:sz="0" w:space="0" w:color="auto"/>
        <w:left w:val="none" w:sz="0" w:space="0" w:color="auto"/>
        <w:bottom w:val="none" w:sz="0" w:space="0" w:color="auto"/>
        <w:right w:val="none" w:sz="0" w:space="0" w:color="auto"/>
      </w:divBdr>
    </w:div>
    <w:div w:id="776144880">
      <w:bodyDiv w:val="1"/>
      <w:marLeft w:val="0"/>
      <w:marRight w:val="0"/>
      <w:marTop w:val="0"/>
      <w:marBottom w:val="0"/>
      <w:divBdr>
        <w:top w:val="none" w:sz="0" w:space="0" w:color="auto"/>
        <w:left w:val="none" w:sz="0" w:space="0" w:color="auto"/>
        <w:bottom w:val="none" w:sz="0" w:space="0" w:color="auto"/>
        <w:right w:val="none" w:sz="0" w:space="0" w:color="auto"/>
      </w:divBdr>
      <w:divsChild>
        <w:div w:id="3212026">
          <w:marLeft w:val="0"/>
          <w:marRight w:val="0"/>
          <w:marTop w:val="0"/>
          <w:marBottom w:val="0"/>
          <w:divBdr>
            <w:top w:val="none" w:sz="0" w:space="0" w:color="auto"/>
            <w:left w:val="none" w:sz="0" w:space="0" w:color="auto"/>
            <w:bottom w:val="none" w:sz="0" w:space="0" w:color="auto"/>
            <w:right w:val="none" w:sz="0" w:space="0" w:color="auto"/>
          </w:divBdr>
          <w:divsChild>
            <w:div w:id="2166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518">
      <w:bodyDiv w:val="1"/>
      <w:marLeft w:val="0"/>
      <w:marRight w:val="0"/>
      <w:marTop w:val="0"/>
      <w:marBottom w:val="0"/>
      <w:divBdr>
        <w:top w:val="none" w:sz="0" w:space="0" w:color="auto"/>
        <w:left w:val="none" w:sz="0" w:space="0" w:color="auto"/>
        <w:bottom w:val="none" w:sz="0" w:space="0" w:color="auto"/>
        <w:right w:val="none" w:sz="0" w:space="0" w:color="auto"/>
      </w:divBdr>
      <w:divsChild>
        <w:div w:id="884101164">
          <w:marLeft w:val="0"/>
          <w:marRight w:val="0"/>
          <w:marTop w:val="0"/>
          <w:marBottom w:val="0"/>
          <w:divBdr>
            <w:top w:val="none" w:sz="0" w:space="0" w:color="auto"/>
            <w:left w:val="none" w:sz="0" w:space="0" w:color="auto"/>
            <w:bottom w:val="none" w:sz="0" w:space="0" w:color="auto"/>
            <w:right w:val="none" w:sz="0" w:space="0" w:color="auto"/>
          </w:divBdr>
          <w:divsChild>
            <w:div w:id="476799638">
              <w:marLeft w:val="0"/>
              <w:marRight w:val="0"/>
              <w:marTop w:val="0"/>
              <w:marBottom w:val="0"/>
              <w:divBdr>
                <w:top w:val="none" w:sz="0" w:space="0" w:color="auto"/>
                <w:left w:val="none" w:sz="0" w:space="0" w:color="auto"/>
                <w:bottom w:val="none" w:sz="0" w:space="0" w:color="auto"/>
                <w:right w:val="none" w:sz="0" w:space="0" w:color="auto"/>
              </w:divBdr>
              <w:divsChild>
                <w:div w:id="1595089319">
                  <w:marLeft w:val="0"/>
                  <w:marRight w:val="0"/>
                  <w:marTop w:val="0"/>
                  <w:marBottom w:val="0"/>
                  <w:divBdr>
                    <w:top w:val="none" w:sz="0" w:space="0" w:color="auto"/>
                    <w:left w:val="none" w:sz="0" w:space="0" w:color="auto"/>
                    <w:bottom w:val="none" w:sz="0" w:space="0" w:color="auto"/>
                    <w:right w:val="none" w:sz="0" w:space="0" w:color="auto"/>
                  </w:divBdr>
                  <w:divsChild>
                    <w:div w:id="19196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2383">
          <w:marLeft w:val="0"/>
          <w:marRight w:val="0"/>
          <w:marTop w:val="0"/>
          <w:marBottom w:val="0"/>
          <w:divBdr>
            <w:top w:val="none" w:sz="0" w:space="0" w:color="auto"/>
            <w:left w:val="none" w:sz="0" w:space="0" w:color="auto"/>
            <w:bottom w:val="none" w:sz="0" w:space="0" w:color="auto"/>
            <w:right w:val="none" w:sz="0" w:space="0" w:color="auto"/>
          </w:divBdr>
          <w:divsChild>
            <w:div w:id="1713117725">
              <w:marLeft w:val="0"/>
              <w:marRight w:val="0"/>
              <w:marTop w:val="0"/>
              <w:marBottom w:val="0"/>
              <w:divBdr>
                <w:top w:val="none" w:sz="0" w:space="0" w:color="auto"/>
                <w:left w:val="none" w:sz="0" w:space="0" w:color="auto"/>
                <w:bottom w:val="none" w:sz="0" w:space="0" w:color="auto"/>
                <w:right w:val="none" w:sz="0" w:space="0" w:color="auto"/>
              </w:divBdr>
              <w:divsChild>
                <w:div w:id="10504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3622">
      <w:bodyDiv w:val="1"/>
      <w:marLeft w:val="0"/>
      <w:marRight w:val="0"/>
      <w:marTop w:val="0"/>
      <w:marBottom w:val="0"/>
      <w:divBdr>
        <w:top w:val="none" w:sz="0" w:space="0" w:color="auto"/>
        <w:left w:val="none" w:sz="0" w:space="0" w:color="auto"/>
        <w:bottom w:val="none" w:sz="0" w:space="0" w:color="auto"/>
        <w:right w:val="none" w:sz="0" w:space="0" w:color="auto"/>
      </w:divBdr>
    </w:div>
    <w:div w:id="879197862">
      <w:bodyDiv w:val="1"/>
      <w:marLeft w:val="0"/>
      <w:marRight w:val="0"/>
      <w:marTop w:val="0"/>
      <w:marBottom w:val="0"/>
      <w:divBdr>
        <w:top w:val="none" w:sz="0" w:space="0" w:color="auto"/>
        <w:left w:val="none" w:sz="0" w:space="0" w:color="auto"/>
        <w:bottom w:val="none" w:sz="0" w:space="0" w:color="auto"/>
        <w:right w:val="none" w:sz="0" w:space="0" w:color="auto"/>
      </w:divBdr>
      <w:divsChild>
        <w:div w:id="901872974">
          <w:marLeft w:val="0"/>
          <w:marRight w:val="0"/>
          <w:marTop w:val="0"/>
          <w:marBottom w:val="0"/>
          <w:divBdr>
            <w:top w:val="none" w:sz="0" w:space="0" w:color="auto"/>
            <w:left w:val="none" w:sz="0" w:space="0" w:color="auto"/>
            <w:bottom w:val="none" w:sz="0" w:space="0" w:color="auto"/>
            <w:right w:val="none" w:sz="0" w:space="0" w:color="auto"/>
          </w:divBdr>
          <w:divsChild>
            <w:div w:id="6735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250">
      <w:bodyDiv w:val="1"/>
      <w:marLeft w:val="0"/>
      <w:marRight w:val="0"/>
      <w:marTop w:val="0"/>
      <w:marBottom w:val="0"/>
      <w:divBdr>
        <w:top w:val="none" w:sz="0" w:space="0" w:color="auto"/>
        <w:left w:val="none" w:sz="0" w:space="0" w:color="auto"/>
        <w:bottom w:val="none" w:sz="0" w:space="0" w:color="auto"/>
        <w:right w:val="none" w:sz="0" w:space="0" w:color="auto"/>
      </w:divBdr>
    </w:div>
    <w:div w:id="968823764">
      <w:bodyDiv w:val="1"/>
      <w:marLeft w:val="0"/>
      <w:marRight w:val="0"/>
      <w:marTop w:val="0"/>
      <w:marBottom w:val="0"/>
      <w:divBdr>
        <w:top w:val="none" w:sz="0" w:space="0" w:color="auto"/>
        <w:left w:val="none" w:sz="0" w:space="0" w:color="auto"/>
        <w:bottom w:val="none" w:sz="0" w:space="0" w:color="auto"/>
        <w:right w:val="none" w:sz="0" w:space="0" w:color="auto"/>
      </w:divBdr>
    </w:div>
    <w:div w:id="986469618">
      <w:bodyDiv w:val="1"/>
      <w:marLeft w:val="0"/>
      <w:marRight w:val="0"/>
      <w:marTop w:val="0"/>
      <w:marBottom w:val="0"/>
      <w:divBdr>
        <w:top w:val="none" w:sz="0" w:space="0" w:color="auto"/>
        <w:left w:val="none" w:sz="0" w:space="0" w:color="auto"/>
        <w:bottom w:val="none" w:sz="0" w:space="0" w:color="auto"/>
        <w:right w:val="none" w:sz="0" w:space="0" w:color="auto"/>
      </w:divBdr>
    </w:div>
    <w:div w:id="1103498889">
      <w:bodyDiv w:val="1"/>
      <w:marLeft w:val="0"/>
      <w:marRight w:val="0"/>
      <w:marTop w:val="0"/>
      <w:marBottom w:val="0"/>
      <w:divBdr>
        <w:top w:val="none" w:sz="0" w:space="0" w:color="auto"/>
        <w:left w:val="none" w:sz="0" w:space="0" w:color="auto"/>
        <w:bottom w:val="none" w:sz="0" w:space="0" w:color="auto"/>
        <w:right w:val="none" w:sz="0" w:space="0" w:color="auto"/>
      </w:divBdr>
    </w:div>
    <w:div w:id="1104500167">
      <w:bodyDiv w:val="1"/>
      <w:marLeft w:val="0"/>
      <w:marRight w:val="0"/>
      <w:marTop w:val="0"/>
      <w:marBottom w:val="0"/>
      <w:divBdr>
        <w:top w:val="none" w:sz="0" w:space="0" w:color="auto"/>
        <w:left w:val="none" w:sz="0" w:space="0" w:color="auto"/>
        <w:bottom w:val="none" w:sz="0" w:space="0" w:color="auto"/>
        <w:right w:val="none" w:sz="0" w:space="0" w:color="auto"/>
      </w:divBdr>
    </w:div>
    <w:div w:id="1129780375">
      <w:bodyDiv w:val="1"/>
      <w:marLeft w:val="0"/>
      <w:marRight w:val="0"/>
      <w:marTop w:val="0"/>
      <w:marBottom w:val="0"/>
      <w:divBdr>
        <w:top w:val="none" w:sz="0" w:space="0" w:color="auto"/>
        <w:left w:val="none" w:sz="0" w:space="0" w:color="auto"/>
        <w:bottom w:val="none" w:sz="0" w:space="0" w:color="auto"/>
        <w:right w:val="none" w:sz="0" w:space="0" w:color="auto"/>
      </w:divBdr>
    </w:div>
    <w:div w:id="1169441486">
      <w:bodyDiv w:val="1"/>
      <w:marLeft w:val="0"/>
      <w:marRight w:val="0"/>
      <w:marTop w:val="0"/>
      <w:marBottom w:val="0"/>
      <w:divBdr>
        <w:top w:val="none" w:sz="0" w:space="0" w:color="auto"/>
        <w:left w:val="none" w:sz="0" w:space="0" w:color="auto"/>
        <w:bottom w:val="none" w:sz="0" w:space="0" w:color="auto"/>
        <w:right w:val="none" w:sz="0" w:space="0" w:color="auto"/>
      </w:divBdr>
      <w:divsChild>
        <w:div w:id="652299114">
          <w:marLeft w:val="0"/>
          <w:marRight w:val="0"/>
          <w:marTop w:val="0"/>
          <w:marBottom w:val="0"/>
          <w:divBdr>
            <w:top w:val="none" w:sz="0" w:space="0" w:color="auto"/>
            <w:left w:val="none" w:sz="0" w:space="0" w:color="auto"/>
            <w:bottom w:val="none" w:sz="0" w:space="0" w:color="auto"/>
            <w:right w:val="none" w:sz="0" w:space="0" w:color="auto"/>
          </w:divBdr>
        </w:div>
      </w:divsChild>
    </w:div>
    <w:div w:id="1191721876">
      <w:bodyDiv w:val="1"/>
      <w:marLeft w:val="0"/>
      <w:marRight w:val="0"/>
      <w:marTop w:val="0"/>
      <w:marBottom w:val="0"/>
      <w:divBdr>
        <w:top w:val="none" w:sz="0" w:space="0" w:color="auto"/>
        <w:left w:val="none" w:sz="0" w:space="0" w:color="auto"/>
        <w:bottom w:val="none" w:sz="0" w:space="0" w:color="auto"/>
        <w:right w:val="none" w:sz="0" w:space="0" w:color="auto"/>
      </w:divBdr>
    </w:div>
    <w:div w:id="1213930278">
      <w:bodyDiv w:val="1"/>
      <w:marLeft w:val="0"/>
      <w:marRight w:val="0"/>
      <w:marTop w:val="0"/>
      <w:marBottom w:val="0"/>
      <w:divBdr>
        <w:top w:val="none" w:sz="0" w:space="0" w:color="auto"/>
        <w:left w:val="none" w:sz="0" w:space="0" w:color="auto"/>
        <w:bottom w:val="none" w:sz="0" w:space="0" w:color="auto"/>
        <w:right w:val="none" w:sz="0" w:space="0" w:color="auto"/>
      </w:divBdr>
    </w:div>
    <w:div w:id="1238515077">
      <w:bodyDiv w:val="1"/>
      <w:marLeft w:val="0"/>
      <w:marRight w:val="0"/>
      <w:marTop w:val="0"/>
      <w:marBottom w:val="0"/>
      <w:divBdr>
        <w:top w:val="none" w:sz="0" w:space="0" w:color="auto"/>
        <w:left w:val="none" w:sz="0" w:space="0" w:color="auto"/>
        <w:bottom w:val="none" w:sz="0" w:space="0" w:color="auto"/>
        <w:right w:val="none" w:sz="0" w:space="0" w:color="auto"/>
      </w:divBdr>
    </w:div>
    <w:div w:id="1347556256">
      <w:bodyDiv w:val="1"/>
      <w:marLeft w:val="0"/>
      <w:marRight w:val="0"/>
      <w:marTop w:val="0"/>
      <w:marBottom w:val="0"/>
      <w:divBdr>
        <w:top w:val="none" w:sz="0" w:space="0" w:color="auto"/>
        <w:left w:val="none" w:sz="0" w:space="0" w:color="auto"/>
        <w:bottom w:val="none" w:sz="0" w:space="0" w:color="auto"/>
        <w:right w:val="none" w:sz="0" w:space="0" w:color="auto"/>
      </w:divBdr>
    </w:div>
    <w:div w:id="1358316961">
      <w:bodyDiv w:val="1"/>
      <w:marLeft w:val="0"/>
      <w:marRight w:val="0"/>
      <w:marTop w:val="0"/>
      <w:marBottom w:val="0"/>
      <w:divBdr>
        <w:top w:val="none" w:sz="0" w:space="0" w:color="auto"/>
        <w:left w:val="none" w:sz="0" w:space="0" w:color="auto"/>
        <w:bottom w:val="none" w:sz="0" w:space="0" w:color="auto"/>
        <w:right w:val="none" w:sz="0" w:space="0" w:color="auto"/>
      </w:divBdr>
    </w:div>
    <w:div w:id="1365134238">
      <w:bodyDiv w:val="1"/>
      <w:marLeft w:val="0"/>
      <w:marRight w:val="0"/>
      <w:marTop w:val="0"/>
      <w:marBottom w:val="0"/>
      <w:divBdr>
        <w:top w:val="none" w:sz="0" w:space="0" w:color="auto"/>
        <w:left w:val="none" w:sz="0" w:space="0" w:color="auto"/>
        <w:bottom w:val="none" w:sz="0" w:space="0" w:color="auto"/>
        <w:right w:val="none" w:sz="0" w:space="0" w:color="auto"/>
      </w:divBdr>
    </w:div>
    <w:div w:id="1420442328">
      <w:bodyDiv w:val="1"/>
      <w:marLeft w:val="0"/>
      <w:marRight w:val="0"/>
      <w:marTop w:val="0"/>
      <w:marBottom w:val="0"/>
      <w:divBdr>
        <w:top w:val="none" w:sz="0" w:space="0" w:color="auto"/>
        <w:left w:val="none" w:sz="0" w:space="0" w:color="auto"/>
        <w:bottom w:val="none" w:sz="0" w:space="0" w:color="auto"/>
        <w:right w:val="none" w:sz="0" w:space="0" w:color="auto"/>
      </w:divBdr>
    </w:div>
    <w:div w:id="1453280027">
      <w:bodyDiv w:val="1"/>
      <w:marLeft w:val="0"/>
      <w:marRight w:val="0"/>
      <w:marTop w:val="0"/>
      <w:marBottom w:val="0"/>
      <w:divBdr>
        <w:top w:val="none" w:sz="0" w:space="0" w:color="auto"/>
        <w:left w:val="none" w:sz="0" w:space="0" w:color="auto"/>
        <w:bottom w:val="none" w:sz="0" w:space="0" w:color="auto"/>
        <w:right w:val="none" w:sz="0" w:space="0" w:color="auto"/>
      </w:divBdr>
      <w:divsChild>
        <w:div w:id="397481821">
          <w:marLeft w:val="0"/>
          <w:marRight w:val="0"/>
          <w:marTop w:val="0"/>
          <w:marBottom w:val="0"/>
          <w:divBdr>
            <w:top w:val="none" w:sz="0" w:space="0" w:color="auto"/>
            <w:left w:val="none" w:sz="0" w:space="0" w:color="auto"/>
            <w:bottom w:val="none" w:sz="0" w:space="0" w:color="auto"/>
            <w:right w:val="none" w:sz="0" w:space="0" w:color="auto"/>
          </w:divBdr>
          <w:divsChild>
            <w:div w:id="17070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6187">
      <w:bodyDiv w:val="1"/>
      <w:marLeft w:val="0"/>
      <w:marRight w:val="0"/>
      <w:marTop w:val="0"/>
      <w:marBottom w:val="0"/>
      <w:divBdr>
        <w:top w:val="none" w:sz="0" w:space="0" w:color="auto"/>
        <w:left w:val="none" w:sz="0" w:space="0" w:color="auto"/>
        <w:bottom w:val="none" w:sz="0" w:space="0" w:color="auto"/>
        <w:right w:val="none" w:sz="0" w:space="0" w:color="auto"/>
      </w:divBdr>
    </w:div>
    <w:div w:id="1510488615">
      <w:bodyDiv w:val="1"/>
      <w:marLeft w:val="0"/>
      <w:marRight w:val="0"/>
      <w:marTop w:val="0"/>
      <w:marBottom w:val="0"/>
      <w:divBdr>
        <w:top w:val="none" w:sz="0" w:space="0" w:color="auto"/>
        <w:left w:val="none" w:sz="0" w:space="0" w:color="auto"/>
        <w:bottom w:val="none" w:sz="0" w:space="0" w:color="auto"/>
        <w:right w:val="none" w:sz="0" w:space="0" w:color="auto"/>
      </w:divBdr>
      <w:divsChild>
        <w:div w:id="1350793800">
          <w:marLeft w:val="0"/>
          <w:marRight w:val="0"/>
          <w:marTop w:val="0"/>
          <w:marBottom w:val="0"/>
          <w:divBdr>
            <w:top w:val="none" w:sz="0" w:space="0" w:color="auto"/>
            <w:left w:val="none" w:sz="0" w:space="0" w:color="auto"/>
            <w:bottom w:val="none" w:sz="0" w:space="0" w:color="auto"/>
            <w:right w:val="none" w:sz="0" w:space="0" w:color="auto"/>
          </w:divBdr>
        </w:div>
        <w:div w:id="1221945734">
          <w:marLeft w:val="0"/>
          <w:marRight w:val="0"/>
          <w:marTop w:val="0"/>
          <w:marBottom w:val="0"/>
          <w:divBdr>
            <w:top w:val="none" w:sz="0" w:space="0" w:color="auto"/>
            <w:left w:val="none" w:sz="0" w:space="0" w:color="auto"/>
            <w:bottom w:val="none" w:sz="0" w:space="0" w:color="auto"/>
            <w:right w:val="none" w:sz="0" w:space="0" w:color="auto"/>
          </w:divBdr>
        </w:div>
      </w:divsChild>
    </w:div>
    <w:div w:id="1516576005">
      <w:bodyDiv w:val="1"/>
      <w:marLeft w:val="0"/>
      <w:marRight w:val="0"/>
      <w:marTop w:val="0"/>
      <w:marBottom w:val="0"/>
      <w:divBdr>
        <w:top w:val="none" w:sz="0" w:space="0" w:color="auto"/>
        <w:left w:val="none" w:sz="0" w:space="0" w:color="auto"/>
        <w:bottom w:val="none" w:sz="0" w:space="0" w:color="auto"/>
        <w:right w:val="none" w:sz="0" w:space="0" w:color="auto"/>
      </w:divBdr>
    </w:div>
    <w:div w:id="1535731275">
      <w:bodyDiv w:val="1"/>
      <w:marLeft w:val="0"/>
      <w:marRight w:val="0"/>
      <w:marTop w:val="0"/>
      <w:marBottom w:val="0"/>
      <w:divBdr>
        <w:top w:val="none" w:sz="0" w:space="0" w:color="auto"/>
        <w:left w:val="none" w:sz="0" w:space="0" w:color="auto"/>
        <w:bottom w:val="none" w:sz="0" w:space="0" w:color="auto"/>
        <w:right w:val="none" w:sz="0" w:space="0" w:color="auto"/>
      </w:divBdr>
    </w:div>
    <w:div w:id="1543208291">
      <w:bodyDiv w:val="1"/>
      <w:marLeft w:val="0"/>
      <w:marRight w:val="0"/>
      <w:marTop w:val="0"/>
      <w:marBottom w:val="0"/>
      <w:divBdr>
        <w:top w:val="none" w:sz="0" w:space="0" w:color="auto"/>
        <w:left w:val="none" w:sz="0" w:space="0" w:color="auto"/>
        <w:bottom w:val="none" w:sz="0" w:space="0" w:color="auto"/>
        <w:right w:val="none" w:sz="0" w:space="0" w:color="auto"/>
      </w:divBdr>
    </w:div>
    <w:div w:id="1558055162">
      <w:bodyDiv w:val="1"/>
      <w:marLeft w:val="0"/>
      <w:marRight w:val="0"/>
      <w:marTop w:val="0"/>
      <w:marBottom w:val="0"/>
      <w:divBdr>
        <w:top w:val="none" w:sz="0" w:space="0" w:color="auto"/>
        <w:left w:val="none" w:sz="0" w:space="0" w:color="auto"/>
        <w:bottom w:val="none" w:sz="0" w:space="0" w:color="auto"/>
        <w:right w:val="none" w:sz="0" w:space="0" w:color="auto"/>
      </w:divBdr>
    </w:div>
    <w:div w:id="1620066394">
      <w:bodyDiv w:val="1"/>
      <w:marLeft w:val="0"/>
      <w:marRight w:val="0"/>
      <w:marTop w:val="0"/>
      <w:marBottom w:val="0"/>
      <w:divBdr>
        <w:top w:val="none" w:sz="0" w:space="0" w:color="auto"/>
        <w:left w:val="none" w:sz="0" w:space="0" w:color="auto"/>
        <w:bottom w:val="none" w:sz="0" w:space="0" w:color="auto"/>
        <w:right w:val="none" w:sz="0" w:space="0" w:color="auto"/>
      </w:divBdr>
    </w:div>
    <w:div w:id="1622226281">
      <w:bodyDiv w:val="1"/>
      <w:marLeft w:val="0"/>
      <w:marRight w:val="0"/>
      <w:marTop w:val="0"/>
      <w:marBottom w:val="0"/>
      <w:divBdr>
        <w:top w:val="none" w:sz="0" w:space="0" w:color="auto"/>
        <w:left w:val="none" w:sz="0" w:space="0" w:color="auto"/>
        <w:bottom w:val="none" w:sz="0" w:space="0" w:color="auto"/>
        <w:right w:val="none" w:sz="0" w:space="0" w:color="auto"/>
      </w:divBdr>
    </w:div>
    <w:div w:id="1679505563">
      <w:bodyDiv w:val="1"/>
      <w:marLeft w:val="0"/>
      <w:marRight w:val="0"/>
      <w:marTop w:val="0"/>
      <w:marBottom w:val="0"/>
      <w:divBdr>
        <w:top w:val="none" w:sz="0" w:space="0" w:color="auto"/>
        <w:left w:val="none" w:sz="0" w:space="0" w:color="auto"/>
        <w:bottom w:val="none" w:sz="0" w:space="0" w:color="auto"/>
        <w:right w:val="none" w:sz="0" w:space="0" w:color="auto"/>
      </w:divBdr>
    </w:div>
    <w:div w:id="1703748642">
      <w:bodyDiv w:val="1"/>
      <w:marLeft w:val="0"/>
      <w:marRight w:val="0"/>
      <w:marTop w:val="0"/>
      <w:marBottom w:val="0"/>
      <w:divBdr>
        <w:top w:val="none" w:sz="0" w:space="0" w:color="auto"/>
        <w:left w:val="none" w:sz="0" w:space="0" w:color="auto"/>
        <w:bottom w:val="none" w:sz="0" w:space="0" w:color="auto"/>
        <w:right w:val="none" w:sz="0" w:space="0" w:color="auto"/>
      </w:divBdr>
      <w:divsChild>
        <w:div w:id="290521214">
          <w:marLeft w:val="0"/>
          <w:marRight w:val="0"/>
          <w:marTop w:val="0"/>
          <w:marBottom w:val="0"/>
          <w:divBdr>
            <w:top w:val="none" w:sz="0" w:space="0" w:color="auto"/>
            <w:left w:val="none" w:sz="0" w:space="0" w:color="auto"/>
            <w:bottom w:val="none" w:sz="0" w:space="0" w:color="auto"/>
            <w:right w:val="none" w:sz="0" w:space="0" w:color="auto"/>
          </w:divBdr>
        </w:div>
      </w:divsChild>
    </w:div>
    <w:div w:id="1765807073">
      <w:bodyDiv w:val="1"/>
      <w:marLeft w:val="0"/>
      <w:marRight w:val="0"/>
      <w:marTop w:val="0"/>
      <w:marBottom w:val="0"/>
      <w:divBdr>
        <w:top w:val="none" w:sz="0" w:space="0" w:color="auto"/>
        <w:left w:val="none" w:sz="0" w:space="0" w:color="auto"/>
        <w:bottom w:val="none" w:sz="0" w:space="0" w:color="auto"/>
        <w:right w:val="none" w:sz="0" w:space="0" w:color="auto"/>
      </w:divBdr>
    </w:div>
    <w:div w:id="1770660827">
      <w:bodyDiv w:val="1"/>
      <w:marLeft w:val="0"/>
      <w:marRight w:val="0"/>
      <w:marTop w:val="0"/>
      <w:marBottom w:val="0"/>
      <w:divBdr>
        <w:top w:val="none" w:sz="0" w:space="0" w:color="auto"/>
        <w:left w:val="none" w:sz="0" w:space="0" w:color="auto"/>
        <w:bottom w:val="none" w:sz="0" w:space="0" w:color="auto"/>
        <w:right w:val="none" w:sz="0" w:space="0" w:color="auto"/>
      </w:divBdr>
    </w:div>
    <w:div w:id="1786925187">
      <w:bodyDiv w:val="1"/>
      <w:marLeft w:val="0"/>
      <w:marRight w:val="0"/>
      <w:marTop w:val="0"/>
      <w:marBottom w:val="0"/>
      <w:divBdr>
        <w:top w:val="none" w:sz="0" w:space="0" w:color="auto"/>
        <w:left w:val="none" w:sz="0" w:space="0" w:color="auto"/>
        <w:bottom w:val="none" w:sz="0" w:space="0" w:color="auto"/>
        <w:right w:val="none" w:sz="0" w:space="0" w:color="auto"/>
      </w:divBdr>
    </w:div>
    <w:div w:id="1789616873">
      <w:bodyDiv w:val="1"/>
      <w:marLeft w:val="0"/>
      <w:marRight w:val="0"/>
      <w:marTop w:val="0"/>
      <w:marBottom w:val="0"/>
      <w:divBdr>
        <w:top w:val="none" w:sz="0" w:space="0" w:color="auto"/>
        <w:left w:val="none" w:sz="0" w:space="0" w:color="auto"/>
        <w:bottom w:val="none" w:sz="0" w:space="0" w:color="auto"/>
        <w:right w:val="none" w:sz="0" w:space="0" w:color="auto"/>
      </w:divBdr>
    </w:div>
    <w:div w:id="1816141769">
      <w:bodyDiv w:val="1"/>
      <w:marLeft w:val="0"/>
      <w:marRight w:val="0"/>
      <w:marTop w:val="0"/>
      <w:marBottom w:val="0"/>
      <w:divBdr>
        <w:top w:val="none" w:sz="0" w:space="0" w:color="auto"/>
        <w:left w:val="none" w:sz="0" w:space="0" w:color="auto"/>
        <w:bottom w:val="none" w:sz="0" w:space="0" w:color="auto"/>
        <w:right w:val="none" w:sz="0" w:space="0" w:color="auto"/>
      </w:divBdr>
    </w:div>
    <w:div w:id="1840651550">
      <w:bodyDiv w:val="1"/>
      <w:marLeft w:val="0"/>
      <w:marRight w:val="0"/>
      <w:marTop w:val="0"/>
      <w:marBottom w:val="0"/>
      <w:divBdr>
        <w:top w:val="none" w:sz="0" w:space="0" w:color="auto"/>
        <w:left w:val="none" w:sz="0" w:space="0" w:color="auto"/>
        <w:bottom w:val="none" w:sz="0" w:space="0" w:color="auto"/>
        <w:right w:val="none" w:sz="0" w:space="0" w:color="auto"/>
      </w:divBdr>
    </w:div>
    <w:div w:id="1881697693">
      <w:bodyDiv w:val="1"/>
      <w:marLeft w:val="0"/>
      <w:marRight w:val="0"/>
      <w:marTop w:val="0"/>
      <w:marBottom w:val="0"/>
      <w:divBdr>
        <w:top w:val="none" w:sz="0" w:space="0" w:color="auto"/>
        <w:left w:val="none" w:sz="0" w:space="0" w:color="auto"/>
        <w:bottom w:val="none" w:sz="0" w:space="0" w:color="auto"/>
        <w:right w:val="none" w:sz="0" w:space="0" w:color="auto"/>
      </w:divBdr>
      <w:divsChild>
        <w:div w:id="2079358374">
          <w:marLeft w:val="0"/>
          <w:marRight w:val="0"/>
          <w:marTop w:val="0"/>
          <w:marBottom w:val="0"/>
          <w:divBdr>
            <w:top w:val="none" w:sz="0" w:space="0" w:color="auto"/>
            <w:left w:val="none" w:sz="0" w:space="0" w:color="auto"/>
            <w:bottom w:val="none" w:sz="0" w:space="0" w:color="auto"/>
            <w:right w:val="none" w:sz="0" w:space="0" w:color="auto"/>
          </w:divBdr>
        </w:div>
      </w:divsChild>
    </w:div>
    <w:div w:id="1882933242">
      <w:bodyDiv w:val="1"/>
      <w:marLeft w:val="0"/>
      <w:marRight w:val="0"/>
      <w:marTop w:val="0"/>
      <w:marBottom w:val="0"/>
      <w:divBdr>
        <w:top w:val="none" w:sz="0" w:space="0" w:color="auto"/>
        <w:left w:val="none" w:sz="0" w:space="0" w:color="auto"/>
        <w:bottom w:val="none" w:sz="0" w:space="0" w:color="auto"/>
        <w:right w:val="none" w:sz="0" w:space="0" w:color="auto"/>
      </w:divBdr>
    </w:div>
    <w:div w:id="1892379656">
      <w:bodyDiv w:val="1"/>
      <w:marLeft w:val="0"/>
      <w:marRight w:val="0"/>
      <w:marTop w:val="0"/>
      <w:marBottom w:val="0"/>
      <w:divBdr>
        <w:top w:val="none" w:sz="0" w:space="0" w:color="auto"/>
        <w:left w:val="none" w:sz="0" w:space="0" w:color="auto"/>
        <w:bottom w:val="none" w:sz="0" w:space="0" w:color="auto"/>
        <w:right w:val="none" w:sz="0" w:space="0" w:color="auto"/>
      </w:divBdr>
      <w:divsChild>
        <w:div w:id="1445926257">
          <w:marLeft w:val="0"/>
          <w:marRight w:val="0"/>
          <w:marTop w:val="0"/>
          <w:marBottom w:val="0"/>
          <w:divBdr>
            <w:top w:val="none" w:sz="0" w:space="0" w:color="auto"/>
            <w:left w:val="none" w:sz="0" w:space="0" w:color="auto"/>
            <w:bottom w:val="none" w:sz="0" w:space="0" w:color="auto"/>
            <w:right w:val="none" w:sz="0" w:space="0" w:color="auto"/>
          </w:divBdr>
          <w:divsChild>
            <w:div w:id="1097411933">
              <w:marLeft w:val="0"/>
              <w:marRight w:val="0"/>
              <w:marTop w:val="0"/>
              <w:marBottom w:val="0"/>
              <w:divBdr>
                <w:top w:val="none" w:sz="0" w:space="0" w:color="auto"/>
                <w:left w:val="none" w:sz="0" w:space="0" w:color="auto"/>
                <w:bottom w:val="none" w:sz="0" w:space="0" w:color="auto"/>
                <w:right w:val="none" w:sz="0" w:space="0" w:color="auto"/>
              </w:divBdr>
              <w:divsChild>
                <w:div w:id="1130132059">
                  <w:marLeft w:val="0"/>
                  <w:marRight w:val="0"/>
                  <w:marTop w:val="0"/>
                  <w:marBottom w:val="0"/>
                  <w:divBdr>
                    <w:top w:val="none" w:sz="0" w:space="0" w:color="auto"/>
                    <w:left w:val="none" w:sz="0" w:space="0" w:color="auto"/>
                    <w:bottom w:val="none" w:sz="0" w:space="0" w:color="auto"/>
                    <w:right w:val="none" w:sz="0" w:space="0" w:color="auto"/>
                  </w:divBdr>
                  <w:divsChild>
                    <w:div w:id="16596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7727">
          <w:marLeft w:val="0"/>
          <w:marRight w:val="0"/>
          <w:marTop w:val="0"/>
          <w:marBottom w:val="0"/>
          <w:divBdr>
            <w:top w:val="none" w:sz="0" w:space="0" w:color="auto"/>
            <w:left w:val="none" w:sz="0" w:space="0" w:color="auto"/>
            <w:bottom w:val="none" w:sz="0" w:space="0" w:color="auto"/>
            <w:right w:val="none" w:sz="0" w:space="0" w:color="auto"/>
          </w:divBdr>
          <w:divsChild>
            <w:div w:id="444737309">
              <w:marLeft w:val="0"/>
              <w:marRight w:val="0"/>
              <w:marTop w:val="0"/>
              <w:marBottom w:val="0"/>
              <w:divBdr>
                <w:top w:val="none" w:sz="0" w:space="0" w:color="auto"/>
                <w:left w:val="none" w:sz="0" w:space="0" w:color="auto"/>
                <w:bottom w:val="none" w:sz="0" w:space="0" w:color="auto"/>
                <w:right w:val="none" w:sz="0" w:space="0" w:color="auto"/>
              </w:divBdr>
              <w:divsChild>
                <w:div w:id="3194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9596">
      <w:bodyDiv w:val="1"/>
      <w:marLeft w:val="0"/>
      <w:marRight w:val="0"/>
      <w:marTop w:val="0"/>
      <w:marBottom w:val="0"/>
      <w:divBdr>
        <w:top w:val="none" w:sz="0" w:space="0" w:color="auto"/>
        <w:left w:val="none" w:sz="0" w:space="0" w:color="auto"/>
        <w:bottom w:val="none" w:sz="0" w:space="0" w:color="auto"/>
        <w:right w:val="none" w:sz="0" w:space="0" w:color="auto"/>
      </w:divBdr>
    </w:div>
    <w:div w:id="1938713440">
      <w:bodyDiv w:val="1"/>
      <w:marLeft w:val="0"/>
      <w:marRight w:val="0"/>
      <w:marTop w:val="0"/>
      <w:marBottom w:val="0"/>
      <w:divBdr>
        <w:top w:val="none" w:sz="0" w:space="0" w:color="auto"/>
        <w:left w:val="none" w:sz="0" w:space="0" w:color="auto"/>
        <w:bottom w:val="none" w:sz="0" w:space="0" w:color="auto"/>
        <w:right w:val="none" w:sz="0" w:space="0" w:color="auto"/>
      </w:divBdr>
    </w:div>
    <w:div w:id="1966933832">
      <w:bodyDiv w:val="1"/>
      <w:marLeft w:val="0"/>
      <w:marRight w:val="0"/>
      <w:marTop w:val="0"/>
      <w:marBottom w:val="0"/>
      <w:divBdr>
        <w:top w:val="none" w:sz="0" w:space="0" w:color="auto"/>
        <w:left w:val="none" w:sz="0" w:space="0" w:color="auto"/>
        <w:bottom w:val="none" w:sz="0" w:space="0" w:color="auto"/>
        <w:right w:val="none" w:sz="0" w:space="0" w:color="auto"/>
      </w:divBdr>
      <w:divsChild>
        <w:div w:id="280383827">
          <w:marLeft w:val="0"/>
          <w:marRight w:val="0"/>
          <w:marTop w:val="0"/>
          <w:marBottom w:val="0"/>
          <w:divBdr>
            <w:top w:val="none" w:sz="0" w:space="0" w:color="auto"/>
            <w:left w:val="none" w:sz="0" w:space="0" w:color="auto"/>
            <w:bottom w:val="none" w:sz="0" w:space="0" w:color="auto"/>
            <w:right w:val="none" w:sz="0" w:space="0" w:color="auto"/>
          </w:divBdr>
        </w:div>
      </w:divsChild>
    </w:div>
    <w:div w:id="2004241930">
      <w:bodyDiv w:val="1"/>
      <w:marLeft w:val="0"/>
      <w:marRight w:val="0"/>
      <w:marTop w:val="0"/>
      <w:marBottom w:val="0"/>
      <w:divBdr>
        <w:top w:val="none" w:sz="0" w:space="0" w:color="auto"/>
        <w:left w:val="none" w:sz="0" w:space="0" w:color="auto"/>
        <w:bottom w:val="none" w:sz="0" w:space="0" w:color="auto"/>
        <w:right w:val="none" w:sz="0" w:space="0" w:color="auto"/>
      </w:divBdr>
    </w:div>
    <w:div w:id="2059814956">
      <w:bodyDiv w:val="1"/>
      <w:marLeft w:val="0"/>
      <w:marRight w:val="0"/>
      <w:marTop w:val="0"/>
      <w:marBottom w:val="0"/>
      <w:divBdr>
        <w:top w:val="none" w:sz="0" w:space="0" w:color="auto"/>
        <w:left w:val="none" w:sz="0" w:space="0" w:color="auto"/>
        <w:bottom w:val="none" w:sz="0" w:space="0" w:color="auto"/>
        <w:right w:val="none" w:sz="0" w:space="0" w:color="auto"/>
      </w:divBdr>
    </w:div>
    <w:div w:id="2098286702">
      <w:bodyDiv w:val="1"/>
      <w:marLeft w:val="0"/>
      <w:marRight w:val="0"/>
      <w:marTop w:val="0"/>
      <w:marBottom w:val="0"/>
      <w:divBdr>
        <w:top w:val="none" w:sz="0" w:space="0" w:color="auto"/>
        <w:left w:val="none" w:sz="0" w:space="0" w:color="auto"/>
        <w:bottom w:val="none" w:sz="0" w:space="0" w:color="auto"/>
        <w:right w:val="none" w:sz="0" w:space="0" w:color="auto"/>
      </w:divBdr>
    </w:div>
    <w:div w:id="2116556135">
      <w:bodyDiv w:val="1"/>
      <w:marLeft w:val="0"/>
      <w:marRight w:val="0"/>
      <w:marTop w:val="0"/>
      <w:marBottom w:val="0"/>
      <w:divBdr>
        <w:top w:val="none" w:sz="0" w:space="0" w:color="auto"/>
        <w:left w:val="none" w:sz="0" w:space="0" w:color="auto"/>
        <w:bottom w:val="none" w:sz="0" w:space="0" w:color="auto"/>
        <w:right w:val="none" w:sz="0" w:space="0" w:color="auto"/>
      </w:divBdr>
    </w:div>
    <w:div w:id="21414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173672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MID_(identifier)" TargetMode="External"/><Relationship Id="rId5" Type="http://schemas.openxmlformats.org/officeDocument/2006/relationships/webSettings" Target="webSettings.xml"/><Relationship Id="rId10" Type="http://schemas.openxmlformats.org/officeDocument/2006/relationships/hyperlink" Target="https://doi.org/10.1146%2Fannurev.publhealth.28.021406.144007" TargetMode="External"/><Relationship Id="rId4" Type="http://schemas.openxmlformats.org/officeDocument/2006/relationships/settings" Target="settings.xml"/><Relationship Id="rId9" Type="http://schemas.openxmlformats.org/officeDocument/2006/relationships/hyperlink" Target="https://en.wikipedia.org/wiki/Doi_(identifi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FCCB9-2EB0-481E-B8C8-AF700573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164</Pages>
  <Words>57842</Words>
  <Characters>329703</Characters>
  <Application>Microsoft Office Word</Application>
  <DocSecurity>0</DocSecurity>
  <Lines>2747</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Fitch</dc:creator>
  <cp:keywords/>
  <dc:description/>
  <cp:lastModifiedBy>Ben Fitch</cp:lastModifiedBy>
  <cp:revision>16</cp:revision>
  <cp:lastPrinted>2025-07-31T15:54:00Z</cp:lastPrinted>
  <dcterms:created xsi:type="dcterms:W3CDTF">2025-08-08T17:22:00Z</dcterms:created>
  <dcterms:modified xsi:type="dcterms:W3CDTF">2025-08-10T17:33:00Z</dcterms:modified>
</cp:coreProperties>
</file>